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3619" w14:textId="77777777" w:rsidR="00B230EA" w:rsidRPr="00B4223C" w:rsidRDefault="00B230EA" w:rsidP="00B230EA">
      <w:pPr>
        <w:suppressLineNumbers/>
        <w:spacing w:line="480" w:lineRule="auto"/>
        <w:jc w:val="center"/>
        <w:rPr>
          <w:b/>
          <w:sz w:val="28"/>
          <w:szCs w:val="28"/>
          <w:lang w:val="en-US"/>
        </w:rPr>
      </w:pPr>
      <w:bookmarkStart w:id="0" w:name="_GoBack"/>
      <w:r w:rsidRPr="00B4223C">
        <w:rPr>
          <w:b/>
          <w:sz w:val="28"/>
          <w:szCs w:val="28"/>
          <w:lang w:val="en-US"/>
        </w:rPr>
        <w:t>Plasma marine n-3 polyunsaturated fatty acids and cardiovascular risk factors – data from the ACE 1950 Study</w:t>
      </w:r>
      <w:bookmarkEnd w:id="0"/>
    </w:p>
    <w:p w14:paraId="738042AF" w14:textId="77777777" w:rsidR="00B230EA" w:rsidRPr="00B4223C" w:rsidRDefault="00B230EA" w:rsidP="00B230EA">
      <w:pPr>
        <w:suppressLineNumbers/>
        <w:spacing w:line="480" w:lineRule="auto"/>
        <w:rPr>
          <w:b/>
          <w:sz w:val="28"/>
          <w:szCs w:val="28"/>
          <w:lang w:val="en-GB"/>
        </w:rPr>
      </w:pPr>
    </w:p>
    <w:p w14:paraId="1A8B191B" w14:textId="77777777" w:rsidR="00B230EA" w:rsidRPr="00B4223C" w:rsidRDefault="00B230EA" w:rsidP="00B230EA">
      <w:pPr>
        <w:suppressLineNumbers/>
        <w:spacing w:line="480" w:lineRule="auto"/>
        <w:rPr>
          <w:i/>
          <w:vertAlign w:val="superscript"/>
        </w:rPr>
      </w:pPr>
      <w:r w:rsidRPr="00B4223C">
        <w:rPr>
          <w:i/>
        </w:rPr>
        <w:t>Anupam Chandra</w:t>
      </w:r>
      <w:r w:rsidRPr="00B4223C">
        <w:rPr>
          <w:i/>
          <w:vertAlign w:val="superscript"/>
        </w:rPr>
        <w:t>1,2</w:t>
      </w:r>
      <w:r w:rsidRPr="00B4223C">
        <w:rPr>
          <w:i/>
        </w:rPr>
        <w:t>.</w:t>
      </w:r>
      <w:r w:rsidRPr="00B4223C">
        <w:rPr>
          <w:i/>
          <w:vertAlign w:val="superscript"/>
        </w:rPr>
        <w:t xml:space="preserve"> </w:t>
      </w:r>
      <w:r w:rsidRPr="00B4223C">
        <w:rPr>
          <w:i/>
        </w:rPr>
        <w:t>Helge Røsjø</w:t>
      </w:r>
      <w:r w:rsidRPr="00B4223C">
        <w:rPr>
          <w:i/>
          <w:vertAlign w:val="superscript"/>
        </w:rPr>
        <w:t>2,3</w:t>
      </w:r>
      <w:r w:rsidRPr="00B4223C">
        <w:rPr>
          <w:i/>
        </w:rPr>
        <w:t>. Ivar Anders Eide</w:t>
      </w:r>
      <w:r w:rsidRPr="00B4223C">
        <w:rPr>
          <w:i/>
          <w:vertAlign w:val="superscript"/>
        </w:rPr>
        <w:t>1</w:t>
      </w:r>
      <w:r w:rsidRPr="00B4223C">
        <w:rPr>
          <w:i/>
        </w:rPr>
        <w:t>, Thea Vigen</w:t>
      </w:r>
      <w:r w:rsidRPr="00B4223C">
        <w:rPr>
          <w:i/>
          <w:vertAlign w:val="superscript"/>
        </w:rPr>
        <w:t>2,3</w:t>
      </w:r>
      <w:r w:rsidRPr="00B4223C">
        <w:rPr>
          <w:i/>
        </w:rPr>
        <w:t>, Håkon Ihle-Hansen</w:t>
      </w:r>
      <w:r w:rsidRPr="00B4223C">
        <w:rPr>
          <w:i/>
          <w:vertAlign w:val="superscript"/>
        </w:rPr>
        <w:t>2,4</w:t>
      </w:r>
      <w:r w:rsidRPr="00B4223C">
        <w:rPr>
          <w:i/>
        </w:rPr>
        <w:t>, Eivind Bjørkan Orstad</w:t>
      </w:r>
      <w:r w:rsidRPr="00B4223C">
        <w:rPr>
          <w:i/>
          <w:vertAlign w:val="superscript"/>
        </w:rPr>
        <w:t>3</w:t>
      </w:r>
      <w:r w:rsidRPr="00B4223C">
        <w:rPr>
          <w:i/>
        </w:rPr>
        <w:t>, Ole Morten Rønning</w:t>
      </w:r>
      <w:r w:rsidRPr="00B4223C">
        <w:rPr>
          <w:i/>
          <w:vertAlign w:val="superscript"/>
        </w:rPr>
        <w:t>2,3</w:t>
      </w:r>
      <w:r w:rsidRPr="00B4223C">
        <w:rPr>
          <w:i/>
        </w:rPr>
        <w:t>, Magnus Nakrem Lyngbakken</w:t>
      </w:r>
      <w:r w:rsidRPr="00B4223C">
        <w:rPr>
          <w:i/>
          <w:vertAlign w:val="superscript"/>
        </w:rPr>
        <w:t>2,3</w:t>
      </w:r>
      <w:r w:rsidRPr="00B4223C">
        <w:rPr>
          <w:i/>
        </w:rPr>
        <w:t>, Trygve Berge</w:t>
      </w:r>
      <w:r w:rsidRPr="00B4223C">
        <w:rPr>
          <w:i/>
          <w:vertAlign w:val="superscript"/>
        </w:rPr>
        <w:t>2,4</w:t>
      </w:r>
      <w:r w:rsidRPr="00B4223C">
        <w:rPr>
          <w:i/>
        </w:rPr>
        <w:t>, Erik Berg Schmidt</w:t>
      </w:r>
      <w:r w:rsidRPr="00B4223C">
        <w:rPr>
          <w:i/>
          <w:vertAlign w:val="superscript"/>
        </w:rPr>
        <w:t>5</w:t>
      </w:r>
      <w:r w:rsidRPr="00B4223C">
        <w:rPr>
          <w:i/>
        </w:rPr>
        <w:t>, Torbjørn Omland</w:t>
      </w:r>
      <w:r w:rsidRPr="00B4223C">
        <w:rPr>
          <w:i/>
          <w:vertAlign w:val="superscript"/>
        </w:rPr>
        <w:t>2,3</w:t>
      </w:r>
      <w:r w:rsidRPr="00B4223C">
        <w:rPr>
          <w:i/>
        </w:rPr>
        <w:t>, Arnljot Tveit</w:t>
      </w:r>
      <w:r w:rsidRPr="00B4223C">
        <w:rPr>
          <w:i/>
          <w:vertAlign w:val="superscript"/>
        </w:rPr>
        <w:t>2,4</w:t>
      </w:r>
      <w:r w:rsidRPr="00B4223C">
        <w:rPr>
          <w:i/>
        </w:rPr>
        <w:t>, My Svensson</w:t>
      </w:r>
      <w:r w:rsidRPr="00B4223C">
        <w:rPr>
          <w:i/>
          <w:vertAlign w:val="superscript"/>
        </w:rPr>
        <w:t>1,2</w:t>
      </w:r>
    </w:p>
    <w:p w14:paraId="654ED914" w14:textId="77777777" w:rsidR="00B230EA" w:rsidRPr="00B4223C" w:rsidRDefault="00B230EA" w:rsidP="00B230EA">
      <w:pPr>
        <w:suppressLineNumbers/>
        <w:spacing w:line="480" w:lineRule="auto"/>
        <w:rPr>
          <w:b/>
          <w:sz w:val="28"/>
          <w:szCs w:val="28"/>
        </w:rPr>
      </w:pPr>
    </w:p>
    <w:p w14:paraId="1CEABDEB" w14:textId="77777777" w:rsidR="00B230EA" w:rsidRPr="00B4223C" w:rsidRDefault="00B230EA" w:rsidP="00B230EA">
      <w:pPr>
        <w:suppressLineNumbers/>
        <w:shd w:val="clear" w:color="auto" w:fill="FFFFFF"/>
        <w:spacing w:line="480" w:lineRule="auto"/>
        <w:rPr>
          <w:lang w:val="en-US"/>
        </w:rPr>
      </w:pPr>
      <w:r w:rsidRPr="00B4223C">
        <w:rPr>
          <w:vertAlign w:val="superscript"/>
          <w:lang w:val="en-US"/>
        </w:rPr>
        <w:t xml:space="preserve">1 </w:t>
      </w:r>
      <w:r w:rsidRPr="00B4223C">
        <w:rPr>
          <w:lang w:val="en-US"/>
        </w:rPr>
        <w:t>Department of Renal Medicine, Akershus University Hospital, Lørenskog, Norway</w:t>
      </w:r>
    </w:p>
    <w:p w14:paraId="74849831" w14:textId="77777777" w:rsidR="00B230EA" w:rsidRPr="00B4223C" w:rsidRDefault="00B230EA" w:rsidP="00B230EA">
      <w:pPr>
        <w:suppressLineNumbers/>
        <w:shd w:val="clear" w:color="auto" w:fill="FFFFFF"/>
        <w:spacing w:line="480" w:lineRule="auto"/>
        <w:rPr>
          <w:lang w:val="en-US"/>
        </w:rPr>
      </w:pPr>
      <w:r w:rsidRPr="00B4223C">
        <w:rPr>
          <w:vertAlign w:val="superscript"/>
          <w:lang w:val="en-US"/>
        </w:rPr>
        <w:t>2</w:t>
      </w:r>
      <w:r w:rsidRPr="00B4223C">
        <w:rPr>
          <w:lang w:val="en-US"/>
        </w:rPr>
        <w:t xml:space="preserve"> Institute of Clinical Medicine, University of Oslo, Norway</w:t>
      </w:r>
    </w:p>
    <w:p w14:paraId="1DCF7601" w14:textId="77777777" w:rsidR="00B230EA" w:rsidRPr="00B4223C" w:rsidRDefault="00B230EA" w:rsidP="00B230EA">
      <w:pPr>
        <w:suppressLineNumbers/>
        <w:shd w:val="clear" w:color="auto" w:fill="FFFFFF"/>
        <w:spacing w:line="480" w:lineRule="auto"/>
        <w:rPr>
          <w:lang w:val="en-US"/>
        </w:rPr>
      </w:pPr>
      <w:r w:rsidRPr="00B4223C">
        <w:rPr>
          <w:vertAlign w:val="superscript"/>
          <w:lang w:val="en-US"/>
        </w:rPr>
        <w:t xml:space="preserve">3 </w:t>
      </w:r>
      <w:r w:rsidRPr="00B4223C">
        <w:rPr>
          <w:lang w:val="en-US"/>
        </w:rPr>
        <w:t xml:space="preserve">Division of Medicine, Akershus University Hospital, Lørenskog, Norway </w:t>
      </w:r>
    </w:p>
    <w:p w14:paraId="3AEED4E9" w14:textId="77777777" w:rsidR="00B230EA" w:rsidRPr="00B4223C" w:rsidRDefault="00B230EA" w:rsidP="00B230EA">
      <w:pPr>
        <w:suppressLineNumbers/>
        <w:spacing w:line="480" w:lineRule="auto"/>
        <w:rPr>
          <w:lang w:val="en-US"/>
        </w:rPr>
      </w:pPr>
      <w:r w:rsidRPr="00B4223C">
        <w:rPr>
          <w:vertAlign w:val="superscript"/>
          <w:lang w:val="en-US"/>
        </w:rPr>
        <w:t>4</w:t>
      </w:r>
      <w:r w:rsidRPr="00B4223C">
        <w:rPr>
          <w:lang w:val="en-US"/>
        </w:rPr>
        <w:t xml:space="preserve"> Department of Medical Research, Bærum Hospital, Vestre Viken Hospital Trust, Drammen, Norway</w:t>
      </w:r>
    </w:p>
    <w:p w14:paraId="776AD299" w14:textId="77777777" w:rsidR="00B230EA" w:rsidRPr="00B4223C" w:rsidRDefault="00B230EA" w:rsidP="00B230EA">
      <w:pPr>
        <w:suppressLineNumbers/>
        <w:shd w:val="clear" w:color="auto" w:fill="FFFFFF"/>
        <w:spacing w:line="480" w:lineRule="auto"/>
        <w:rPr>
          <w:vertAlign w:val="superscript"/>
          <w:lang w:val="en-US"/>
        </w:rPr>
      </w:pPr>
      <w:r w:rsidRPr="00B4223C">
        <w:rPr>
          <w:vertAlign w:val="superscript"/>
          <w:lang w:val="en-US"/>
        </w:rPr>
        <w:t xml:space="preserve">5 </w:t>
      </w:r>
      <w:r w:rsidRPr="00B4223C">
        <w:rPr>
          <w:lang w:val="en-US"/>
        </w:rPr>
        <w:t>Department of Cardiology, Aalborg University Hospital, Aalborg, Denmark</w:t>
      </w:r>
    </w:p>
    <w:p w14:paraId="581E1D42" w14:textId="77777777" w:rsidR="00B230EA" w:rsidRPr="00B4223C" w:rsidRDefault="00B230EA" w:rsidP="00B230EA">
      <w:pPr>
        <w:suppressLineNumbers/>
        <w:spacing w:line="480" w:lineRule="auto"/>
        <w:rPr>
          <w:lang w:val="en-US"/>
        </w:rPr>
      </w:pPr>
    </w:p>
    <w:p w14:paraId="1655598D" w14:textId="77777777" w:rsidR="00B230EA" w:rsidRPr="00B4223C" w:rsidRDefault="00B230EA" w:rsidP="00B230EA">
      <w:pPr>
        <w:suppressLineNumbers/>
        <w:shd w:val="clear" w:color="auto" w:fill="FFFFFF"/>
        <w:spacing w:line="480" w:lineRule="auto"/>
        <w:rPr>
          <w:b/>
          <w:lang w:val="en-US"/>
        </w:rPr>
      </w:pPr>
      <w:r w:rsidRPr="00B4223C">
        <w:rPr>
          <w:b/>
          <w:lang w:val="en-US"/>
        </w:rPr>
        <w:t xml:space="preserve">Corresponding author: </w:t>
      </w:r>
    </w:p>
    <w:p w14:paraId="63593144" w14:textId="77777777" w:rsidR="00B230EA" w:rsidRPr="00B4223C" w:rsidRDefault="00B230EA" w:rsidP="00B230EA">
      <w:pPr>
        <w:suppressLineNumbers/>
        <w:shd w:val="clear" w:color="auto" w:fill="FFFFFF"/>
        <w:spacing w:line="480" w:lineRule="auto"/>
        <w:rPr>
          <w:lang w:val="en-US"/>
        </w:rPr>
      </w:pPr>
      <w:r w:rsidRPr="00B4223C">
        <w:rPr>
          <w:lang w:val="en-US"/>
        </w:rPr>
        <w:t>Anupam Chandra, Department of Renal Medicine, Akershus University Hospital, Sykehusveien 25, 1478 Lørenskog, Norway. Anupam.Chandra@ahus.no, +47 93818386.</w:t>
      </w:r>
    </w:p>
    <w:p w14:paraId="6FC3DCA2" w14:textId="77777777" w:rsidR="00B230EA" w:rsidRPr="00B4223C" w:rsidRDefault="00B230EA" w:rsidP="00B230EA">
      <w:pPr>
        <w:suppressLineNumbers/>
        <w:spacing w:line="480" w:lineRule="auto"/>
        <w:rPr>
          <w:color w:val="2A2A2A"/>
          <w:shd w:val="clear" w:color="auto" w:fill="FFFFFF"/>
          <w:lang w:val="en-US"/>
        </w:rPr>
      </w:pPr>
    </w:p>
    <w:p w14:paraId="47F43860" w14:textId="77777777" w:rsidR="00B230EA" w:rsidRPr="00B4223C" w:rsidRDefault="00B230EA" w:rsidP="00B230EA">
      <w:pPr>
        <w:suppressLineNumbers/>
        <w:spacing w:line="480" w:lineRule="auto"/>
        <w:contextualSpacing/>
        <w:rPr>
          <w:lang w:val="en-US"/>
        </w:rPr>
      </w:pPr>
      <w:r w:rsidRPr="00B4223C">
        <w:rPr>
          <w:b/>
          <w:lang w:val="en-US"/>
        </w:rPr>
        <w:t>Acknowledgements:</w:t>
      </w:r>
    </w:p>
    <w:p w14:paraId="7F2388B9" w14:textId="77777777" w:rsidR="00B230EA" w:rsidRPr="00B4223C" w:rsidRDefault="00B230EA" w:rsidP="00B230EA">
      <w:pPr>
        <w:suppressLineNumbers/>
        <w:tabs>
          <w:tab w:val="left" w:pos="1304"/>
          <w:tab w:val="left" w:pos="2608"/>
          <w:tab w:val="left" w:pos="3912"/>
          <w:tab w:val="left" w:pos="5216"/>
          <w:tab w:val="left" w:pos="6520"/>
          <w:tab w:val="left" w:pos="7824"/>
          <w:tab w:val="left" w:pos="9128"/>
        </w:tabs>
        <w:spacing w:line="480" w:lineRule="auto"/>
        <w:outlineLvl w:val="1"/>
        <w:rPr>
          <w:lang w:val="en-US"/>
        </w:rPr>
      </w:pPr>
      <w:r w:rsidRPr="00B4223C">
        <w:rPr>
          <w:lang w:val="en-US"/>
        </w:rPr>
        <w:t>We acknowledge the</w:t>
      </w:r>
      <w:r w:rsidRPr="00B4223C">
        <w:rPr>
          <w:noProof/>
          <w:lang w:val="en-US"/>
        </w:rPr>
        <w:t xml:space="preserve"> skilled study staff at the Clinical Trial Unit, Division of Medicine, Akershus University Hospital, and the Department of Medical Research, Bærum Hospital, Vestre Viken Hospital Trust.</w:t>
      </w:r>
      <w:r w:rsidRPr="00B4223C">
        <w:rPr>
          <w:lang w:val="en-US"/>
        </w:rPr>
        <w:t xml:space="preserve"> </w:t>
      </w:r>
    </w:p>
    <w:p w14:paraId="114116D9" w14:textId="77777777" w:rsidR="00B230EA" w:rsidRPr="00B4223C" w:rsidRDefault="00B230EA" w:rsidP="00B230EA">
      <w:pPr>
        <w:suppressLineNumbers/>
        <w:tabs>
          <w:tab w:val="left" w:pos="1304"/>
          <w:tab w:val="left" w:pos="2608"/>
          <w:tab w:val="left" w:pos="3912"/>
          <w:tab w:val="left" w:pos="5216"/>
          <w:tab w:val="left" w:pos="6520"/>
          <w:tab w:val="left" w:pos="7824"/>
          <w:tab w:val="left" w:pos="9128"/>
        </w:tabs>
        <w:spacing w:line="480" w:lineRule="auto"/>
        <w:outlineLvl w:val="1"/>
        <w:rPr>
          <w:lang w:val="en-US"/>
        </w:rPr>
      </w:pPr>
      <w:r w:rsidRPr="00B4223C">
        <w:rPr>
          <w:lang w:val="en-US"/>
        </w:rPr>
        <w:t xml:space="preserve">We also thank the staff at The Lipid Research Laboratory, Aalborg University Hospital, Denmark, who performed the fatty acid analyses. </w:t>
      </w:r>
    </w:p>
    <w:p w14:paraId="09163D34" w14:textId="77777777" w:rsidR="00B230EA" w:rsidRPr="00B4223C" w:rsidRDefault="00B230EA" w:rsidP="00B230EA">
      <w:pPr>
        <w:suppressLineNumbers/>
        <w:tabs>
          <w:tab w:val="left" w:pos="1304"/>
          <w:tab w:val="left" w:pos="2608"/>
          <w:tab w:val="left" w:pos="3912"/>
          <w:tab w:val="left" w:pos="5216"/>
          <w:tab w:val="left" w:pos="6520"/>
          <w:tab w:val="left" w:pos="7824"/>
          <w:tab w:val="left" w:pos="9128"/>
        </w:tabs>
        <w:spacing w:line="480" w:lineRule="auto"/>
        <w:outlineLvl w:val="1"/>
        <w:rPr>
          <w:lang w:val="en-US"/>
        </w:rPr>
      </w:pPr>
      <w:r w:rsidRPr="00B4223C">
        <w:rPr>
          <w:lang w:val="en-US"/>
        </w:rPr>
        <w:t>Finally, we would like to thank</w:t>
      </w:r>
      <w:r w:rsidRPr="00B4223C">
        <w:rPr>
          <w:b/>
          <w:lang w:val="en-US"/>
        </w:rPr>
        <w:t xml:space="preserve"> </w:t>
      </w:r>
      <w:r w:rsidRPr="00B4223C">
        <w:rPr>
          <w:lang w:val="en-US"/>
        </w:rPr>
        <w:t>the study participants.</w:t>
      </w:r>
    </w:p>
    <w:p w14:paraId="3536BA79" w14:textId="77777777" w:rsidR="00B230EA" w:rsidRPr="00B4223C" w:rsidRDefault="00B230EA" w:rsidP="00B230EA">
      <w:pPr>
        <w:suppressLineNumbers/>
        <w:spacing w:line="480" w:lineRule="auto"/>
        <w:rPr>
          <w:color w:val="2A2A2A"/>
          <w:shd w:val="clear" w:color="auto" w:fill="FFFFFF"/>
          <w:lang w:val="en-US"/>
        </w:rPr>
      </w:pPr>
    </w:p>
    <w:p w14:paraId="0F9C91D8" w14:textId="77777777" w:rsidR="00B230EA" w:rsidRPr="00B4223C" w:rsidRDefault="00B230EA" w:rsidP="00B230EA">
      <w:pPr>
        <w:suppressLineNumbers/>
        <w:spacing w:line="480" w:lineRule="auto"/>
        <w:contextualSpacing/>
        <w:jc w:val="both"/>
        <w:rPr>
          <w:b/>
          <w:lang w:val="en-US"/>
        </w:rPr>
      </w:pPr>
      <w:r w:rsidRPr="00B4223C">
        <w:rPr>
          <w:b/>
          <w:lang w:val="en-US"/>
        </w:rPr>
        <w:t>Funding</w:t>
      </w:r>
    </w:p>
    <w:p w14:paraId="0493D5CD" w14:textId="77777777" w:rsidR="00B230EA" w:rsidRPr="00B4223C" w:rsidRDefault="00B230EA" w:rsidP="00B230EA">
      <w:pPr>
        <w:suppressLineNumbers/>
        <w:spacing w:line="480" w:lineRule="auto"/>
        <w:rPr>
          <w:lang w:val="en-US"/>
        </w:rPr>
      </w:pPr>
      <w:r w:rsidRPr="00B4223C">
        <w:rPr>
          <w:noProof/>
          <w:lang w:val="en-US"/>
        </w:rPr>
        <w:t xml:space="preserve">The ACE (Akershus Cardiac Examination) 1950 Study is funded by two health trusts (Akershus University Hospital HF and Vestre Viken HF), and the South-Eastern Norway Regional Health Authority, the University of Oslo, and the Norwegian Health Association. A.C was supported by public funding grants from </w:t>
      </w:r>
      <w:r w:rsidRPr="00B4223C">
        <w:rPr>
          <w:lang w:val="en-US"/>
        </w:rPr>
        <w:t>Akershus University Hospital.</w:t>
      </w:r>
    </w:p>
    <w:p w14:paraId="367DD424" w14:textId="77777777" w:rsidR="00B230EA" w:rsidRPr="00B4223C" w:rsidRDefault="00B230EA" w:rsidP="00B230EA">
      <w:pPr>
        <w:suppressLineNumbers/>
        <w:spacing w:line="480" w:lineRule="auto"/>
        <w:rPr>
          <w:color w:val="2A2A2A"/>
          <w:shd w:val="clear" w:color="auto" w:fill="FFFFFF"/>
          <w:lang w:val="en-US"/>
        </w:rPr>
      </w:pPr>
    </w:p>
    <w:p w14:paraId="14404B89" w14:textId="77777777" w:rsidR="00B230EA" w:rsidRPr="00B4223C" w:rsidRDefault="00B230EA" w:rsidP="00B230EA">
      <w:pPr>
        <w:suppressLineNumbers/>
        <w:spacing w:line="480" w:lineRule="auto"/>
        <w:contextualSpacing/>
        <w:jc w:val="both"/>
        <w:rPr>
          <w:b/>
          <w:lang w:val="en-US"/>
        </w:rPr>
      </w:pPr>
      <w:r w:rsidRPr="00B4223C">
        <w:rPr>
          <w:b/>
          <w:lang w:val="en-US"/>
        </w:rPr>
        <w:t>Disclosures</w:t>
      </w:r>
    </w:p>
    <w:p w14:paraId="019E942D" w14:textId="77777777" w:rsidR="00B230EA" w:rsidRPr="00B4223C" w:rsidRDefault="00B230EA" w:rsidP="00B230EA">
      <w:pPr>
        <w:suppressLineNumbers/>
        <w:spacing w:line="480" w:lineRule="auto"/>
        <w:rPr>
          <w:lang w:val="en-US"/>
        </w:rPr>
      </w:pPr>
      <w:r w:rsidRPr="00B4223C">
        <w:rPr>
          <w:lang w:val="en-US"/>
        </w:rPr>
        <w:t>The authors declare no disclosures or conflict of interest.</w:t>
      </w:r>
    </w:p>
    <w:p w14:paraId="3BA727D0" w14:textId="77777777" w:rsidR="00B230EA" w:rsidRPr="00B4223C" w:rsidRDefault="00B230EA" w:rsidP="00B230EA">
      <w:pPr>
        <w:suppressLineNumbers/>
        <w:spacing w:line="480" w:lineRule="auto"/>
        <w:rPr>
          <w:color w:val="2A2A2A"/>
          <w:shd w:val="clear" w:color="auto" w:fill="FFFFFF"/>
          <w:lang w:val="en-US"/>
        </w:rPr>
      </w:pPr>
      <w:r w:rsidRPr="00B4223C">
        <w:rPr>
          <w:color w:val="000000" w:themeColor="text1"/>
          <w:shd w:val="clear" w:color="auto" w:fill="FFFFFF"/>
          <w:lang w:val="en-US"/>
        </w:rPr>
        <w:t>The results presented in this paper have not been published previously and is not under consideration for publication anywhere else.</w:t>
      </w:r>
    </w:p>
    <w:p w14:paraId="16AF2983" w14:textId="77777777" w:rsidR="00B230EA" w:rsidRPr="00B4223C" w:rsidRDefault="00B230EA" w:rsidP="00B230EA">
      <w:pPr>
        <w:suppressLineNumbers/>
        <w:spacing w:line="480" w:lineRule="auto"/>
        <w:rPr>
          <w:b/>
          <w:sz w:val="28"/>
          <w:szCs w:val="28"/>
          <w:lang w:val="en-GB"/>
        </w:rPr>
      </w:pPr>
    </w:p>
    <w:p w14:paraId="58D84873" w14:textId="77777777" w:rsidR="00B230EA" w:rsidRPr="00B4223C" w:rsidRDefault="00B230EA" w:rsidP="00B230EA">
      <w:pPr>
        <w:suppressLineNumbers/>
        <w:spacing w:line="480" w:lineRule="auto"/>
        <w:contextualSpacing/>
        <w:jc w:val="both"/>
        <w:rPr>
          <w:b/>
          <w:lang w:val="en-US"/>
        </w:rPr>
      </w:pPr>
      <w:r w:rsidRPr="00B4223C">
        <w:rPr>
          <w:b/>
          <w:lang w:val="en-US"/>
        </w:rPr>
        <w:t>Author Contributions:</w:t>
      </w:r>
    </w:p>
    <w:p w14:paraId="7C605704" w14:textId="77777777" w:rsidR="00B230EA" w:rsidRPr="00B4223C" w:rsidRDefault="00B230EA" w:rsidP="00B230EA">
      <w:pPr>
        <w:suppressLineNumbers/>
        <w:spacing w:line="480" w:lineRule="auto"/>
        <w:contextualSpacing/>
        <w:rPr>
          <w:noProof/>
          <w:lang w:val="en-US"/>
        </w:rPr>
      </w:pPr>
      <w:r w:rsidRPr="00B4223C">
        <w:rPr>
          <w:noProof/>
          <w:lang w:val="en-US"/>
        </w:rPr>
        <w:t>A.C, I.A.E and M.S designed the present study.</w:t>
      </w:r>
    </w:p>
    <w:p w14:paraId="16F71C3B" w14:textId="77777777" w:rsidR="00B230EA" w:rsidRPr="00B4223C" w:rsidRDefault="00B230EA" w:rsidP="00B230EA">
      <w:pPr>
        <w:suppressLineNumbers/>
        <w:spacing w:line="480" w:lineRule="auto"/>
        <w:contextualSpacing/>
        <w:rPr>
          <w:noProof/>
          <w:lang w:val="en-US"/>
        </w:rPr>
      </w:pPr>
      <w:r w:rsidRPr="00B4223C">
        <w:rPr>
          <w:noProof/>
          <w:lang w:val="en-US"/>
        </w:rPr>
        <w:t>H.R, M.N.L, T.B, T.O and A.T designed and organized the ACE 1950 Study including baseline examinations and data collection.</w:t>
      </w:r>
    </w:p>
    <w:p w14:paraId="2102CCF1" w14:textId="77777777" w:rsidR="00B230EA" w:rsidRPr="00B4223C" w:rsidRDefault="00B230EA" w:rsidP="00B230EA">
      <w:pPr>
        <w:suppressLineNumbers/>
        <w:spacing w:line="480" w:lineRule="auto"/>
        <w:contextualSpacing/>
        <w:rPr>
          <w:noProof/>
          <w:lang w:val="en-US"/>
        </w:rPr>
      </w:pPr>
      <w:r w:rsidRPr="00B4223C">
        <w:rPr>
          <w:noProof/>
          <w:lang w:val="en-US"/>
        </w:rPr>
        <w:t>T.V, H.I.-H, E.B.O and O.M.R performed carotid ultrasound and baseline examinations.</w:t>
      </w:r>
    </w:p>
    <w:p w14:paraId="037CF44C" w14:textId="77777777" w:rsidR="00B230EA" w:rsidRPr="00B4223C" w:rsidRDefault="00B230EA" w:rsidP="00B230EA">
      <w:pPr>
        <w:suppressLineNumbers/>
        <w:spacing w:line="480" w:lineRule="auto"/>
        <w:contextualSpacing/>
        <w:rPr>
          <w:noProof/>
          <w:lang w:val="en-US"/>
        </w:rPr>
      </w:pPr>
      <w:r w:rsidRPr="00B4223C">
        <w:rPr>
          <w:noProof/>
          <w:lang w:val="en-US"/>
        </w:rPr>
        <w:t>E.B.S was responsible for the fatty acid analyses.</w:t>
      </w:r>
    </w:p>
    <w:p w14:paraId="6BB4CAAB" w14:textId="77777777" w:rsidR="00B230EA" w:rsidRPr="00B4223C" w:rsidRDefault="00B230EA" w:rsidP="00B230EA">
      <w:pPr>
        <w:suppressLineNumbers/>
        <w:spacing w:line="480" w:lineRule="auto"/>
        <w:contextualSpacing/>
        <w:rPr>
          <w:noProof/>
          <w:lang w:val="en-US"/>
        </w:rPr>
      </w:pPr>
      <w:r w:rsidRPr="00B4223C">
        <w:rPr>
          <w:noProof/>
          <w:lang w:val="en-US"/>
        </w:rPr>
        <w:t>A.C, I.A.E and M.N.L analysed the data.</w:t>
      </w:r>
    </w:p>
    <w:p w14:paraId="11CFF1C4" w14:textId="77777777" w:rsidR="00B230EA" w:rsidRPr="00B4223C" w:rsidRDefault="00B230EA" w:rsidP="00B230EA">
      <w:pPr>
        <w:suppressLineNumbers/>
        <w:spacing w:line="480" w:lineRule="auto"/>
        <w:contextualSpacing/>
        <w:rPr>
          <w:noProof/>
          <w:lang w:val="en-US"/>
        </w:rPr>
      </w:pPr>
      <w:r w:rsidRPr="00B4223C">
        <w:rPr>
          <w:noProof/>
          <w:lang w:val="en-US"/>
        </w:rPr>
        <w:t>A.C, I.A.E, E.B.S, T.O and M.S edited the manuscript, H.R, T.V, H.I.-H, E.B.O, O.M.R, M.N.L, T.B and A.T co-edited the manuscript.</w:t>
      </w:r>
    </w:p>
    <w:p w14:paraId="717AB88D" w14:textId="77777777" w:rsidR="00B230EA" w:rsidRPr="00B4223C" w:rsidRDefault="00B230EA" w:rsidP="00B230EA">
      <w:pPr>
        <w:suppressLineNumbers/>
        <w:spacing w:line="480" w:lineRule="auto"/>
        <w:contextualSpacing/>
        <w:rPr>
          <w:noProof/>
          <w:lang w:val="en-US"/>
        </w:rPr>
      </w:pPr>
      <w:r w:rsidRPr="00B4223C">
        <w:rPr>
          <w:noProof/>
          <w:lang w:val="en-US"/>
        </w:rPr>
        <w:t>All the authors approved the final version of the manuscript.</w:t>
      </w:r>
    </w:p>
    <w:p w14:paraId="0C06FCF3" w14:textId="77777777" w:rsidR="00B230EA" w:rsidRPr="00B4223C" w:rsidRDefault="00B230EA" w:rsidP="00B230EA">
      <w:pPr>
        <w:suppressLineNumbers/>
        <w:spacing w:line="480" w:lineRule="auto"/>
        <w:contextualSpacing/>
        <w:rPr>
          <w:noProof/>
          <w:lang w:val="en-US"/>
        </w:rPr>
      </w:pPr>
      <w:r w:rsidRPr="00B4223C">
        <w:rPr>
          <w:noProof/>
          <w:lang w:val="en-US"/>
        </w:rPr>
        <w:t>A.C submitted the manuscript.</w:t>
      </w:r>
    </w:p>
    <w:p w14:paraId="0322B658" w14:textId="77777777" w:rsidR="00B230EA" w:rsidRPr="00B4223C" w:rsidRDefault="00B230EA" w:rsidP="00B230EA">
      <w:pPr>
        <w:suppressLineNumbers/>
        <w:spacing w:line="480" w:lineRule="auto"/>
        <w:rPr>
          <w:b/>
          <w:sz w:val="28"/>
          <w:szCs w:val="28"/>
          <w:lang w:val="en-US"/>
        </w:rPr>
      </w:pPr>
    </w:p>
    <w:p w14:paraId="65BA0D0E" w14:textId="77777777" w:rsidR="00B230EA" w:rsidRPr="00B4223C" w:rsidRDefault="00B230EA" w:rsidP="00B230EA">
      <w:pPr>
        <w:suppressLineNumbers/>
        <w:spacing w:line="480" w:lineRule="auto"/>
        <w:rPr>
          <w:b/>
          <w:lang w:val="en-GB"/>
        </w:rPr>
      </w:pPr>
      <w:r w:rsidRPr="00B4223C">
        <w:rPr>
          <w:b/>
          <w:lang w:val="en-GB"/>
        </w:rPr>
        <w:t>Keywords:</w:t>
      </w:r>
    </w:p>
    <w:p w14:paraId="2D93D00B" w14:textId="77777777" w:rsidR="00B230EA" w:rsidRPr="00B4223C" w:rsidRDefault="00B230EA" w:rsidP="00B230EA">
      <w:pPr>
        <w:suppressLineNumbers/>
        <w:spacing w:line="480" w:lineRule="auto"/>
        <w:rPr>
          <w:lang w:val="en-GB"/>
        </w:rPr>
      </w:pPr>
      <w:r w:rsidRPr="00B4223C">
        <w:rPr>
          <w:lang w:val="en-GB"/>
        </w:rPr>
        <w:lastRenderedPageBreak/>
        <w:t>Fish consumption</w:t>
      </w:r>
    </w:p>
    <w:p w14:paraId="1AA10D71" w14:textId="77777777" w:rsidR="00B230EA" w:rsidRPr="00B4223C" w:rsidRDefault="00B230EA" w:rsidP="00B230EA">
      <w:pPr>
        <w:suppressLineNumbers/>
        <w:spacing w:line="480" w:lineRule="auto"/>
        <w:rPr>
          <w:lang w:val="en-GB"/>
        </w:rPr>
      </w:pPr>
      <w:r w:rsidRPr="00B4223C">
        <w:rPr>
          <w:lang w:val="en-GB"/>
        </w:rPr>
        <w:t>Polyunsaturated fatty acids</w:t>
      </w:r>
    </w:p>
    <w:p w14:paraId="2F8D5A8E" w14:textId="77777777" w:rsidR="00B230EA" w:rsidRPr="00B4223C" w:rsidRDefault="00B230EA" w:rsidP="00B230EA">
      <w:pPr>
        <w:suppressLineNumbers/>
        <w:spacing w:line="480" w:lineRule="auto"/>
        <w:rPr>
          <w:lang w:val="en-GB"/>
        </w:rPr>
      </w:pPr>
      <w:r w:rsidRPr="00B4223C">
        <w:rPr>
          <w:lang w:val="en-GB"/>
        </w:rPr>
        <w:t>Cardiovascular risk factors</w:t>
      </w:r>
    </w:p>
    <w:p w14:paraId="5CD7BD65" w14:textId="77777777" w:rsidR="00B230EA" w:rsidRPr="00B4223C" w:rsidRDefault="00B230EA" w:rsidP="00B230EA">
      <w:pPr>
        <w:suppressLineNumbers/>
        <w:spacing w:line="480" w:lineRule="auto"/>
        <w:rPr>
          <w:color w:val="2A2A2A"/>
          <w:shd w:val="clear" w:color="auto" w:fill="FFFFFF"/>
          <w:lang w:val="en-US"/>
        </w:rPr>
      </w:pPr>
      <w:r w:rsidRPr="00B4223C">
        <w:rPr>
          <w:color w:val="2A2A2A"/>
          <w:shd w:val="clear" w:color="auto" w:fill="FFFFFF"/>
          <w:lang w:val="en-US"/>
        </w:rPr>
        <w:t>Eicosapentaenoic acid</w:t>
      </w:r>
    </w:p>
    <w:p w14:paraId="5B89B44A" w14:textId="77777777" w:rsidR="00B230EA" w:rsidRPr="00B4223C" w:rsidRDefault="00B230EA" w:rsidP="00B230EA">
      <w:pPr>
        <w:suppressLineNumbers/>
        <w:spacing w:line="480" w:lineRule="auto"/>
        <w:rPr>
          <w:color w:val="2A2A2A"/>
          <w:shd w:val="clear" w:color="auto" w:fill="FFFFFF"/>
          <w:lang w:val="en-US"/>
        </w:rPr>
      </w:pPr>
      <w:r w:rsidRPr="00B4223C">
        <w:rPr>
          <w:color w:val="2A2A2A"/>
          <w:shd w:val="clear" w:color="auto" w:fill="FFFFFF"/>
          <w:lang w:val="en-US"/>
        </w:rPr>
        <w:t>Docosahexaenoic acid</w:t>
      </w:r>
    </w:p>
    <w:p w14:paraId="4CD66A9A" w14:textId="77777777" w:rsidR="00B230EA" w:rsidRPr="00B4223C" w:rsidRDefault="00B230EA" w:rsidP="00B230EA">
      <w:pPr>
        <w:suppressLineNumbers/>
        <w:spacing w:line="480" w:lineRule="auto"/>
        <w:rPr>
          <w:b/>
          <w:sz w:val="28"/>
          <w:szCs w:val="28"/>
          <w:lang w:val="en-GB"/>
        </w:rPr>
      </w:pPr>
    </w:p>
    <w:p w14:paraId="58C4691D" w14:textId="77777777" w:rsidR="007A41EE" w:rsidRPr="00B4223C" w:rsidRDefault="00B230EA" w:rsidP="00B230EA">
      <w:pPr>
        <w:suppressLineNumbers/>
        <w:spacing w:line="480" w:lineRule="auto"/>
        <w:rPr>
          <w:b/>
          <w:lang w:val="en-GB"/>
        </w:rPr>
      </w:pPr>
      <w:r w:rsidRPr="00B4223C">
        <w:rPr>
          <w:b/>
          <w:lang w:val="en-GB"/>
        </w:rPr>
        <w:t>Abbreviations:</w:t>
      </w:r>
    </w:p>
    <w:p w14:paraId="02016F35" w14:textId="77777777" w:rsidR="00B230EA" w:rsidRPr="00B4223C" w:rsidRDefault="00B230EA" w:rsidP="00B230EA">
      <w:pPr>
        <w:suppressLineNumbers/>
        <w:spacing w:line="480" w:lineRule="auto"/>
        <w:rPr>
          <w:lang w:val="en-GB"/>
        </w:rPr>
      </w:pPr>
      <w:r w:rsidRPr="00B4223C">
        <w:rPr>
          <w:lang w:val="en-GB"/>
        </w:rPr>
        <w:t>ACE</w:t>
      </w:r>
      <w:r w:rsidRPr="00B4223C">
        <w:rPr>
          <w:lang w:val="en-GB"/>
        </w:rPr>
        <w:tab/>
      </w:r>
      <w:r w:rsidRPr="00B4223C">
        <w:rPr>
          <w:lang w:val="en-GB"/>
        </w:rPr>
        <w:tab/>
      </w:r>
      <w:r w:rsidR="00187522" w:rsidRPr="00B4223C">
        <w:rPr>
          <w:lang w:val="en-GB"/>
        </w:rPr>
        <w:tab/>
      </w:r>
      <w:r w:rsidRPr="00B4223C">
        <w:rPr>
          <w:lang w:val="en-GB"/>
        </w:rPr>
        <w:t xml:space="preserve">Akershus Cardiac Examination </w:t>
      </w:r>
    </w:p>
    <w:p w14:paraId="0C13E66D" w14:textId="4F44D21B" w:rsidR="00CC1551" w:rsidRPr="00B4223C" w:rsidRDefault="00CC1551" w:rsidP="00275023">
      <w:pPr>
        <w:suppressLineNumbers/>
        <w:spacing w:line="480" w:lineRule="auto"/>
        <w:rPr>
          <w:lang w:val="en-US"/>
        </w:rPr>
      </w:pPr>
      <w:r w:rsidRPr="00B4223C">
        <w:rPr>
          <w:lang w:val="en-US"/>
        </w:rPr>
        <w:t xml:space="preserve">ACEi </w:t>
      </w:r>
      <w:r w:rsidRPr="00B4223C">
        <w:rPr>
          <w:lang w:val="en-US"/>
        </w:rPr>
        <w:tab/>
      </w:r>
      <w:r w:rsidRPr="00B4223C">
        <w:rPr>
          <w:lang w:val="en-US"/>
        </w:rPr>
        <w:tab/>
      </w:r>
      <w:r w:rsidR="00187522" w:rsidRPr="00B4223C">
        <w:rPr>
          <w:lang w:val="en-US"/>
        </w:rPr>
        <w:tab/>
      </w:r>
      <w:r w:rsidRPr="00B4223C">
        <w:rPr>
          <w:lang w:val="en-US"/>
        </w:rPr>
        <w:t xml:space="preserve">Angiotensin converting enzyme </w:t>
      </w:r>
      <w:r w:rsidR="00C651BB" w:rsidRPr="00B4223C">
        <w:rPr>
          <w:lang w:val="en-US"/>
        </w:rPr>
        <w:t>inhibito</w:t>
      </w:r>
      <w:r w:rsidR="00807E8B" w:rsidRPr="00B4223C">
        <w:rPr>
          <w:lang w:val="en-US"/>
        </w:rPr>
        <w:t>r</w:t>
      </w:r>
    </w:p>
    <w:p w14:paraId="727B907B" w14:textId="77777777" w:rsidR="00CC1551" w:rsidRPr="00B4223C" w:rsidRDefault="00CC1551" w:rsidP="00275023">
      <w:pPr>
        <w:suppressLineNumbers/>
        <w:spacing w:line="480" w:lineRule="auto"/>
        <w:rPr>
          <w:lang w:val="en-US"/>
        </w:rPr>
      </w:pPr>
      <w:r w:rsidRPr="00B4223C">
        <w:rPr>
          <w:lang w:val="en-US"/>
        </w:rPr>
        <w:t>ARB</w:t>
      </w:r>
      <w:r w:rsidRPr="00B4223C">
        <w:rPr>
          <w:lang w:val="en-US"/>
        </w:rPr>
        <w:tab/>
      </w:r>
      <w:r w:rsidRPr="00B4223C">
        <w:rPr>
          <w:lang w:val="en-US"/>
        </w:rPr>
        <w:tab/>
      </w:r>
      <w:r w:rsidR="00187522" w:rsidRPr="00B4223C">
        <w:rPr>
          <w:lang w:val="en-US"/>
        </w:rPr>
        <w:tab/>
      </w:r>
      <w:r w:rsidRPr="00B4223C">
        <w:rPr>
          <w:lang w:val="en-US"/>
        </w:rPr>
        <w:t xml:space="preserve">Angiotensin receptor blocker </w:t>
      </w:r>
    </w:p>
    <w:p w14:paraId="0962A7F4" w14:textId="77777777" w:rsidR="00B230EA" w:rsidRPr="00B4223C" w:rsidRDefault="00B230EA" w:rsidP="00B230EA">
      <w:pPr>
        <w:suppressLineNumbers/>
        <w:spacing w:line="480" w:lineRule="auto"/>
        <w:rPr>
          <w:lang w:val="en-US"/>
        </w:rPr>
      </w:pPr>
      <w:r w:rsidRPr="00B4223C">
        <w:rPr>
          <w:lang w:val="en-US"/>
        </w:rPr>
        <w:t>BMI</w:t>
      </w:r>
      <w:r w:rsidRPr="00B4223C">
        <w:rPr>
          <w:lang w:val="en-US"/>
        </w:rPr>
        <w:tab/>
      </w:r>
      <w:r w:rsidRPr="00B4223C">
        <w:rPr>
          <w:lang w:val="en-US"/>
        </w:rPr>
        <w:tab/>
      </w:r>
      <w:r w:rsidR="00187522" w:rsidRPr="00B4223C">
        <w:rPr>
          <w:lang w:val="en-US"/>
        </w:rPr>
        <w:tab/>
      </w:r>
      <w:r w:rsidRPr="00B4223C">
        <w:rPr>
          <w:lang w:val="en-US"/>
        </w:rPr>
        <w:t>Body mass index</w:t>
      </w:r>
    </w:p>
    <w:p w14:paraId="28D1E7C6" w14:textId="77777777" w:rsidR="00B230EA" w:rsidRPr="00B4223C" w:rsidRDefault="00B230EA" w:rsidP="00B230EA">
      <w:pPr>
        <w:suppressLineNumbers/>
        <w:spacing w:line="480" w:lineRule="auto"/>
        <w:rPr>
          <w:lang w:val="en-US"/>
        </w:rPr>
      </w:pPr>
      <w:r w:rsidRPr="00B4223C">
        <w:rPr>
          <w:lang w:val="en-US"/>
        </w:rPr>
        <w:t>cIMT</w:t>
      </w:r>
      <w:r w:rsidRPr="00B4223C">
        <w:rPr>
          <w:lang w:val="en-US"/>
        </w:rPr>
        <w:tab/>
      </w:r>
      <w:r w:rsidRPr="00B4223C">
        <w:rPr>
          <w:lang w:val="en-US"/>
        </w:rPr>
        <w:tab/>
      </w:r>
      <w:r w:rsidR="00187522" w:rsidRPr="00B4223C">
        <w:rPr>
          <w:lang w:val="en-US"/>
        </w:rPr>
        <w:tab/>
      </w:r>
      <w:r w:rsidRPr="00B4223C">
        <w:rPr>
          <w:lang w:val="en-US"/>
        </w:rPr>
        <w:t xml:space="preserve">Carotid </w:t>
      </w:r>
      <w:r w:rsidRPr="00B4223C">
        <w:rPr>
          <w:color w:val="000000" w:themeColor="text1"/>
          <w:lang w:val="en-US"/>
        </w:rPr>
        <w:t>intima-media thickness</w:t>
      </w:r>
    </w:p>
    <w:p w14:paraId="17B5703F"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CKD</w:t>
      </w:r>
      <w:r w:rsidRPr="00B4223C">
        <w:rPr>
          <w:lang w:val="en-US"/>
        </w:rPr>
        <w:tab/>
      </w:r>
      <w:r w:rsidRPr="00B4223C">
        <w:rPr>
          <w:lang w:val="en-US"/>
        </w:rPr>
        <w:tab/>
      </w:r>
      <w:r w:rsidR="00187522" w:rsidRPr="00B4223C">
        <w:rPr>
          <w:lang w:val="en-US"/>
        </w:rPr>
        <w:tab/>
      </w:r>
      <w:r w:rsidRPr="00B4223C">
        <w:rPr>
          <w:lang w:val="en-US"/>
        </w:rPr>
        <w:t>Chronic kidney disease</w:t>
      </w:r>
    </w:p>
    <w:p w14:paraId="269FE825" w14:textId="77777777" w:rsidR="00A3652E" w:rsidRPr="00B4223C" w:rsidRDefault="00A3652E" w:rsidP="00B230EA">
      <w:pPr>
        <w:suppressLineNumbers/>
        <w:autoSpaceDE w:val="0"/>
        <w:autoSpaceDN w:val="0"/>
        <w:adjustRightInd w:val="0"/>
        <w:spacing w:line="480" w:lineRule="auto"/>
        <w:rPr>
          <w:lang w:val="en-US"/>
        </w:rPr>
      </w:pPr>
      <w:r w:rsidRPr="00B4223C">
        <w:rPr>
          <w:lang w:val="en-US"/>
        </w:rPr>
        <w:t>CI</w:t>
      </w:r>
      <w:r w:rsidRPr="00B4223C">
        <w:rPr>
          <w:lang w:val="en-US"/>
        </w:rPr>
        <w:tab/>
      </w:r>
      <w:r w:rsidRPr="00B4223C">
        <w:rPr>
          <w:lang w:val="en-US"/>
        </w:rPr>
        <w:tab/>
      </w:r>
      <w:r w:rsidR="00187522" w:rsidRPr="00B4223C">
        <w:rPr>
          <w:lang w:val="en-US"/>
        </w:rPr>
        <w:tab/>
      </w:r>
      <w:r w:rsidRPr="00B4223C">
        <w:rPr>
          <w:lang w:val="en-US"/>
        </w:rPr>
        <w:t xml:space="preserve">Confidence interval </w:t>
      </w:r>
    </w:p>
    <w:p w14:paraId="5F99A350" w14:textId="77777777" w:rsidR="00257C7F" w:rsidRPr="00B4223C" w:rsidRDefault="00257C7F" w:rsidP="00B230EA">
      <w:pPr>
        <w:suppressLineNumbers/>
        <w:autoSpaceDE w:val="0"/>
        <w:autoSpaceDN w:val="0"/>
        <w:adjustRightInd w:val="0"/>
        <w:spacing w:line="480" w:lineRule="auto"/>
        <w:rPr>
          <w:lang w:val="en-US"/>
        </w:rPr>
      </w:pPr>
      <w:r w:rsidRPr="00B4223C">
        <w:rPr>
          <w:lang w:val="en-US"/>
        </w:rPr>
        <w:t>CRP</w:t>
      </w:r>
      <w:r w:rsidRPr="00B4223C">
        <w:rPr>
          <w:lang w:val="en-US"/>
        </w:rPr>
        <w:tab/>
      </w:r>
      <w:r w:rsidRPr="00B4223C">
        <w:rPr>
          <w:lang w:val="en-US"/>
        </w:rPr>
        <w:tab/>
      </w:r>
      <w:r w:rsidR="00187522" w:rsidRPr="00B4223C">
        <w:rPr>
          <w:lang w:val="en-US"/>
        </w:rPr>
        <w:tab/>
      </w:r>
      <w:r w:rsidRPr="00B4223C">
        <w:rPr>
          <w:lang w:val="en-US"/>
        </w:rPr>
        <w:t>C-</w:t>
      </w:r>
      <w:r w:rsidR="0026559D" w:rsidRPr="00B4223C">
        <w:rPr>
          <w:lang w:val="en-US"/>
        </w:rPr>
        <w:t>reactive protein</w:t>
      </w:r>
    </w:p>
    <w:p w14:paraId="241B2608"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CV</w:t>
      </w:r>
      <w:r w:rsidRPr="00B4223C">
        <w:rPr>
          <w:lang w:val="en-US"/>
        </w:rPr>
        <w:tab/>
      </w:r>
      <w:r w:rsidRPr="00B4223C">
        <w:rPr>
          <w:lang w:val="en-US"/>
        </w:rPr>
        <w:tab/>
      </w:r>
      <w:r w:rsidR="00187522" w:rsidRPr="00B4223C">
        <w:rPr>
          <w:lang w:val="en-US"/>
        </w:rPr>
        <w:tab/>
      </w:r>
      <w:r w:rsidRPr="00B4223C">
        <w:rPr>
          <w:lang w:val="en-US"/>
        </w:rPr>
        <w:t xml:space="preserve">Cardiovascular </w:t>
      </w:r>
    </w:p>
    <w:p w14:paraId="408EBEF2" w14:textId="77777777" w:rsidR="009A49B3" w:rsidRPr="00B4223C" w:rsidRDefault="00B230EA" w:rsidP="009A49B3">
      <w:pPr>
        <w:suppressLineNumbers/>
        <w:spacing w:line="480" w:lineRule="auto"/>
        <w:rPr>
          <w:lang w:val="en-US"/>
        </w:rPr>
      </w:pPr>
      <w:r w:rsidRPr="00B4223C">
        <w:rPr>
          <w:lang w:val="en-US"/>
        </w:rPr>
        <w:t>CVD</w:t>
      </w:r>
      <w:r w:rsidRPr="00B4223C">
        <w:rPr>
          <w:lang w:val="en-US"/>
        </w:rPr>
        <w:tab/>
      </w:r>
      <w:r w:rsidRPr="00B4223C">
        <w:rPr>
          <w:lang w:val="en-US"/>
        </w:rPr>
        <w:tab/>
      </w:r>
      <w:r w:rsidR="00187522" w:rsidRPr="00B4223C">
        <w:rPr>
          <w:lang w:val="en-US"/>
        </w:rPr>
        <w:tab/>
      </w:r>
      <w:r w:rsidRPr="00B4223C">
        <w:rPr>
          <w:lang w:val="en-US"/>
        </w:rPr>
        <w:t xml:space="preserve">Cardiovascular disease </w:t>
      </w:r>
    </w:p>
    <w:p w14:paraId="3F40330A" w14:textId="77777777" w:rsidR="00B230EA" w:rsidRPr="00B4223C" w:rsidRDefault="009A49B3" w:rsidP="00275023">
      <w:pPr>
        <w:suppressLineNumbers/>
        <w:spacing w:line="480" w:lineRule="auto"/>
        <w:rPr>
          <w:lang w:val="en-US"/>
        </w:rPr>
      </w:pPr>
      <w:r w:rsidRPr="00B4223C">
        <w:rPr>
          <w:color w:val="2A2A2A"/>
          <w:shd w:val="clear" w:color="auto" w:fill="FFFFFF"/>
          <w:lang w:val="en-US"/>
        </w:rPr>
        <w:t>DHA</w:t>
      </w:r>
      <w:r w:rsidRPr="00B4223C">
        <w:rPr>
          <w:color w:val="2A2A2A"/>
          <w:shd w:val="clear" w:color="auto" w:fill="FFFFFF"/>
          <w:lang w:val="en-US"/>
        </w:rPr>
        <w:tab/>
      </w:r>
      <w:r w:rsidRPr="00B4223C">
        <w:rPr>
          <w:color w:val="2A2A2A"/>
          <w:shd w:val="clear" w:color="auto" w:fill="FFFFFF"/>
          <w:lang w:val="en-US"/>
        </w:rPr>
        <w:tab/>
      </w:r>
      <w:r w:rsidR="00187522" w:rsidRPr="00B4223C">
        <w:rPr>
          <w:color w:val="2A2A2A"/>
          <w:shd w:val="clear" w:color="auto" w:fill="FFFFFF"/>
          <w:lang w:val="en-US"/>
        </w:rPr>
        <w:tab/>
      </w:r>
      <w:r w:rsidRPr="00B4223C">
        <w:rPr>
          <w:color w:val="2A2A2A"/>
          <w:shd w:val="clear" w:color="auto" w:fill="FFFFFF"/>
          <w:lang w:val="en-US"/>
        </w:rPr>
        <w:t>Docosahexaenoic acid</w:t>
      </w:r>
    </w:p>
    <w:p w14:paraId="1CF2DA68"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eGFR</w:t>
      </w:r>
      <w:r w:rsidRPr="00B4223C">
        <w:rPr>
          <w:lang w:val="en-US"/>
        </w:rPr>
        <w:tab/>
      </w:r>
      <w:r w:rsidRPr="00B4223C">
        <w:rPr>
          <w:lang w:val="en-US"/>
        </w:rPr>
        <w:tab/>
      </w:r>
      <w:r w:rsidR="00187522" w:rsidRPr="00B4223C">
        <w:rPr>
          <w:lang w:val="en-US"/>
        </w:rPr>
        <w:tab/>
      </w:r>
      <w:r w:rsidRPr="00B4223C">
        <w:rPr>
          <w:lang w:val="en-US"/>
        </w:rPr>
        <w:t xml:space="preserve">Estimated glomerular filtration rate </w:t>
      </w:r>
    </w:p>
    <w:p w14:paraId="2BB17E1B" w14:textId="77777777" w:rsidR="00B230EA" w:rsidRPr="00B4223C" w:rsidRDefault="00B230EA" w:rsidP="00B230EA">
      <w:pPr>
        <w:suppressLineNumbers/>
        <w:spacing w:line="480" w:lineRule="auto"/>
        <w:rPr>
          <w:color w:val="2A2A2A"/>
          <w:shd w:val="clear" w:color="auto" w:fill="FFFFFF"/>
          <w:lang w:val="en-US"/>
        </w:rPr>
      </w:pPr>
      <w:r w:rsidRPr="00B4223C">
        <w:rPr>
          <w:color w:val="2A2A2A"/>
          <w:shd w:val="clear" w:color="auto" w:fill="FFFFFF"/>
          <w:lang w:val="en-US"/>
        </w:rPr>
        <w:t>EPA</w:t>
      </w:r>
      <w:r w:rsidRPr="00B4223C">
        <w:rPr>
          <w:color w:val="2A2A2A"/>
          <w:shd w:val="clear" w:color="auto" w:fill="FFFFFF"/>
          <w:lang w:val="en-US"/>
        </w:rPr>
        <w:tab/>
      </w:r>
      <w:r w:rsidRPr="00B4223C">
        <w:rPr>
          <w:color w:val="2A2A2A"/>
          <w:shd w:val="clear" w:color="auto" w:fill="FFFFFF"/>
          <w:lang w:val="en-US"/>
        </w:rPr>
        <w:tab/>
      </w:r>
      <w:r w:rsidR="00187522" w:rsidRPr="00B4223C">
        <w:rPr>
          <w:color w:val="2A2A2A"/>
          <w:shd w:val="clear" w:color="auto" w:fill="FFFFFF"/>
          <w:lang w:val="en-US"/>
        </w:rPr>
        <w:tab/>
      </w:r>
      <w:r w:rsidRPr="00B4223C">
        <w:rPr>
          <w:color w:val="2A2A2A"/>
          <w:shd w:val="clear" w:color="auto" w:fill="FFFFFF"/>
          <w:lang w:val="en-US"/>
        </w:rPr>
        <w:t>Eicosapentaenoic acid</w:t>
      </w:r>
    </w:p>
    <w:p w14:paraId="533F9FBC" w14:textId="77777777" w:rsidR="00DD553C" w:rsidRPr="00B4223C" w:rsidRDefault="00DD553C" w:rsidP="00B230EA">
      <w:pPr>
        <w:suppressLineNumbers/>
        <w:spacing w:line="480" w:lineRule="auto"/>
        <w:rPr>
          <w:lang w:val="en-US"/>
        </w:rPr>
      </w:pPr>
      <w:r w:rsidRPr="00B4223C">
        <w:rPr>
          <w:lang w:val="en-US"/>
        </w:rPr>
        <w:t>FFQ</w:t>
      </w:r>
      <w:r w:rsidRPr="00B4223C">
        <w:rPr>
          <w:color w:val="2A2A2A"/>
          <w:shd w:val="clear" w:color="auto" w:fill="FFFFFF"/>
          <w:lang w:val="en-US"/>
        </w:rPr>
        <w:tab/>
      </w:r>
      <w:r w:rsidRPr="00B4223C">
        <w:rPr>
          <w:color w:val="2A2A2A"/>
          <w:shd w:val="clear" w:color="auto" w:fill="FFFFFF"/>
          <w:lang w:val="en-US"/>
        </w:rPr>
        <w:tab/>
      </w:r>
      <w:r w:rsidR="00187522" w:rsidRPr="00B4223C">
        <w:rPr>
          <w:color w:val="2A2A2A"/>
          <w:shd w:val="clear" w:color="auto" w:fill="FFFFFF"/>
          <w:lang w:val="en-US"/>
        </w:rPr>
        <w:tab/>
      </w:r>
      <w:r w:rsidRPr="00B4223C">
        <w:rPr>
          <w:lang w:val="en-US"/>
        </w:rPr>
        <w:t xml:space="preserve">Food frequency questionnaires </w:t>
      </w:r>
    </w:p>
    <w:p w14:paraId="4ADFC58A"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HbA1c</w:t>
      </w:r>
      <w:r w:rsidRPr="00B4223C">
        <w:rPr>
          <w:lang w:val="en-US"/>
        </w:rPr>
        <w:tab/>
      </w:r>
      <w:r w:rsidRPr="00B4223C">
        <w:rPr>
          <w:lang w:val="en-US"/>
        </w:rPr>
        <w:tab/>
      </w:r>
      <w:r w:rsidR="00187522" w:rsidRPr="00B4223C">
        <w:rPr>
          <w:lang w:val="en-US"/>
        </w:rPr>
        <w:tab/>
      </w:r>
      <w:r w:rsidRPr="00B4223C">
        <w:rPr>
          <w:lang w:val="en-US"/>
        </w:rPr>
        <w:t>Glycated hemoglobin</w:t>
      </w:r>
    </w:p>
    <w:p w14:paraId="05AA1B99"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HDL</w:t>
      </w:r>
      <w:r w:rsidRPr="00B4223C">
        <w:rPr>
          <w:lang w:val="en-US"/>
        </w:rPr>
        <w:tab/>
      </w:r>
      <w:r w:rsidRPr="00B4223C">
        <w:rPr>
          <w:lang w:val="en-US"/>
        </w:rPr>
        <w:tab/>
      </w:r>
      <w:r w:rsidR="00187522" w:rsidRPr="00B4223C">
        <w:rPr>
          <w:lang w:val="en-US"/>
        </w:rPr>
        <w:tab/>
      </w:r>
      <w:r w:rsidRPr="00B4223C">
        <w:rPr>
          <w:lang w:val="en-US"/>
        </w:rPr>
        <w:t>High-density lipoprotein</w:t>
      </w:r>
    </w:p>
    <w:p w14:paraId="69F1759A" w14:textId="77777777" w:rsidR="00A3652E" w:rsidRPr="00B4223C" w:rsidRDefault="00A3652E" w:rsidP="00B230EA">
      <w:pPr>
        <w:suppressLineNumbers/>
        <w:autoSpaceDE w:val="0"/>
        <w:autoSpaceDN w:val="0"/>
        <w:adjustRightInd w:val="0"/>
        <w:spacing w:line="480" w:lineRule="auto"/>
        <w:rPr>
          <w:lang w:val="en-US"/>
        </w:rPr>
      </w:pPr>
      <w:r w:rsidRPr="00B4223C">
        <w:rPr>
          <w:lang w:val="en-US"/>
        </w:rPr>
        <w:t>IQR</w:t>
      </w:r>
      <w:r w:rsidRPr="00B4223C">
        <w:rPr>
          <w:lang w:val="en-US"/>
        </w:rPr>
        <w:tab/>
      </w:r>
      <w:r w:rsidRPr="00B4223C">
        <w:rPr>
          <w:lang w:val="en-US"/>
        </w:rPr>
        <w:tab/>
      </w:r>
      <w:r w:rsidR="00187522" w:rsidRPr="00B4223C">
        <w:rPr>
          <w:lang w:val="en-US"/>
        </w:rPr>
        <w:tab/>
      </w:r>
      <w:r w:rsidRPr="00B4223C">
        <w:rPr>
          <w:lang w:val="en-US"/>
        </w:rPr>
        <w:t xml:space="preserve">Interquartile range </w:t>
      </w:r>
    </w:p>
    <w:p w14:paraId="6F39778C"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 xml:space="preserve">LDL </w:t>
      </w:r>
      <w:r w:rsidRPr="00B4223C">
        <w:rPr>
          <w:lang w:val="en-US"/>
        </w:rPr>
        <w:tab/>
      </w:r>
      <w:r w:rsidRPr="00B4223C">
        <w:rPr>
          <w:lang w:val="en-US"/>
        </w:rPr>
        <w:tab/>
      </w:r>
      <w:r w:rsidR="00187522" w:rsidRPr="00B4223C">
        <w:rPr>
          <w:lang w:val="en-US"/>
        </w:rPr>
        <w:tab/>
      </w:r>
      <w:r w:rsidRPr="00B4223C">
        <w:rPr>
          <w:lang w:val="en-US"/>
        </w:rPr>
        <w:t>Low-density lipoprotein</w:t>
      </w:r>
    </w:p>
    <w:p w14:paraId="0AAC3790" w14:textId="77777777" w:rsidR="00B230EA" w:rsidRPr="00B4223C" w:rsidRDefault="00B230EA" w:rsidP="00B230EA">
      <w:pPr>
        <w:suppressLineNumbers/>
        <w:autoSpaceDE w:val="0"/>
        <w:autoSpaceDN w:val="0"/>
        <w:adjustRightInd w:val="0"/>
        <w:spacing w:line="480" w:lineRule="auto"/>
        <w:rPr>
          <w:lang w:val="en-US"/>
        </w:rPr>
      </w:pPr>
      <w:r w:rsidRPr="00B4223C">
        <w:rPr>
          <w:lang w:val="en-US"/>
        </w:rPr>
        <w:t>PUFA</w:t>
      </w:r>
      <w:r w:rsidRPr="00B4223C">
        <w:rPr>
          <w:lang w:val="en-US"/>
        </w:rPr>
        <w:tab/>
      </w:r>
      <w:r w:rsidRPr="00B4223C">
        <w:rPr>
          <w:lang w:val="en-US"/>
        </w:rPr>
        <w:tab/>
      </w:r>
      <w:r w:rsidR="00187522" w:rsidRPr="00B4223C">
        <w:rPr>
          <w:lang w:val="en-US"/>
        </w:rPr>
        <w:tab/>
      </w:r>
      <w:r w:rsidRPr="00B4223C">
        <w:rPr>
          <w:lang w:val="en-US"/>
        </w:rPr>
        <w:t xml:space="preserve">Polyunsaturated fatty acid </w:t>
      </w:r>
    </w:p>
    <w:p w14:paraId="0BDC52FA" w14:textId="77777777" w:rsidR="00187522" w:rsidRPr="00B4223C" w:rsidRDefault="00187522" w:rsidP="00B230EA">
      <w:pPr>
        <w:suppressLineNumbers/>
        <w:autoSpaceDE w:val="0"/>
        <w:autoSpaceDN w:val="0"/>
        <w:adjustRightInd w:val="0"/>
        <w:spacing w:line="480" w:lineRule="auto"/>
        <w:rPr>
          <w:lang w:val="en-US"/>
        </w:rPr>
      </w:pPr>
      <w:r w:rsidRPr="00B4223C">
        <w:rPr>
          <w:lang w:val="en-GB"/>
        </w:rPr>
        <w:t>Std. β-coeff.</w:t>
      </w:r>
      <w:r w:rsidRPr="00B4223C">
        <w:rPr>
          <w:lang w:val="en-GB"/>
        </w:rPr>
        <w:tab/>
      </w:r>
      <w:r w:rsidRPr="00B4223C">
        <w:rPr>
          <w:lang w:val="en-GB"/>
        </w:rPr>
        <w:tab/>
        <w:t>Standardized regression coefficient</w:t>
      </w:r>
    </w:p>
    <w:p w14:paraId="1E67F51F" w14:textId="77777777" w:rsidR="00187522" w:rsidRPr="00B4223C" w:rsidRDefault="00187522" w:rsidP="00B230EA">
      <w:pPr>
        <w:suppressLineNumbers/>
        <w:autoSpaceDE w:val="0"/>
        <w:autoSpaceDN w:val="0"/>
        <w:adjustRightInd w:val="0"/>
        <w:spacing w:line="480" w:lineRule="auto"/>
        <w:rPr>
          <w:lang w:val="en-US"/>
        </w:rPr>
      </w:pPr>
      <w:r w:rsidRPr="00B4223C">
        <w:rPr>
          <w:lang w:val="en-US"/>
        </w:rPr>
        <w:t>Unstd. β-coeff.</w:t>
      </w:r>
      <w:r w:rsidRPr="00B4223C">
        <w:rPr>
          <w:lang w:val="en-US"/>
        </w:rPr>
        <w:tab/>
      </w:r>
      <w:r w:rsidRPr="00B4223C">
        <w:rPr>
          <w:lang w:val="en-GB"/>
        </w:rPr>
        <w:t>U</w:t>
      </w:r>
      <w:r w:rsidR="00FF6BC6" w:rsidRPr="00B4223C">
        <w:rPr>
          <w:lang w:val="en-GB"/>
        </w:rPr>
        <w:t>n</w:t>
      </w:r>
      <w:r w:rsidRPr="00B4223C">
        <w:rPr>
          <w:lang w:val="en-GB"/>
        </w:rPr>
        <w:t>standardized regression coefficient</w:t>
      </w:r>
    </w:p>
    <w:p w14:paraId="728A0557" w14:textId="77777777" w:rsidR="00B230EA" w:rsidRPr="00B4223C" w:rsidRDefault="00B230EA" w:rsidP="00B230EA">
      <w:pPr>
        <w:suppressLineNumbers/>
        <w:spacing w:line="480" w:lineRule="auto"/>
        <w:rPr>
          <w:lang w:val="en-US"/>
        </w:rPr>
      </w:pPr>
      <w:r w:rsidRPr="00B4223C">
        <w:rPr>
          <w:lang w:val="en-US"/>
        </w:rPr>
        <w:t>wt%</w:t>
      </w:r>
      <w:r w:rsidRPr="00B4223C">
        <w:rPr>
          <w:lang w:val="en-US"/>
        </w:rPr>
        <w:tab/>
      </w:r>
      <w:r w:rsidRPr="00B4223C">
        <w:rPr>
          <w:lang w:val="en-US"/>
        </w:rPr>
        <w:tab/>
      </w:r>
      <w:r w:rsidR="00187522" w:rsidRPr="00B4223C">
        <w:rPr>
          <w:lang w:val="en-US"/>
        </w:rPr>
        <w:tab/>
      </w:r>
      <w:r w:rsidRPr="00B4223C">
        <w:rPr>
          <w:lang w:val="en-US"/>
        </w:rPr>
        <w:t>Weight percentage</w:t>
      </w:r>
      <w:r w:rsidRPr="00B4223C">
        <w:rPr>
          <w:lang w:val="en-GB"/>
        </w:rPr>
        <w:br w:type="page"/>
      </w:r>
    </w:p>
    <w:p w14:paraId="33FBD351" w14:textId="77777777" w:rsidR="0048037B" w:rsidRPr="00B4223C" w:rsidRDefault="0048037B" w:rsidP="0048037B">
      <w:pPr>
        <w:spacing w:line="480" w:lineRule="auto"/>
        <w:rPr>
          <w:b/>
          <w:sz w:val="28"/>
          <w:szCs w:val="28"/>
          <w:lang w:val="en-GB"/>
        </w:rPr>
      </w:pPr>
      <w:r w:rsidRPr="00B4223C">
        <w:rPr>
          <w:b/>
          <w:sz w:val="28"/>
          <w:szCs w:val="28"/>
          <w:lang w:val="en-GB"/>
        </w:rPr>
        <w:t>Abstract</w:t>
      </w:r>
    </w:p>
    <w:p w14:paraId="5EE695E1" w14:textId="77777777" w:rsidR="0048037B" w:rsidRPr="00B4223C" w:rsidRDefault="0048037B" w:rsidP="0048037B">
      <w:pPr>
        <w:spacing w:line="480" w:lineRule="auto"/>
        <w:rPr>
          <w:lang w:val="en-US"/>
        </w:rPr>
      </w:pPr>
      <w:r w:rsidRPr="00B4223C">
        <w:rPr>
          <w:b/>
          <w:lang w:val="en-GB"/>
        </w:rPr>
        <w:t>Purpose:</w:t>
      </w:r>
      <w:r w:rsidRPr="00B4223C">
        <w:rPr>
          <w:lang w:val="en-GB"/>
        </w:rPr>
        <w:t xml:space="preserve"> A high intake of marine n-3 polyunsaturated fatty acids (PUFAs) </w:t>
      </w:r>
      <w:r w:rsidR="00094D0E" w:rsidRPr="00B4223C">
        <w:rPr>
          <w:lang w:val="en-GB"/>
        </w:rPr>
        <w:t>might</w:t>
      </w:r>
      <w:r w:rsidRPr="00B4223C">
        <w:rPr>
          <w:lang w:val="en-GB"/>
        </w:rPr>
        <w:t xml:space="preserve"> improve cardiovascular (CV) health. We conducted a cross-sectional study t</w:t>
      </w:r>
      <w:r w:rsidRPr="00B4223C">
        <w:rPr>
          <w:lang w:val="en-US"/>
        </w:rPr>
        <w:t>o investigate association</w:t>
      </w:r>
      <w:r w:rsidR="00434817" w:rsidRPr="00B4223C">
        <w:rPr>
          <w:lang w:val="en-US"/>
        </w:rPr>
        <w:t>s</w:t>
      </w:r>
      <w:r w:rsidRPr="00B4223C">
        <w:rPr>
          <w:lang w:val="en-US"/>
        </w:rPr>
        <w:t xml:space="preserve"> </w:t>
      </w:r>
      <w:r w:rsidR="00094D0E" w:rsidRPr="00B4223C">
        <w:rPr>
          <w:lang w:val="en-US"/>
        </w:rPr>
        <w:t>between</w:t>
      </w:r>
      <w:r w:rsidRPr="00B4223C">
        <w:rPr>
          <w:lang w:val="en-US"/>
        </w:rPr>
        <w:t xml:space="preserve"> plasma phospholipid levels of marine n-3 PUFAs </w:t>
      </w:r>
      <w:r w:rsidR="00094D0E" w:rsidRPr="00B4223C">
        <w:rPr>
          <w:lang w:val="en-US"/>
        </w:rPr>
        <w:t>and</w:t>
      </w:r>
      <w:r w:rsidR="00F258D7" w:rsidRPr="00B4223C">
        <w:rPr>
          <w:lang w:val="en-US"/>
        </w:rPr>
        <w:t xml:space="preserve"> </w:t>
      </w:r>
      <w:r w:rsidRPr="00B4223C">
        <w:rPr>
          <w:lang w:val="en-US"/>
        </w:rPr>
        <w:t>CV risk factors</w:t>
      </w:r>
      <w:r w:rsidR="00431C44" w:rsidRPr="00B4223C">
        <w:rPr>
          <w:lang w:val="en-US"/>
        </w:rPr>
        <w:t>, educational level, physical activity and smoking</w:t>
      </w:r>
      <w:r w:rsidR="00094D0E" w:rsidRPr="00B4223C">
        <w:rPr>
          <w:lang w:val="en-US"/>
        </w:rPr>
        <w:t xml:space="preserve"> habits</w:t>
      </w:r>
      <w:r w:rsidRPr="00B4223C">
        <w:rPr>
          <w:lang w:val="en-US"/>
        </w:rPr>
        <w:t>.</w:t>
      </w:r>
    </w:p>
    <w:p w14:paraId="4F10AF34" w14:textId="2F738BCD" w:rsidR="002B4E8A" w:rsidRPr="00B4223C" w:rsidRDefault="0048037B" w:rsidP="0048037B">
      <w:pPr>
        <w:spacing w:line="480" w:lineRule="auto"/>
        <w:rPr>
          <w:lang w:val="en-US"/>
        </w:rPr>
      </w:pPr>
      <w:r w:rsidRPr="00B4223C">
        <w:rPr>
          <w:b/>
          <w:lang w:val="en-GB"/>
        </w:rPr>
        <w:t>Methods:</w:t>
      </w:r>
      <w:r w:rsidRPr="00B4223C">
        <w:rPr>
          <w:lang w:val="en-GB"/>
        </w:rPr>
        <w:t xml:space="preserve"> A total of 3,706 individuals from a general population, all born in 1950 and residing in Akershus County, Norway, were included in this </w:t>
      </w:r>
      <w:r w:rsidRPr="006361A6">
        <w:rPr>
          <w:lang w:val="en-GB"/>
        </w:rPr>
        <w:t>study</w:t>
      </w:r>
      <w:r w:rsidRPr="00B4223C">
        <w:rPr>
          <w:lang w:val="en-GB"/>
        </w:rPr>
        <w:t xml:space="preserve">. </w:t>
      </w:r>
      <w:r w:rsidR="00094D0E" w:rsidRPr="00B4223C">
        <w:rPr>
          <w:lang w:val="en-GB"/>
        </w:rPr>
        <w:t>The main statistical approach was</w:t>
      </w:r>
      <w:r w:rsidRPr="00B4223C">
        <w:rPr>
          <w:lang w:val="en-GB"/>
        </w:rPr>
        <w:t xml:space="preserve"> </w:t>
      </w:r>
      <w:r w:rsidRPr="00B4223C">
        <w:rPr>
          <w:lang w:val="en-US"/>
        </w:rPr>
        <w:t xml:space="preserve">multivariable adjusted </w:t>
      </w:r>
      <w:r w:rsidR="00094D0E" w:rsidRPr="00B4223C">
        <w:rPr>
          <w:lang w:val="en-US"/>
        </w:rPr>
        <w:t>linear regression.</w:t>
      </w:r>
    </w:p>
    <w:p w14:paraId="4E1E4F42" w14:textId="4EF86FFD" w:rsidR="0048037B" w:rsidRPr="00B4223C" w:rsidRDefault="0048037B" w:rsidP="0048037B">
      <w:pPr>
        <w:spacing w:line="480" w:lineRule="auto"/>
        <w:rPr>
          <w:lang w:val="en-GB"/>
        </w:rPr>
      </w:pPr>
      <w:r w:rsidRPr="00B4223C">
        <w:rPr>
          <w:b/>
          <w:lang w:val="en-GB"/>
        </w:rPr>
        <w:t>Results:</w:t>
      </w:r>
      <w:r w:rsidRPr="00B4223C">
        <w:rPr>
          <w:lang w:val="en-GB"/>
        </w:rPr>
        <w:t xml:space="preserve"> Plasma marine n-3 PUFA levels ranged from 2.7 to 20.3 wt%, with a median level of 7.7 wt% (interquartile range 4.3 to 11.1 wt%). High levels of plasma marine n-3 PUFAs were associated with lower serum triglycerides (Standardized </w:t>
      </w:r>
      <w:r w:rsidR="00094D0E" w:rsidRPr="00B4223C">
        <w:rPr>
          <w:lang w:val="en-GB"/>
        </w:rPr>
        <w:t xml:space="preserve">regression coefficient </w:t>
      </w:r>
      <w:r w:rsidR="00094D0E" w:rsidRPr="00B4223C">
        <w:rPr>
          <w:lang w:val="en-GB"/>
        </w:rPr>
        <w:sym w:font="Symbol" w:char="F05B"/>
      </w:r>
      <w:r w:rsidR="00094D0E" w:rsidRPr="00B4223C">
        <w:rPr>
          <w:lang w:val="en-GB"/>
        </w:rPr>
        <w:t xml:space="preserve">Std. </w:t>
      </w:r>
      <w:r w:rsidRPr="00B4223C">
        <w:rPr>
          <w:lang w:val="en-GB"/>
        </w:rPr>
        <w:t>β-coeff.</w:t>
      </w:r>
      <w:r w:rsidR="00094D0E" w:rsidRPr="00B4223C">
        <w:rPr>
          <w:lang w:val="en-GB"/>
        </w:rPr>
        <w:sym w:font="Symbol" w:char="F05D"/>
      </w:r>
      <w:r w:rsidRPr="00B4223C">
        <w:rPr>
          <w:lang w:val="en-GB"/>
        </w:rPr>
        <w:t xml:space="preserve"> -0.14, p&lt;0.001), body mass index (</w:t>
      </w:r>
      <w:r w:rsidR="00094D0E" w:rsidRPr="00B4223C">
        <w:rPr>
          <w:lang w:val="en-GB"/>
        </w:rPr>
        <w:t>Std.</w:t>
      </w:r>
      <w:r w:rsidRPr="00B4223C">
        <w:rPr>
          <w:lang w:val="en-GB"/>
        </w:rPr>
        <w:t xml:space="preserve"> β-coeff. -0.08, p&lt;0.001)</w:t>
      </w:r>
      <w:r w:rsidR="00610C75" w:rsidRPr="00B4223C">
        <w:rPr>
          <w:lang w:val="en-GB"/>
        </w:rPr>
        <w:t>,</w:t>
      </w:r>
      <w:r w:rsidRPr="00B4223C">
        <w:rPr>
          <w:lang w:val="en-GB"/>
        </w:rPr>
        <w:t xml:space="preserve"> serum creatinine (</w:t>
      </w:r>
      <w:r w:rsidR="00094D0E" w:rsidRPr="00B4223C">
        <w:rPr>
          <w:lang w:val="en-GB"/>
        </w:rPr>
        <w:t>Std.</w:t>
      </w:r>
      <w:r w:rsidRPr="00B4223C">
        <w:rPr>
          <w:lang w:val="en-GB"/>
        </w:rPr>
        <w:t xml:space="preserve"> β-coeff. -0.03, p=0.05), </w:t>
      </w:r>
      <w:r w:rsidR="00937F0D" w:rsidRPr="00B4223C">
        <w:rPr>
          <w:lang w:val="en-GB"/>
        </w:rPr>
        <w:t>C</w:t>
      </w:r>
      <w:r w:rsidR="00C31130" w:rsidRPr="00B4223C">
        <w:rPr>
          <w:lang w:val="en-GB"/>
        </w:rPr>
        <w:t>-reactive protein</w:t>
      </w:r>
      <w:r w:rsidR="00937F0D" w:rsidRPr="00B4223C">
        <w:rPr>
          <w:lang w:val="en-GB"/>
        </w:rPr>
        <w:t xml:space="preserve"> </w:t>
      </w:r>
      <w:r w:rsidR="00B33D9B" w:rsidRPr="00B4223C">
        <w:rPr>
          <w:lang w:val="en-GB"/>
        </w:rPr>
        <w:t xml:space="preserve">levels </w:t>
      </w:r>
      <w:r w:rsidR="00937F0D" w:rsidRPr="00B4223C">
        <w:rPr>
          <w:lang w:val="en-GB"/>
        </w:rPr>
        <w:t>(</w:t>
      </w:r>
      <w:r w:rsidR="00434817" w:rsidRPr="00B4223C">
        <w:rPr>
          <w:lang w:val="en-GB"/>
        </w:rPr>
        <w:t>Std.</w:t>
      </w:r>
      <w:r w:rsidR="00937F0D" w:rsidRPr="00B4223C">
        <w:rPr>
          <w:lang w:val="en-GB"/>
        </w:rPr>
        <w:t xml:space="preserve"> β-coeff. -0.03, p=0.04), </w:t>
      </w:r>
      <w:r w:rsidRPr="00B4223C">
        <w:rPr>
          <w:lang w:val="en-GB"/>
        </w:rPr>
        <w:t>higher levels of serum high-density lipoprotein cholesterol (</w:t>
      </w:r>
      <w:r w:rsidR="00B65369" w:rsidRPr="00B4223C">
        <w:rPr>
          <w:lang w:val="en-GB"/>
        </w:rPr>
        <w:t>Std.</w:t>
      </w:r>
      <w:r w:rsidRPr="00B4223C">
        <w:rPr>
          <w:lang w:val="en-GB"/>
        </w:rPr>
        <w:t xml:space="preserve"> β-coeff. 0.08, p&lt;0.001) and low-density lipoprotein cholesterol (</w:t>
      </w:r>
      <w:r w:rsidR="00B65369" w:rsidRPr="00B4223C">
        <w:rPr>
          <w:lang w:val="en-GB"/>
        </w:rPr>
        <w:t>Std.</w:t>
      </w:r>
      <w:r w:rsidRPr="00B4223C">
        <w:rPr>
          <w:lang w:val="en-GB"/>
        </w:rPr>
        <w:t xml:space="preserve"> β-coeff. 0.04, p=0.003). </w:t>
      </w:r>
      <w:r w:rsidR="008865A3" w:rsidRPr="006C5B91">
        <w:rPr>
          <w:lang w:val="en-GB"/>
        </w:rPr>
        <w:t xml:space="preserve">High levels of plasma marine n-3 PUFAs were </w:t>
      </w:r>
      <w:r w:rsidR="00F8324E" w:rsidRPr="006C5B91">
        <w:rPr>
          <w:lang w:val="en-GB"/>
        </w:rPr>
        <w:t xml:space="preserve">also </w:t>
      </w:r>
      <w:r w:rsidR="008865A3" w:rsidRPr="006C5B91">
        <w:rPr>
          <w:lang w:val="en-GB"/>
        </w:rPr>
        <w:t>associated with lower glycated hemoglobin (Std. β-coeff. -0.04, p=0.01), however, only in individuals without diabetes.</w:t>
      </w:r>
      <w:r w:rsidR="008865A3">
        <w:rPr>
          <w:lang w:val="en-GB"/>
        </w:rPr>
        <w:t xml:space="preserve"> </w:t>
      </w:r>
      <w:r w:rsidRPr="00B4223C">
        <w:rPr>
          <w:lang w:val="en-GB"/>
        </w:rPr>
        <w:t xml:space="preserve">We found no associations between plasma marine n-3 PUFA levels and </w:t>
      </w:r>
      <w:r w:rsidRPr="00B4223C">
        <w:rPr>
          <w:color w:val="000000" w:themeColor="text1"/>
          <w:lang w:val="en-US"/>
        </w:rPr>
        <w:t xml:space="preserve">fasting </w:t>
      </w:r>
      <w:r w:rsidR="00B65369" w:rsidRPr="00B4223C">
        <w:rPr>
          <w:color w:val="000000" w:themeColor="text1"/>
          <w:lang w:val="en-US"/>
        </w:rPr>
        <w:t xml:space="preserve">plasma </w:t>
      </w:r>
      <w:r w:rsidRPr="00B4223C">
        <w:rPr>
          <w:color w:val="000000" w:themeColor="text1"/>
          <w:lang w:val="en-US"/>
        </w:rPr>
        <w:t>glucose</w:t>
      </w:r>
      <w:r w:rsidRPr="00B4223C">
        <w:rPr>
          <w:lang w:val="en-GB"/>
        </w:rPr>
        <w:t xml:space="preserve"> or </w:t>
      </w:r>
      <w:r w:rsidRPr="00B4223C">
        <w:rPr>
          <w:color w:val="000000" w:themeColor="text1"/>
          <w:lang w:val="en-US"/>
        </w:rPr>
        <w:t xml:space="preserve">carotid intima-media thickness. </w:t>
      </w:r>
      <w:r w:rsidRPr="00B4223C">
        <w:rPr>
          <w:lang w:val="en-GB"/>
        </w:rPr>
        <w:t xml:space="preserve">High </w:t>
      </w:r>
      <w:r w:rsidR="00B65369" w:rsidRPr="00B4223C">
        <w:rPr>
          <w:lang w:val="en-GB"/>
        </w:rPr>
        <w:t xml:space="preserve">levels of </w:t>
      </w:r>
      <w:r w:rsidRPr="00B4223C">
        <w:rPr>
          <w:lang w:val="en-GB"/>
        </w:rPr>
        <w:t xml:space="preserve">plasma marine n-3 PUFAs were associated with higher educational level, more physical activity and lower prevalence of smoking. </w:t>
      </w:r>
    </w:p>
    <w:p w14:paraId="7BD369FE" w14:textId="6D8BD0E1" w:rsidR="001B31D8" w:rsidRPr="00B4223C" w:rsidRDefault="0048037B" w:rsidP="001B31D8">
      <w:pPr>
        <w:spacing w:line="480" w:lineRule="auto"/>
        <w:rPr>
          <w:lang w:val="en-GB"/>
        </w:rPr>
      </w:pPr>
      <w:r w:rsidRPr="00B4223C">
        <w:rPr>
          <w:b/>
          <w:lang w:val="en-GB"/>
        </w:rPr>
        <w:t>Conclusion:</w:t>
      </w:r>
      <w:r w:rsidRPr="00B4223C">
        <w:rPr>
          <w:lang w:val="en-GB"/>
        </w:rPr>
        <w:t xml:space="preserve"> In </w:t>
      </w:r>
      <w:r w:rsidR="00B65369" w:rsidRPr="00B4223C">
        <w:rPr>
          <w:lang w:val="en-GB"/>
        </w:rPr>
        <w:t xml:space="preserve">this </w:t>
      </w:r>
      <w:r w:rsidR="006361A6" w:rsidRPr="006C5B91">
        <w:rPr>
          <w:lang w:val="en-GB"/>
        </w:rPr>
        <w:t xml:space="preserve">cross-sectional </w:t>
      </w:r>
      <w:r w:rsidR="00B65369" w:rsidRPr="006C5B91">
        <w:rPr>
          <w:lang w:val="en-GB"/>
        </w:rPr>
        <w:t>study</w:t>
      </w:r>
      <w:r w:rsidR="00B65369" w:rsidRPr="00B4223C">
        <w:rPr>
          <w:lang w:val="en-GB"/>
        </w:rPr>
        <w:t xml:space="preserve"> of Norwegian</w:t>
      </w:r>
      <w:r w:rsidRPr="00B4223C">
        <w:rPr>
          <w:lang w:val="en-GB"/>
        </w:rPr>
        <w:t xml:space="preserve"> individuals born in 1950, high levels of plasma marine n-3 PUFAs were </w:t>
      </w:r>
      <w:r w:rsidR="00596F62" w:rsidRPr="00B4223C">
        <w:rPr>
          <w:lang w:val="en-GB"/>
        </w:rPr>
        <w:t>favourably</w:t>
      </w:r>
      <w:r w:rsidRPr="00B4223C">
        <w:rPr>
          <w:lang w:val="en-GB"/>
        </w:rPr>
        <w:t xml:space="preserve"> associated with several CV risk factors</w:t>
      </w:r>
      <w:r w:rsidR="002B4E8A" w:rsidRPr="00B4223C">
        <w:rPr>
          <w:lang w:val="en-GB"/>
        </w:rPr>
        <w:t xml:space="preserve">, suggesting </w:t>
      </w:r>
      <w:r w:rsidR="00434817" w:rsidRPr="00B4223C">
        <w:rPr>
          <w:lang w:val="en-GB"/>
        </w:rPr>
        <w:t xml:space="preserve">that fish consumption might improve </w:t>
      </w:r>
      <w:r w:rsidRPr="00B4223C">
        <w:rPr>
          <w:lang w:val="en-GB"/>
        </w:rPr>
        <w:t xml:space="preserve">CV health. </w:t>
      </w:r>
      <w:r w:rsidRPr="00B4223C">
        <w:rPr>
          <w:b/>
          <w:sz w:val="28"/>
          <w:szCs w:val="28"/>
          <w:lang w:val="en-GB"/>
        </w:rPr>
        <w:br w:type="page"/>
      </w:r>
      <w:r w:rsidR="001B31D8" w:rsidRPr="00B4223C">
        <w:rPr>
          <w:b/>
          <w:sz w:val="28"/>
          <w:szCs w:val="28"/>
          <w:lang w:val="en-GB"/>
        </w:rPr>
        <w:t>Introduction</w:t>
      </w:r>
    </w:p>
    <w:p w14:paraId="78963F5D" w14:textId="7EB5E4F8" w:rsidR="005861BB" w:rsidRPr="00B4223C" w:rsidRDefault="00057FAD" w:rsidP="008D219F">
      <w:pPr>
        <w:spacing w:line="480" w:lineRule="auto"/>
        <w:rPr>
          <w:color w:val="000000" w:themeColor="text1"/>
          <w:lang w:val="en-GB"/>
        </w:rPr>
      </w:pPr>
      <w:r w:rsidRPr="00B4223C">
        <w:rPr>
          <w:lang w:val="en-US"/>
        </w:rPr>
        <w:t>The major marine n-3 polyunsaturated fatty acids (PUFAs)</w:t>
      </w:r>
      <w:r w:rsidR="00E24B65" w:rsidRPr="00B4223C">
        <w:rPr>
          <w:lang w:val="en-US"/>
        </w:rPr>
        <w:t>,</w:t>
      </w:r>
      <w:r w:rsidRPr="00B4223C">
        <w:rPr>
          <w:color w:val="2A2A2A"/>
          <w:shd w:val="clear" w:color="auto" w:fill="FFFFFF"/>
          <w:lang w:val="en-US"/>
        </w:rPr>
        <w:t xml:space="preserve"> eicosapentaenoic acid (EPA) and docosahexaenoic acid (DHA)</w:t>
      </w:r>
      <w:r w:rsidR="00E24B65" w:rsidRPr="00B4223C">
        <w:rPr>
          <w:color w:val="2A2A2A"/>
          <w:shd w:val="clear" w:color="auto" w:fill="FFFFFF"/>
          <w:lang w:val="en-US"/>
        </w:rPr>
        <w:t xml:space="preserve">, are </w:t>
      </w:r>
      <w:r w:rsidR="0077497E" w:rsidRPr="00B4223C">
        <w:rPr>
          <w:color w:val="2A2A2A"/>
          <w:shd w:val="clear" w:color="auto" w:fill="FFFFFF"/>
          <w:lang w:val="en-US"/>
        </w:rPr>
        <w:t xml:space="preserve">essential fatty acids </w:t>
      </w:r>
      <w:r w:rsidR="00E24B65" w:rsidRPr="00B4223C">
        <w:rPr>
          <w:color w:val="2A2A2A"/>
          <w:shd w:val="clear" w:color="auto" w:fill="FFFFFF"/>
          <w:lang w:val="en-US"/>
        </w:rPr>
        <w:t xml:space="preserve">provided by </w:t>
      </w:r>
      <w:r w:rsidR="00E24B65" w:rsidRPr="00B4223C">
        <w:rPr>
          <w:lang w:val="en-US"/>
        </w:rPr>
        <w:t xml:space="preserve">consumption of </w:t>
      </w:r>
      <w:r w:rsidR="00C31130" w:rsidRPr="00B4223C">
        <w:rPr>
          <w:lang w:val="en-US"/>
        </w:rPr>
        <w:t xml:space="preserve">fatty </w:t>
      </w:r>
      <w:r w:rsidR="00E24B65" w:rsidRPr="00B4223C">
        <w:rPr>
          <w:lang w:val="en-US"/>
        </w:rPr>
        <w:t>fish and other seafoods</w:t>
      </w:r>
      <w:r w:rsidRPr="00B4223C">
        <w:rPr>
          <w:color w:val="2A2A2A"/>
          <w:shd w:val="clear" w:color="auto" w:fill="FFFFFF"/>
          <w:lang w:val="en-US"/>
        </w:rPr>
        <w:t xml:space="preserve"> </w:t>
      </w:r>
      <w:r w:rsidR="002D2B91" w:rsidRPr="00B4223C">
        <w:rPr>
          <w:lang w:val="en-US"/>
        </w:rPr>
        <w:fldChar w:fldCharType="begin"/>
      </w:r>
      <w:r w:rsidR="006D56F9" w:rsidRPr="00B4223C">
        <w:rPr>
          <w:lang w:val="en-US"/>
        </w:rPr>
        <w:instrText xml:space="preserve"> ADDIN EN.CITE &lt;EndNote&gt;&lt;Cite&gt;&lt;Author&gt;Mozaffarian&lt;/Author&gt;&lt;Year&gt;2011&lt;/Year&gt;&lt;RecNum&gt;170&lt;/RecNum&gt;&lt;DisplayText&gt;[1]&lt;/DisplayText&gt;&lt;record&gt;&lt;rec-number&gt;170&lt;/rec-number&gt;&lt;foreign-keys&gt;&lt;key app="EN" db-id="pdvv0vsfkxpvrle2xemvzv2dt9zvzvwf2d2r" timestamp="1537182531"&gt;170&lt;/key&gt;&lt;/foreign-keys&gt;&lt;ref-type name="Journal Article"&gt;17&lt;/ref-type&gt;&lt;contributors&gt;&lt;authors&gt;&lt;author&gt;Mozaffarian, D.&lt;/author&gt;&lt;author&gt;Wu, J. H.&lt;/author&gt;&lt;/authors&gt;&lt;/contributors&gt;&lt;auth-address&gt;Division of Cardiovascular Medicine and Channing Laboratory, Brigham and Women&amp;apos;s Hospital and Harvard Medical School, Boston, Massachusetts, USA. dmozaffa@hsph.harvard.edu&lt;/auth-address&gt;&lt;titles&gt;&lt;title&gt;Omega-3 fatty acids and cardiovascular disease: effects on risk factors, molecular pathways, and clinical events&lt;/title&gt;&lt;secondary-title&gt;J Am Coll Cardiol&lt;/secondary-title&gt;&lt;/titles&gt;&lt;periodical&gt;&lt;full-title&gt;J Am Coll Cardiol&lt;/full-title&gt;&lt;/periodical&gt;&lt;pages&gt;2047-67&lt;/pages&gt;&lt;volume&gt;58&lt;/volume&gt;&lt;number&gt;20&lt;/number&gt;&lt;edition&gt;2011/11/05&lt;/edition&gt;&lt;keywords&gt;&lt;keyword&gt;Animals&lt;/keyword&gt;&lt;keyword&gt;Cardiovascular Diseases/mortality/*prevention &amp;amp; control&lt;/keyword&gt;&lt;keyword&gt;Fatty Acids, Omega-3/metabolism/*therapeutic use&lt;/keyword&gt;&lt;keyword&gt;Humans&lt;/keyword&gt;&lt;keyword&gt;Risk Factors&lt;/keyword&gt;&lt;keyword&gt;Seafood&lt;/keyword&gt;&lt;/keywords&gt;&lt;dates&gt;&lt;year&gt;2011&lt;/year&gt;&lt;pub-dates&gt;&lt;date&gt;Nov 8&lt;/date&gt;&lt;/pub-dates&gt;&lt;/dates&gt;&lt;isbn&gt;1558-3597 (Electronic)&amp;#xD;0735-1097 (Linking)&lt;/isbn&gt;&lt;accession-num&gt;22051327&lt;/accession-num&gt;&lt;urls&gt;&lt;related-urls&gt;&lt;url&gt;https://www.ncbi.nlm.nih.gov/pubmed/22051327&lt;/url&gt;&lt;/related-urls&gt;&lt;/urls&gt;&lt;electronic-resource-num&gt;10.1016/j.jacc.2011.06.063&lt;/electronic-resource-num&gt;&lt;/record&gt;&lt;/Cite&gt;&lt;/EndNote&gt;</w:instrText>
      </w:r>
      <w:r w:rsidR="002D2B91" w:rsidRPr="00B4223C">
        <w:rPr>
          <w:lang w:val="en-US"/>
        </w:rPr>
        <w:fldChar w:fldCharType="separate"/>
      </w:r>
      <w:r w:rsidR="006D56F9" w:rsidRPr="00B4223C">
        <w:rPr>
          <w:noProof/>
          <w:lang w:val="en-US"/>
        </w:rPr>
        <w:t>[1]</w:t>
      </w:r>
      <w:r w:rsidR="002D2B91" w:rsidRPr="00B4223C">
        <w:rPr>
          <w:lang w:val="en-US"/>
        </w:rPr>
        <w:fldChar w:fldCharType="end"/>
      </w:r>
      <w:r w:rsidR="006D56F9" w:rsidRPr="00B4223C">
        <w:rPr>
          <w:lang w:val="en-US"/>
        </w:rPr>
        <w:t>.</w:t>
      </w:r>
      <w:r w:rsidRPr="00B4223C">
        <w:rPr>
          <w:lang w:val="en-US"/>
        </w:rPr>
        <w:t xml:space="preserve"> </w:t>
      </w:r>
      <w:r w:rsidR="00E36F78" w:rsidRPr="00B4223C">
        <w:rPr>
          <w:lang w:val="en-US"/>
        </w:rPr>
        <w:t>A h</w:t>
      </w:r>
      <w:r w:rsidR="006D56F9" w:rsidRPr="00B4223C">
        <w:rPr>
          <w:lang w:val="en-US"/>
        </w:rPr>
        <w:t xml:space="preserve">igh intake of marine n-3 PUFAs </w:t>
      </w:r>
      <w:r w:rsidRPr="00B4223C">
        <w:rPr>
          <w:lang w:val="en-US"/>
        </w:rPr>
        <w:t>ha</w:t>
      </w:r>
      <w:r w:rsidR="006D56F9" w:rsidRPr="00B4223C">
        <w:rPr>
          <w:lang w:val="en-US"/>
        </w:rPr>
        <w:t>s</w:t>
      </w:r>
      <w:r w:rsidRPr="00B4223C">
        <w:rPr>
          <w:lang w:val="en-US"/>
        </w:rPr>
        <w:t xml:space="preserve"> been </w:t>
      </w:r>
      <w:r w:rsidR="0077497E" w:rsidRPr="00B4223C">
        <w:rPr>
          <w:lang w:val="en-US"/>
        </w:rPr>
        <w:t>associated with</w:t>
      </w:r>
      <w:r w:rsidRPr="00B4223C">
        <w:rPr>
          <w:lang w:val="en-US"/>
        </w:rPr>
        <w:t xml:space="preserve"> reduced risk of cardiovascular (CV) mortality in epidemiological studies </w:t>
      </w:r>
      <w:r w:rsidRPr="00B4223C">
        <w:rPr>
          <w:lang w:val="en-US"/>
        </w:rPr>
        <w:fldChar w:fldCharType="begin">
          <w:fldData xml:space="preserve">PEVuZE5vdGU+PENpdGU+PEF1dGhvcj5IZTwvQXV0aG9yPjxZZWFyPjIwMDQ8L1llYXI+PFJlY051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</w:fldData>
        </w:fldChar>
      </w:r>
      <w:r w:rsidR="006D56F9" w:rsidRPr="00B4223C">
        <w:rPr>
          <w:lang w:val="en-US"/>
        </w:rPr>
        <w:instrText xml:space="preserve"> ADDIN EN.CITE </w:instrText>
      </w:r>
      <w:r w:rsidR="006D56F9" w:rsidRPr="00B4223C">
        <w:rPr>
          <w:lang w:val="en-US"/>
        </w:rPr>
        <w:fldChar w:fldCharType="begin">
          <w:fldData xml:space="preserve">PEVuZE5vdGU+PENpdGU+PEF1dGhvcj5IZTwvQXV0aG9yPjxZZWFyPjIwMDQ8L1llYXI+PFJlY051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</w:fldData>
        </w:fldChar>
      </w:r>
      <w:r w:rsidR="006D56F9" w:rsidRPr="00B4223C">
        <w:rPr>
          <w:lang w:val="en-US"/>
        </w:rPr>
        <w:instrText xml:space="preserve"> ADDIN EN.CITE.DATA </w:instrText>
      </w:r>
      <w:r w:rsidR="006D56F9" w:rsidRPr="00B4223C">
        <w:rPr>
          <w:lang w:val="en-US"/>
        </w:rPr>
      </w:r>
      <w:r w:rsidR="006D56F9" w:rsidRPr="00B4223C">
        <w:rPr>
          <w:lang w:val="en-US"/>
        </w:rPr>
        <w:fldChar w:fldCharType="end"/>
      </w:r>
      <w:r w:rsidRPr="00B4223C">
        <w:rPr>
          <w:lang w:val="en-US"/>
        </w:rPr>
      </w:r>
      <w:r w:rsidRPr="00B4223C">
        <w:rPr>
          <w:lang w:val="en-US"/>
        </w:rPr>
        <w:fldChar w:fldCharType="separate"/>
      </w:r>
      <w:r w:rsidR="006D56F9" w:rsidRPr="00B4223C">
        <w:rPr>
          <w:noProof/>
          <w:lang w:val="en-US"/>
        </w:rPr>
        <w:t>[2-4]</w:t>
      </w:r>
      <w:r w:rsidRPr="00B4223C">
        <w:rPr>
          <w:lang w:val="en-US"/>
        </w:rPr>
        <w:fldChar w:fldCharType="end"/>
      </w:r>
      <w:r w:rsidRPr="00B4223C">
        <w:rPr>
          <w:lang w:val="en-US"/>
        </w:rPr>
        <w:t xml:space="preserve">. </w:t>
      </w:r>
      <w:r w:rsidR="002D2B91" w:rsidRPr="00B4223C">
        <w:rPr>
          <w:color w:val="000000" w:themeColor="text1"/>
          <w:lang w:val="en-US"/>
        </w:rPr>
        <w:t xml:space="preserve">Although </w:t>
      </w:r>
      <w:r w:rsidR="0077497E" w:rsidRPr="00B4223C">
        <w:rPr>
          <w:color w:val="000000" w:themeColor="text1"/>
          <w:lang w:val="en-US"/>
        </w:rPr>
        <w:t xml:space="preserve">recent </w:t>
      </w:r>
      <w:r w:rsidR="002D2B91" w:rsidRPr="00B4223C">
        <w:rPr>
          <w:color w:val="000000" w:themeColor="text1"/>
          <w:lang w:val="en-US"/>
        </w:rPr>
        <w:t xml:space="preserve">clinical trials </w:t>
      </w:r>
      <w:r w:rsidR="00414256" w:rsidRPr="00B4223C">
        <w:rPr>
          <w:color w:val="000000" w:themeColor="text1"/>
          <w:lang w:val="en-US"/>
        </w:rPr>
        <w:t xml:space="preserve">have </w:t>
      </w:r>
      <w:r w:rsidR="008274BD" w:rsidRPr="00B4223C">
        <w:rPr>
          <w:color w:val="000000" w:themeColor="text1"/>
          <w:lang w:val="en-US"/>
        </w:rPr>
        <w:t>shown</w:t>
      </w:r>
      <w:r w:rsidR="00414256" w:rsidRPr="00B4223C">
        <w:rPr>
          <w:color w:val="000000" w:themeColor="text1"/>
          <w:lang w:val="en-US"/>
        </w:rPr>
        <w:t xml:space="preserve"> </w:t>
      </w:r>
      <w:r w:rsidR="00380598" w:rsidRPr="00B4223C">
        <w:rPr>
          <w:color w:val="000000" w:themeColor="text1"/>
          <w:lang w:val="en-US"/>
        </w:rPr>
        <w:t>mixed</w:t>
      </w:r>
      <w:r w:rsidR="008C25B6" w:rsidRPr="00B4223C">
        <w:rPr>
          <w:color w:val="000000" w:themeColor="text1"/>
          <w:lang w:val="en-US"/>
        </w:rPr>
        <w:t xml:space="preserve"> </w:t>
      </w:r>
      <w:r w:rsidR="008274BD" w:rsidRPr="00B4223C">
        <w:rPr>
          <w:color w:val="000000" w:themeColor="text1"/>
          <w:lang w:val="en-US"/>
        </w:rPr>
        <w:t>results</w:t>
      </w:r>
      <w:r w:rsidR="00D76D3A" w:rsidRPr="00B4223C">
        <w:rPr>
          <w:color w:val="000000" w:themeColor="text1"/>
          <w:lang w:val="en-US"/>
        </w:rPr>
        <w:t xml:space="preserve"> on CV outcomes</w:t>
      </w:r>
      <w:r w:rsidR="008274BD" w:rsidRPr="00B4223C">
        <w:rPr>
          <w:color w:val="000000" w:themeColor="text1"/>
          <w:lang w:val="en-US"/>
        </w:rPr>
        <w:t xml:space="preserve"> </w:t>
      </w:r>
      <w:r w:rsidR="00380598" w:rsidRPr="00B4223C">
        <w:rPr>
          <w:color w:val="000000" w:themeColor="text1"/>
          <w:lang w:val="en-US"/>
        </w:rPr>
        <w:fldChar w:fldCharType="begin">
          <w:fldData xml:space="preserve">PEVuZE5vdGU+PENpdGU+PEF1dGhvcj5BdW5nPC9BdXRob3I+PFllYXI+MjAxODwvWWVhcj48UmVj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aG9vbCBvZiBQdWJsaWMgSGVhbHRoIC0gYWxsIGluIEJvc3Rvbi48L2F1dGgtYWRkcmVzcz48dGl0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</w:fldData>
        </w:fldChar>
      </w:r>
      <w:r w:rsidR="006D56F9" w:rsidRPr="00B4223C">
        <w:rPr>
          <w:color w:val="000000" w:themeColor="text1"/>
          <w:lang w:val="en-US"/>
        </w:rPr>
        <w:instrText xml:space="preserve"> ADDIN EN.CITE </w:instrText>
      </w:r>
      <w:r w:rsidR="006D56F9" w:rsidRPr="00B4223C">
        <w:rPr>
          <w:color w:val="000000" w:themeColor="text1"/>
          <w:lang w:val="en-US"/>
        </w:rPr>
        <w:fldChar w:fldCharType="begin">
          <w:fldData xml:space="preserve">PEVuZE5vdGU+PENpdGU+PEF1dGhvcj5BdW5nPC9BdXRob3I+PFllYXI+MjAxODwvWWVhcj48UmVj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aG9vbCBvZiBQdWJsaWMgSGVhbHRoIC0gYWxsIGluIEJvc3Rvbi48L2F1dGgtYWRkcmVzcz48dGl0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</w:fldData>
        </w:fldChar>
      </w:r>
      <w:r w:rsidR="006D56F9" w:rsidRPr="00B4223C">
        <w:rPr>
          <w:color w:val="000000" w:themeColor="text1"/>
          <w:lang w:val="en-US"/>
        </w:rPr>
        <w:instrText xml:space="preserve"> ADDIN EN.CITE.DATA </w:instrText>
      </w:r>
      <w:r w:rsidR="006D56F9" w:rsidRPr="00B4223C">
        <w:rPr>
          <w:color w:val="000000" w:themeColor="text1"/>
          <w:lang w:val="en-US"/>
        </w:rPr>
      </w:r>
      <w:r w:rsidR="006D56F9" w:rsidRPr="00B4223C">
        <w:rPr>
          <w:color w:val="000000" w:themeColor="text1"/>
          <w:lang w:val="en-US"/>
        </w:rPr>
        <w:fldChar w:fldCharType="end"/>
      </w:r>
      <w:r w:rsidR="00380598" w:rsidRPr="00B4223C">
        <w:rPr>
          <w:color w:val="000000" w:themeColor="text1"/>
          <w:lang w:val="en-US"/>
        </w:rPr>
      </w:r>
      <w:r w:rsidR="00380598" w:rsidRPr="00B4223C">
        <w:rPr>
          <w:color w:val="000000" w:themeColor="text1"/>
          <w:lang w:val="en-US"/>
        </w:rPr>
        <w:fldChar w:fldCharType="separate"/>
      </w:r>
      <w:r w:rsidR="006D56F9" w:rsidRPr="00B4223C">
        <w:rPr>
          <w:noProof/>
          <w:color w:val="000000" w:themeColor="text1"/>
          <w:lang w:val="en-US"/>
        </w:rPr>
        <w:t>[5-8]</w:t>
      </w:r>
      <w:r w:rsidR="00380598" w:rsidRPr="00B4223C">
        <w:rPr>
          <w:color w:val="000000" w:themeColor="text1"/>
          <w:lang w:val="en-US"/>
        </w:rPr>
        <w:fldChar w:fldCharType="end"/>
      </w:r>
      <w:r w:rsidR="008C25B6" w:rsidRPr="00B4223C">
        <w:rPr>
          <w:color w:val="000000" w:themeColor="text1"/>
          <w:lang w:val="en-US"/>
        </w:rPr>
        <w:t xml:space="preserve">, </w:t>
      </w:r>
      <w:r w:rsidR="00D76D3A" w:rsidRPr="00B4223C">
        <w:rPr>
          <w:color w:val="000000" w:themeColor="text1"/>
          <w:lang w:val="en-US"/>
        </w:rPr>
        <w:t xml:space="preserve">marine n-3 PUFAs </w:t>
      </w:r>
      <w:r w:rsidR="0077497E" w:rsidRPr="00B4223C">
        <w:rPr>
          <w:color w:val="000000" w:themeColor="text1"/>
          <w:lang w:val="en-US"/>
        </w:rPr>
        <w:t xml:space="preserve">are generally considered </w:t>
      </w:r>
      <w:r w:rsidR="0032378A" w:rsidRPr="00B4223C">
        <w:rPr>
          <w:color w:val="000000" w:themeColor="text1"/>
          <w:lang w:val="en-US"/>
        </w:rPr>
        <w:t>cardioprotective</w:t>
      </w:r>
      <w:r w:rsidR="0077497E" w:rsidRPr="00B4223C">
        <w:rPr>
          <w:color w:val="000000" w:themeColor="text1"/>
          <w:lang w:val="en-US"/>
        </w:rPr>
        <w:t xml:space="preserve"> based on epidemiological and mechanistic </w:t>
      </w:r>
      <w:r w:rsidR="00C31130" w:rsidRPr="00B4223C">
        <w:rPr>
          <w:color w:val="000000" w:themeColor="text1"/>
          <w:lang w:val="en-US"/>
        </w:rPr>
        <w:t>studies</w:t>
      </w:r>
      <w:r w:rsidR="000F4415" w:rsidRPr="00B4223C">
        <w:rPr>
          <w:color w:val="000000" w:themeColor="text1"/>
          <w:lang w:val="en-US"/>
        </w:rPr>
        <w:t xml:space="preserve"> </w:t>
      </w:r>
      <w:r w:rsidR="000F4415" w:rsidRPr="00B4223C">
        <w:rPr>
          <w:color w:val="000000" w:themeColor="text1"/>
          <w:lang w:val="en-US"/>
        </w:rPr>
        <w:fldChar w:fldCharType="begin"/>
      </w:r>
      <w:r w:rsidR="006D56F9" w:rsidRPr="00B4223C">
        <w:rPr>
          <w:color w:val="000000" w:themeColor="text1"/>
          <w:lang w:val="en-US"/>
        </w:rPr>
        <w:instrText xml:space="preserve"> ADDIN EN.CITE &lt;EndNote&gt;&lt;Cite&gt;&lt;Author&gt;Kromhout&lt;/Author&gt;&lt;Year&gt;2012&lt;/Year&gt;&lt;RecNum&gt;356&lt;/RecNum&gt;&lt;DisplayText&gt;[9]&lt;/DisplayText&gt;&lt;record&gt;&lt;rec-number&gt;356&lt;/rec-number&gt;&lt;foreign-keys&gt;&lt;key app="EN" db-id="pdvv0vsfkxpvrle2xemvzv2dt9zvzvwf2d2r" timestamp="1553857916"&gt;356&lt;/key&gt;&lt;/foreign-keys&gt;&lt;ref-type name="Journal Article"&gt;17&lt;/ref-type&gt;&lt;contributors&gt;&lt;authors&gt;&lt;author&gt;Kromhout, D.&lt;/author&gt;&lt;author&gt;Yasuda, S.&lt;/author&gt;&lt;author&gt;Geleijnse, J. M.&lt;/author&gt;&lt;author&gt;Shimokawa, H.&lt;/author&gt;&lt;/authors&gt;&lt;/contributors&gt;&lt;auth-address&gt;Division of Human Nutrition, Wageningen University, Wageningen, The Netherlands. daan.kromhout@wur.nl&lt;/auth-address&gt;&lt;titles&gt;&lt;title&gt;Fish oil and omega-3 fatty acids in cardiovascular disease: do they really work?&lt;/title&gt;&lt;secondary-title&gt;Eur Heart J&lt;/secondary-title&gt;&lt;/titles&gt;&lt;periodical&gt;&lt;full-title&gt;Eur Heart J&lt;/full-title&gt;&lt;/periodical&gt;&lt;pages&gt;436-43&lt;/pages&gt;&lt;volume&gt;33&lt;/volume&gt;&lt;number&gt;4&lt;/number&gt;&lt;edition&gt;2011/09/22&lt;/edition&gt;&lt;keywords&gt;&lt;keyword&gt;Anti-Inflammatory Agents/pharmacology&lt;/keyword&gt;&lt;keyword&gt;Cardiovascular Diseases/epidemiology/*prevention &amp;amp; control&lt;/keyword&gt;&lt;keyword&gt;Cohort Studies&lt;/keyword&gt;&lt;keyword&gt;Death, Sudden, Cardiac/epidemiology&lt;/keyword&gt;&lt;keyword&gt;Dietary Supplements&lt;/keyword&gt;&lt;keyword&gt;Fatty Acids, Omega-3/*therapeutic use&lt;/keyword&gt;&lt;keyword&gt;Fish Oils/*therapeutic use&lt;/keyword&gt;&lt;keyword&gt;Humans&lt;/keyword&gt;&lt;keyword&gt;Randomized Controlled Trials as Topic&lt;/keyword&gt;&lt;/keywords&gt;&lt;dates&gt;&lt;year&gt;2012&lt;/year&gt;&lt;pub-dates&gt;&lt;date&gt;Feb&lt;/date&gt;&lt;/pub-dates&gt;&lt;/dates&gt;&lt;isbn&gt;1522-9645 (Electronic)&amp;#xD;0195-668X (Linking)&lt;/isbn&gt;&lt;accession-num&gt;21933782&lt;/accession-num&gt;&lt;urls&gt;&lt;related-urls&gt;&lt;url&gt;https://www.ncbi.nlm.nih.gov/pubmed/21933782&lt;/url&gt;&lt;/related-urls&gt;&lt;/urls&gt;&lt;custom2&gt;PMC3279313&lt;/custom2&gt;&lt;electronic-resource-num&gt;10.1093/eurheartj/ehr362&lt;/electronic-resource-num&gt;&lt;/record&gt;&lt;/Cite&gt;&lt;/EndNote&gt;</w:instrText>
      </w:r>
      <w:r w:rsidR="000F4415" w:rsidRPr="00B4223C">
        <w:rPr>
          <w:color w:val="000000" w:themeColor="text1"/>
          <w:lang w:val="en-US"/>
        </w:rPr>
        <w:fldChar w:fldCharType="separate"/>
      </w:r>
      <w:r w:rsidR="006D56F9" w:rsidRPr="00B4223C">
        <w:rPr>
          <w:noProof/>
          <w:color w:val="000000" w:themeColor="text1"/>
          <w:lang w:val="en-US"/>
        </w:rPr>
        <w:t>[9]</w:t>
      </w:r>
      <w:r w:rsidR="000F4415" w:rsidRPr="00B4223C">
        <w:rPr>
          <w:color w:val="000000" w:themeColor="text1"/>
          <w:lang w:val="en-US"/>
        </w:rPr>
        <w:fldChar w:fldCharType="end"/>
      </w:r>
      <w:r w:rsidR="008C25B6" w:rsidRPr="00B4223C">
        <w:rPr>
          <w:color w:val="000000" w:themeColor="text1"/>
          <w:lang w:val="en-US"/>
        </w:rPr>
        <w:t>.</w:t>
      </w:r>
      <w:r w:rsidR="008C25B6" w:rsidRPr="00B4223C">
        <w:rPr>
          <w:color w:val="000000" w:themeColor="text1"/>
          <w:lang w:val="en-GB"/>
        </w:rPr>
        <w:t xml:space="preserve"> </w:t>
      </w:r>
    </w:p>
    <w:p w14:paraId="3709C9FF" w14:textId="3F08764E" w:rsidR="00C2507F" w:rsidRPr="00B4223C" w:rsidRDefault="001B0EFF" w:rsidP="008D219F">
      <w:pPr>
        <w:spacing w:line="480" w:lineRule="auto"/>
        <w:rPr>
          <w:lang w:val="en-US"/>
        </w:rPr>
      </w:pPr>
      <w:r w:rsidRPr="00B4223C">
        <w:rPr>
          <w:color w:val="000000" w:themeColor="text1"/>
          <w:lang w:val="en-GB"/>
        </w:rPr>
        <w:t>O</w:t>
      </w:r>
      <w:r w:rsidR="008C25B6" w:rsidRPr="00B4223C">
        <w:rPr>
          <w:color w:val="000000" w:themeColor="text1"/>
          <w:lang w:val="en-GB"/>
        </w:rPr>
        <w:t xml:space="preserve">ver the </w:t>
      </w:r>
      <w:r w:rsidR="008C25B6" w:rsidRPr="00B4223C">
        <w:rPr>
          <w:color w:val="000000" w:themeColor="text1"/>
          <w:lang w:val="en-US"/>
        </w:rPr>
        <w:t xml:space="preserve">last decades, fish consumption in Norway has decreased following a shift towards a more Western type of diet, characterized by high intake of processed food, red meat and refined sugars </w:t>
      </w:r>
      <w:r w:rsidR="008C25B6" w:rsidRPr="00B4223C">
        <w:rPr>
          <w:color w:val="000000" w:themeColor="text1"/>
          <w:lang w:val="en-US"/>
        </w:rPr>
        <w:fldChar w:fldCharType="begin"/>
      </w:r>
      <w:r w:rsidR="006D56F9" w:rsidRPr="00B4223C">
        <w:rPr>
          <w:color w:val="000000" w:themeColor="text1"/>
          <w:lang w:val="en-US"/>
        </w:rPr>
        <w:instrText xml:space="preserve"> ADDIN EN.CITE &lt;EndNote&gt;&lt;Cite&gt;&lt;RecNum&gt;0&lt;/RecNum&gt;&lt;Note&gt;Amilien V, Bjørkum E, Bugge A, Dulsrud A, Døving R, Fagerli R, Jacobsen E, Kjærnes U, Lavik R, Stø E, Torjusen H &amp;amp; Vittersø G (2000): Om matkultur. National Institute for Consumer Research (SIFO). 19-2000 (report) (in Norwegian).&lt;/Note&gt;&lt;DisplayText&gt;[10]&lt;/DisplayText&gt;&lt;/Cite&gt;&lt;/EndNote&gt;</w:instrText>
      </w:r>
      <w:r w:rsidR="008C25B6" w:rsidRPr="00B4223C">
        <w:rPr>
          <w:color w:val="000000" w:themeColor="text1"/>
          <w:lang w:val="en-US"/>
        </w:rPr>
        <w:fldChar w:fldCharType="separate"/>
      </w:r>
      <w:r w:rsidR="006D56F9" w:rsidRPr="00B4223C">
        <w:rPr>
          <w:noProof/>
          <w:color w:val="000000" w:themeColor="text1"/>
          <w:lang w:val="en-US"/>
        </w:rPr>
        <w:t>[10]</w:t>
      </w:r>
      <w:r w:rsidR="008C25B6" w:rsidRPr="00B4223C">
        <w:rPr>
          <w:color w:val="000000" w:themeColor="text1"/>
          <w:lang w:val="en-US"/>
        </w:rPr>
        <w:fldChar w:fldCharType="end"/>
      </w:r>
      <w:r w:rsidR="008C25B6" w:rsidRPr="00B4223C">
        <w:rPr>
          <w:color w:val="000000" w:themeColor="text1"/>
          <w:lang w:val="en-US"/>
        </w:rPr>
        <w:t xml:space="preserve">. </w:t>
      </w:r>
      <w:r w:rsidR="00D92788" w:rsidRPr="00B4223C">
        <w:rPr>
          <w:color w:val="000000" w:themeColor="text1"/>
          <w:lang w:val="en-US"/>
        </w:rPr>
        <w:t>T</w:t>
      </w:r>
      <w:r w:rsidR="00673332" w:rsidRPr="00B4223C">
        <w:rPr>
          <w:color w:val="000000" w:themeColor="text1"/>
          <w:lang w:val="en-US"/>
        </w:rPr>
        <w:t xml:space="preserve">ype 2 diabetes, obesity and </w:t>
      </w:r>
      <w:r w:rsidR="0022488E" w:rsidRPr="00B4223C">
        <w:rPr>
          <w:lang w:val="en-US"/>
        </w:rPr>
        <w:t>cardiovascular</w:t>
      </w:r>
      <w:r w:rsidR="0022488E" w:rsidRPr="00B4223C">
        <w:rPr>
          <w:color w:val="000000" w:themeColor="text1"/>
          <w:lang w:val="en-US"/>
        </w:rPr>
        <w:t xml:space="preserve"> disease (</w:t>
      </w:r>
      <w:r w:rsidR="00673332" w:rsidRPr="00B4223C">
        <w:rPr>
          <w:color w:val="000000" w:themeColor="text1"/>
          <w:lang w:val="en-US"/>
        </w:rPr>
        <w:t>CVD</w:t>
      </w:r>
      <w:r w:rsidR="0022488E" w:rsidRPr="00B4223C">
        <w:rPr>
          <w:color w:val="000000" w:themeColor="text1"/>
          <w:lang w:val="en-US"/>
        </w:rPr>
        <w:t>)</w:t>
      </w:r>
      <w:r w:rsidR="00D92788" w:rsidRPr="00B4223C">
        <w:rPr>
          <w:color w:val="000000" w:themeColor="text1"/>
          <w:lang w:val="en-US"/>
        </w:rPr>
        <w:t xml:space="preserve"> are some of the conditions associated with Western diet</w:t>
      </w:r>
      <w:r w:rsidR="0022488E" w:rsidRPr="00B4223C">
        <w:rPr>
          <w:color w:val="000000" w:themeColor="text1"/>
          <w:lang w:val="en-US"/>
        </w:rPr>
        <w:t xml:space="preserve"> </w:t>
      </w:r>
      <w:r w:rsidR="0022488E" w:rsidRPr="00B4223C">
        <w:rPr>
          <w:color w:val="000000" w:themeColor="text1"/>
          <w:lang w:val="en-US"/>
        </w:rPr>
        <w:fldChar w:fldCharType="begin"/>
      </w:r>
      <w:r w:rsidR="006D56F9" w:rsidRPr="00B4223C">
        <w:rPr>
          <w:color w:val="000000" w:themeColor="text1"/>
          <w:lang w:val="en-US"/>
        </w:rPr>
        <w:instrText xml:space="preserve"> ADDIN EN.CITE &lt;EndNote&gt;&lt;Cite&gt;&lt;Author&gt;Heidemann&lt;/Author&gt;&lt;Year&gt;2008&lt;/Year&gt;&lt;RecNum&gt;340&lt;/RecNum&gt;&lt;DisplayText&gt;[11]&lt;/DisplayText&gt;&lt;record&gt;&lt;rec-number&gt;340&lt;/rec-number&gt;&lt;foreign-keys&gt;&lt;key app="EN" db-id="pdvv0vsfkxpvrle2xemvzv2dt9zvzvwf2d2r" timestamp="1552340804"&gt;340&lt;/key&gt;&lt;/foreign-keys&gt;&lt;ref-type name="Journal Article"&gt;17&lt;/ref-type&gt;&lt;contributors&gt;&lt;authors&gt;&lt;author&gt;Heidemann, C.&lt;/author&gt;&lt;author&gt;Schulze, M. B.&lt;/author&gt;&lt;author&gt;Franco, O. H.&lt;/author&gt;&lt;author&gt;van Dam, R. M.&lt;/author&gt;&lt;author&gt;Mantzoros, C. S.&lt;/author&gt;&lt;author&gt;Hu, F. B.&lt;/author&gt;&lt;/authors&gt;&lt;/contributors&gt;&lt;auth-address&gt;Department of Nutrition, Harvard School of Public Health, 665 Huntington Ave, Boston, MA 02215, USA.&lt;/auth-address&gt;&lt;titles&gt;&lt;title&gt;Dietary patterns and risk of mortality from cardiovascular disease, cancer, and all causes in a prospective cohort of women&lt;/title&gt;&lt;secondary-title&gt;Circulation&lt;/secondary-title&gt;&lt;/titles&gt;&lt;periodical&gt;&lt;full-title&gt;Circulation&lt;/full-title&gt;&lt;/periodical&gt;&lt;pages&gt;230-7&lt;/pages&gt;&lt;volume&gt;118&lt;/volume&gt;&lt;number&gt;3&lt;/number&gt;&lt;edition&gt;2008/06/25&lt;/edition&gt;&lt;keywords&gt;&lt;keyword&gt;Adult&lt;/keyword&gt;&lt;keyword&gt;Cardiovascular Diseases/*mortality&lt;/keyword&gt;&lt;keyword&gt;Chronic Disease/*mortality&lt;/keyword&gt;&lt;keyword&gt;Cohort Studies&lt;/keyword&gt;&lt;keyword&gt;*Diet&lt;/keyword&gt;&lt;keyword&gt;Factor Analysis, Statistical&lt;/keyword&gt;&lt;keyword&gt;Female&lt;/keyword&gt;&lt;keyword&gt;Humans&lt;/keyword&gt;&lt;keyword&gt;*Longevity&lt;/keyword&gt;&lt;keyword&gt;Longitudinal Studies&lt;/keyword&gt;&lt;keyword&gt;Middle Aged&lt;/keyword&gt;&lt;keyword&gt;Multivariate Analysis&lt;/keyword&gt;&lt;keyword&gt;Neoplasms/*mortality&lt;/keyword&gt;&lt;keyword&gt;Prospective Studies&lt;/keyword&gt;&lt;keyword&gt;Risk Assessment&lt;/keyword&gt;&lt;keyword&gt;Surveys and Questionnaires&lt;/keyword&gt;&lt;/keywords&gt;&lt;dates&gt;&lt;year&gt;2008&lt;/year&gt;&lt;pub-dates&gt;&lt;date&gt;Jul 15&lt;/date&gt;&lt;/pub-dates&gt;&lt;/dates&gt;&lt;isbn&gt;1524-4539 (Electronic)&amp;#xD;0009-7322 (Linking)&lt;/isbn&gt;&lt;accession-num&gt;18574045&lt;/accession-num&gt;&lt;urls&gt;&lt;related-urls&gt;&lt;url&gt;https://www.ncbi.nlm.nih.gov/pubmed/18574045&lt;/url&gt;&lt;/related-urls&gt;&lt;/urls&gt;&lt;custom2&gt;PMC2748772&lt;/custom2&gt;&lt;electronic-resource-num&gt;10.1161/CIRCULATIONAHA.108.771881&lt;/electronic-resource-num&gt;&lt;/record&gt;&lt;/Cite&gt;&lt;/EndNote&gt;</w:instrText>
      </w:r>
      <w:r w:rsidR="0022488E" w:rsidRPr="00B4223C">
        <w:rPr>
          <w:color w:val="000000" w:themeColor="text1"/>
          <w:lang w:val="en-US"/>
        </w:rPr>
        <w:fldChar w:fldCharType="separate"/>
      </w:r>
      <w:r w:rsidR="006D56F9" w:rsidRPr="00B4223C">
        <w:rPr>
          <w:noProof/>
          <w:color w:val="000000" w:themeColor="text1"/>
          <w:lang w:val="en-US"/>
        </w:rPr>
        <w:t>[11]</w:t>
      </w:r>
      <w:r w:rsidR="0022488E" w:rsidRPr="00B4223C">
        <w:rPr>
          <w:color w:val="000000" w:themeColor="text1"/>
          <w:lang w:val="en-US"/>
        </w:rPr>
        <w:fldChar w:fldCharType="end"/>
      </w:r>
      <w:r w:rsidR="00673332" w:rsidRPr="00B4223C">
        <w:rPr>
          <w:color w:val="000000" w:themeColor="text1"/>
          <w:lang w:val="en-US"/>
        </w:rPr>
        <w:t xml:space="preserve">. </w:t>
      </w:r>
      <w:r w:rsidR="00913F71" w:rsidRPr="00B4223C">
        <w:rPr>
          <w:lang w:val="en-US"/>
        </w:rPr>
        <w:t xml:space="preserve">As </w:t>
      </w:r>
      <w:r w:rsidR="004264DD" w:rsidRPr="00B4223C">
        <w:rPr>
          <w:lang w:val="en-US"/>
        </w:rPr>
        <w:t xml:space="preserve">Norwegian </w:t>
      </w:r>
      <w:r w:rsidR="00913F71" w:rsidRPr="00B4223C">
        <w:rPr>
          <w:lang w:val="en-US"/>
        </w:rPr>
        <w:t xml:space="preserve">dietary habits are changing </w:t>
      </w:r>
      <w:r w:rsidR="004264DD" w:rsidRPr="00B4223C">
        <w:rPr>
          <w:lang w:val="en-US"/>
        </w:rPr>
        <w:t xml:space="preserve">with a continuous decrease in fish </w:t>
      </w:r>
      <w:r w:rsidR="000D0050" w:rsidRPr="00B4223C">
        <w:rPr>
          <w:lang w:val="en-US"/>
        </w:rPr>
        <w:t>consumption</w:t>
      </w:r>
      <w:r w:rsidR="004264DD" w:rsidRPr="00B4223C">
        <w:rPr>
          <w:lang w:val="en-US"/>
        </w:rPr>
        <w:t xml:space="preserve">, the beneficial effects of marine n-3 PUFAs </w:t>
      </w:r>
      <w:r w:rsidR="00C2507F" w:rsidRPr="00B4223C">
        <w:rPr>
          <w:lang w:val="en-US"/>
        </w:rPr>
        <w:t xml:space="preserve">on CV health </w:t>
      </w:r>
      <w:r w:rsidR="00596F62" w:rsidRPr="00B4223C">
        <w:rPr>
          <w:lang w:val="en-US"/>
        </w:rPr>
        <w:t>could</w:t>
      </w:r>
      <w:r w:rsidR="00DE66C1" w:rsidRPr="00B4223C">
        <w:rPr>
          <w:lang w:val="en-US"/>
        </w:rPr>
        <w:t xml:space="preserve"> be</w:t>
      </w:r>
      <w:r w:rsidR="004264DD" w:rsidRPr="00B4223C">
        <w:rPr>
          <w:lang w:val="en-US"/>
        </w:rPr>
        <w:t xml:space="preserve"> attenuated</w:t>
      </w:r>
      <w:r w:rsidR="00C31130" w:rsidRPr="00B4223C">
        <w:rPr>
          <w:lang w:val="en-US"/>
        </w:rPr>
        <w:t xml:space="preserve"> </w:t>
      </w:r>
      <w:r w:rsidR="00C31130" w:rsidRPr="00B4223C">
        <w:rPr>
          <w:lang w:val="en-US"/>
        </w:rPr>
        <w:fldChar w:fldCharType="begin"/>
      </w:r>
      <w:r w:rsidR="00C31130" w:rsidRPr="00B4223C">
        <w:rPr>
          <w:lang w:val="en-US"/>
        </w:rPr>
        <w:instrText xml:space="preserve"> ADDIN EN.CITE &lt;EndNote&gt;&lt;Cite&gt;&lt;Author&gt;Mozaffarian&lt;/Author&gt;&lt;Year&gt;2006&lt;/Year&gt;&lt;RecNum&gt;188&lt;/RecNum&gt;&lt;DisplayText&gt;[12]&lt;/DisplayText&gt;&lt;record&gt;&lt;rec-number&gt;188&lt;/rec-number&gt;&lt;foreign-keys&gt;&lt;key app="EN" db-id="pdvv0vsfkxpvrle2xemvzv2dt9zvzvwf2d2r" timestamp="1537995032"&gt;188&lt;/key&gt;&lt;/foreign-keys&gt;&lt;ref-type name="Journal Article"&gt;17&lt;/ref-type&gt;&lt;contributors&gt;&lt;authors&gt;&lt;author&gt;Mozaffarian, D.&lt;/author&gt;&lt;author&gt;Rimm, E. B.&lt;/author&gt;&lt;/authors&gt;&lt;/contributors&gt;&lt;auth-address&gt;Channing Laboratory, Department of Medicine, Brigham and Women&amp;apos;s Hospital, and Harvard Medical School, Boston, Mass 02115, USA. dmozaffa@hsph.harvard.edu&lt;/auth-address&gt;&lt;titles&gt;&lt;title&gt;Fish intake, contaminants, and human health: evaluating the risks and the benefits&lt;/title&gt;&lt;secondary-title&gt;JAMA&lt;/secondary-title&gt;&lt;/titles&gt;&lt;periodical&gt;&lt;full-title&gt;JAMA&lt;/full-title&gt;&lt;/periodical&gt;&lt;pages&gt;1885-99&lt;/pages&gt;&lt;volume&gt;296&lt;/volume&gt;&lt;number&gt;15&lt;/number&gt;&lt;edition&gt;2006/10/19&lt;/edition&gt;&lt;keywords&gt;&lt;keyword&gt;Animals&lt;/keyword&gt;&lt;keyword&gt;Carcinogens&lt;/keyword&gt;&lt;keyword&gt;*Diet&lt;/keyword&gt;&lt;keyword&gt;Fatty Acids, Omega-3&lt;/keyword&gt;&lt;keyword&gt;*Fishes/metabolism&lt;/keyword&gt;&lt;keyword&gt;*Food Contamination&lt;/keyword&gt;&lt;keyword&gt;Humans&lt;/keyword&gt;&lt;keyword&gt;Mercury Poisoning/etiology&lt;/keyword&gt;&lt;keyword&gt;Risk Assessment&lt;/keyword&gt;&lt;keyword&gt;*Seafood/adverse effects&lt;/keyword&gt;&lt;keyword&gt;Water Pollutants, Chemical/metabolism&lt;/keyword&gt;&lt;/keywords&gt;&lt;dates&gt;&lt;year&gt;2006&lt;/year&gt;&lt;pub-dates&gt;&lt;date&gt;Oct 18&lt;/date&gt;&lt;/pub-dates&gt;&lt;/dates&gt;&lt;isbn&gt;1538-3598 (Electronic)&amp;#xD;0098-7484 (Linking)&lt;/isbn&gt;&lt;accession-num&gt;17047219&lt;/accession-num&gt;&lt;urls&gt;&lt;related-urls&gt;&lt;url&gt;https://www.ncbi.nlm.nih.gov/pubmed/17047219&lt;/url&gt;&lt;/related-urls&gt;&lt;/urls&gt;&lt;electronic-resource-num&gt;10.1001/jama.296.15.1885&lt;/electronic-resource-num&gt;&lt;/record&gt;&lt;/Cite&gt;&lt;/EndNote&gt;</w:instrText>
      </w:r>
      <w:r w:rsidR="00C31130" w:rsidRPr="00B4223C">
        <w:rPr>
          <w:lang w:val="en-US"/>
        </w:rPr>
        <w:fldChar w:fldCharType="separate"/>
      </w:r>
      <w:r w:rsidR="00C31130" w:rsidRPr="00B4223C">
        <w:rPr>
          <w:noProof/>
          <w:lang w:val="en-US"/>
        </w:rPr>
        <w:t>[12]</w:t>
      </w:r>
      <w:r w:rsidR="00C31130" w:rsidRPr="00B4223C">
        <w:rPr>
          <w:lang w:val="en-US"/>
        </w:rPr>
        <w:fldChar w:fldCharType="end"/>
      </w:r>
      <w:r w:rsidR="00C2507F" w:rsidRPr="00B4223C">
        <w:rPr>
          <w:lang w:val="en-US"/>
        </w:rPr>
        <w:t>.</w:t>
      </w:r>
    </w:p>
    <w:p w14:paraId="0D97152E" w14:textId="41800184" w:rsidR="00621A53" w:rsidRPr="00B4223C" w:rsidRDefault="005E3ED1" w:rsidP="008D219F">
      <w:pPr>
        <w:spacing w:line="480" w:lineRule="auto"/>
        <w:rPr>
          <w:lang w:val="en-US"/>
        </w:rPr>
      </w:pPr>
      <w:r w:rsidRPr="00B4223C">
        <w:rPr>
          <w:lang w:val="en-US"/>
        </w:rPr>
        <w:t>A high intake of fatty fish</w:t>
      </w:r>
      <w:r w:rsidR="00621A53" w:rsidRPr="00B4223C">
        <w:rPr>
          <w:lang w:val="en-US"/>
        </w:rPr>
        <w:t xml:space="preserve"> has been linked to higher education and healthier lifestyle </w:t>
      </w:r>
      <w:r w:rsidR="00621A53" w:rsidRPr="00B4223C">
        <w:rPr>
          <w:lang w:val="en-US"/>
        </w:rPr>
        <w:fldChar w:fldCharType="begin">
          <w:fldData xml:space="preserve">PEVuZE5vdGU+PENpdGU+PEF1dGhvcj5XZW5uYmVyZzwvQXV0aG9yPjxZZWFyPjIwMTI8L1llYXI+
PFJlY051bT4xODk8L1JlY051bT48RGlzcGxheVRleHQ+WzEzLDE0XTwvRGlzcGxheVRleHQ+PHJl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cmVjb3JkPjwvQ2l0ZT48Q2l0ZT48QXV0aG9yPlZpcnRhbmVuPC9BdXRob3I+PFllYXI+MjAxNDwv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</w:fldData>
        </w:fldChar>
      </w:r>
      <w:r w:rsidR="00C31130" w:rsidRPr="00B4223C">
        <w:rPr>
          <w:lang w:val="en-US"/>
        </w:rPr>
        <w:instrText xml:space="preserve"> ADDIN EN.CITE </w:instrText>
      </w:r>
      <w:r w:rsidR="00C31130" w:rsidRPr="00B4223C">
        <w:rPr>
          <w:lang w:val="en-US"/>
        </w:rPr>
        <w:fldChar w:fldCharType="begin">
          <w:fldData xml:space="preserve">PEVuZE5vdGU+PENpdGU+PEF1dGhvcj5XZW5uYmVyZzwvQXV0aG9yPjxZZWFyPjIwMTI8L1llYXI+
PFJlY051bT4xODk8L1JlY051bT48RGlzcGxheVRleHQ+WzEzLDE0XTwvRGlzcGxheVRleHQ+PHJl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cmVjb3JkPjwvQ2l0ZT48Q2l0ZT48QXV0aG9yPlZpcnRhbmVuPC9BdXRob3I+PFllYXI+MjAxNDwv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00621A53" w:rsidRPr="00B4223C">
        <w:rPr>
          <w:lang w:val="en-US"/>
        </w:rPr>
      </w:r>
      <w:r w:rsidR="00621A53" w:rsidRPr="00B4223C">
        <w:rPr>
          <w:lang w:val="en-US"/>
        </w:rPr>
        <w:fldChar w:fldCharType="separate"/>
      </w:r>
      <w:r w:rsidR="00C31130" w:rsidRPr="00B4223C">
        <w:rPr>
          <w:noProof/>
          <w:lang w:val="en-US"/>
        </w:rPr>
        <w:t>[13,14]</w:t>
      </w:r>
      <w:r w:rsidR="00621A53" w:rsidRPr="00B4223C">
        <w:rPr>
          <w:lang w:val="en-US"/>
        </w:rPr>
        <w:fldChar w:fldCharType="end"/>
      </w:r>
      <w:r w:rsidR="00621A53" w:rsidRPr="00B4223C">
        <w:rPr>
          <w:lang w:val="en-US"/>
        </w:rPr>
        <w:t xml:space="preserve">. </w:t>
      </w:r>
      <w:r w:rsidR="00621A53" w:rsidRPr="00B4223C">
        <w:rPr>
          <w:lang w:val="en-GB"/>
        </w:rPr>
        <w:t xml:space="preserve">In a recent study, higher plasma EPA and DHA levels were associated with an increased likelihood of healthy aging </w:t>
      </w:r>
      <w:r w:rsidR="00621A53" w:rsidRPr="00B4223C">
        <w:rPr>
          <w:lang w:val="en-GB"/>
        </w:rPr>
        <w:fldChar w:fldCharType="begin">
          <w:fldData xml:space="preserve">PEVuZE5vdGU+PENpdGU+PEF1dGhvcj5MYWk8L0F1dGhvcj48WWVhcj4yMDE4PC9ZZWFyPjxSZWNO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</w:fldData>
        </w:fldChar>
      </w:r>
      <w:r w:rsidR="00C31130" w:rsidRPr="00B4223C">
        <w:rPr>
          <w:lang w:val="en-GB"/>
        </w:rPr>
        <w:instrText xml:space="preserve"> ADDIN EN.CITE </w:instrText>
      </w:r>
      <w:r w:rsidR="00C31130" w:rsidRPr="00B4223C">
        <w:rPr>
          <w:lang w:val="en-GB"/>
        </w:rPr>
        <w:fldChar w:fldCharType="begin">
          <w:fldData xml:space="preserve">PEVuZE5vdGU+PENpdGU+PEF1dGhvcj5MYWk8L0F1dGhvcj48WWVhcj4yMDE4PC9ZZWFyPjxSZWNO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</w:fldData>
        </w:fldChar>
      </w:r>
      <w:r w:rsidR="00C31130" w:rsidRPr="00B4223C">
        <w:rPr>
          <w:lang w:val="en-GB"/>
        </w:rPr>
        <w:instrText xml:space="preserve"> ADDIN EN.CITE.DATA </w:instrText>
      </w:r>
      <w:r w:rsidR="00C31130" w:rsidRPr="00B4223C">
        <w:rPr>
          <w:lang w:val="en-GB"/>
        </w:rPr>
      </w:r>
      <w:r w:rsidR="00C31130" w:rsidRPr="00B4223C">
        <w:rPr>
          <w:lang w:val="en-GB"/>
        </w:rPr>
        <w:fldChar w:fldCharType="end"/>
      </w:r>
      <w:r w:rsidR="00621A53" w:rsidRPr="00B4223C">
        <w:rPr>
          <w:lang w:val="en-GB"/>
        </w:rPr>
      </w:r>
      <w:r w:rsidR="00621A53" w:rsidRPr="00B4223C">
        <w:rPr>
          <w:lang w:val="en-GB"/>
        </w:rPr>
        <w:fldChar w:fldCharType="separate"/>
      </w:r>
      <w:r w:rsidR="00C31130" w:rsidRPr="00B4223C">
        <w:rPr>
          <w:noProof/>
          <w:lang w:val="en-GB"/>
        </w:rPr>
        <w:t>[15]</w:t>
      </w:r>
      <w:r w:rsidR="00621A53" w:rsidRPr="00B4223C">
        <w:rPr>
          <w:lang w:val="en-GB"/>
        </w:rPr>
        <w:fldChar w:fldCharType="end"/>
      </w:r>
      <w:r w:rsidR="00621A53" w:rsidRPr="00B4223C">
        <w:rPr>
          <w:lang w:val="en-GB"/>
        </w:rPr>
        <w:t xml:space="preserve">. </w:t>
      </w:r>
      <w:r w:rsidR="00B52580" w:rsidRPr="00B4223C">
        <w:rPr>
          <w:lang w:val="en-GB"/>
        </w:rPr>
        <w:t xml:space="preserve">EPA and DHA </w:t>
      </w:r>
      <w:r w:rsidR="00D13DF6" w:rsidRPr="00B4223C">
        <w:rPr>
          <w:lang w:val="en-GB"/>
        </w:rPr>
        <w:t xml:space="preserve">improve CV health by both shared and </w:t>
      </w:r>
      <w:r w:rsidR="00C31130" w:rsidRPr="00B4223C">
        <w:rPr>
          <w:lang w:val="en-GB"/>
        </w:rPr>
        <w:t>separate</w:t>
      </w:r>
      <w:r w:rsidR="00D13DF6" w:rsidRPr="00B4223C">
        <w:rPr>
          <w:lang w:val="en-GB"/>
        </w:rPr>
        <w:t xml:space="preserve"> molecular pathways </w:t>
      </w:r>
      <w:r w:rsidR="00D13DF6" w:rsidRPr="00B4223C">
        <w:rPr>
          <w:lang w:val="en-GB"/>
        </w:rPr>
        <w:fldChar w:fldCharType="begin">
          <w:fldData xml:space="preserve">PEVuZE5vdGU+PENpdGU+PEF1dGhvcj5Nb3phZmZhcmlhbjwvQXV0aG9yPjxZZWFyPjIwMTI8L1ll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</w:fldData>
        </w:fldChar>
      </w:r>
      <w:r w:rsidR="00C31130" w:rsidRPr="00B4223C">
        <w:rPr>
          <w:lang w:val="en-GB"/>
        </w:rPr>
        <w:instrText xml:space="preserve"> ADDIN EN.CITE </w:instrText>
      </w:r>
      <w:r w:rsidR="00C31130" w:rsidRPr="00B4223C">
        <w:rPr>
          <w:lang w:val="en-GB"/>
        </w:rPr>
        <w:fldChar w:fldCharType="begin">
          <w:fldData xml:space="preserve">PEVuZE5vdGU+PENpdGU+PEF1dGhvcj5Nb3phZmZhcmlhbjwvQXV0aG9yPjxZZWFyPjIwMTI8L1ll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</w:fldData>
        </w:fldChar>
      </w:r>
      <w:r w:rsidR="00C31130" w:rsidRPr="00B4223C">
        <w:rPr>
          <w:lang w:val="en-GB"/>
        </w:rPr>
        <w:instrText xml:space="preserve"> ADDIN EN.CITE.DATA </w:instrText>
      </w:r>
      <w:r w:rsidR="00C31130" w:rsidRPr="00B4223C">
        <w:rPr>
          <w:lang w:val="en-GB"/>
        </w:rPr>
      </w:r>
      <w:r w:rsidR="00C31130" w:rsidRPr="00B4223C">
        <w:rPr>
          <w:lang w:val="en-GB"/>
        </w:rPr>
        <w:fldChar w:fldCharType="end"/>
      </w:r>
      <w:r w:rsidR="00D13DF6" w:rsidRPr="00B4223C">
        <w:rPr>
          <w:lang w:val="en-GB"/>
        </w:rPr>
      </w:r>
      <w:r w:rsidR="00D13DF6" w:rsidRPr="00B4223C">
        <w:rPr>
          <w:lang w:val="en-GB"/>
        </w:rPr>
        <w:fldChar w:fldCharType="separate"/>
      </w:r>
      <w:r w:rsidR="00C31130" w:rsidRPr="00B4223C">
        <w:rPr>
          <w:noProof/>
          <w:lang w:val="en-GB"/>
        </w:rPr>
        <w:t>[16]</w:t>
      </w:r>
      <w:r w:rsidR="00D13DF6" w:rsidRPr="00B4223C">
        <w:rPr>
          <w:lang w:val="en-GB"/>
        </w:rPr>
        <w:fldChar w:fldCharType="end"/>
      </w:r>
      <w:r w:rsidR="00D13DF6" w:rsidRPr="00B4223C">
        <w:rPr>
          <w:lang w:val="en-GB"/>
        </w:rPr>
        <w:t>. Mechanistic</w:t>
      </w:r>
      <w:r w:rsidR="00B86248" w:rsidRPr="00B4223C">
        <w:rPr>
          <w:lang w:val="en-US"/>
        </w:rPr>
        <w:t xml:space="preserve"> studies and clinical trials report that EPA and DHA influence </w:t>
      </w:r>
      <w:r w:rsidR="00D13DF6" w:rsidRPr="00B4223C">
        <w:rPr>
          <w:lang w:val="en-US"/>
        </w:rPr>
        <w:t xml:space="preserve">CV risk factors such as </w:t>
      </w:r>
      <w:r w:rsidR="00B86248" w:rsidRPr="00B4223C">
        <w:rPr>
          <w:lang w:val="en-US"/>
        </w:rPr>
        <w:t xml:space="preserve">blood lipids and inflammation differently </w:t>
      </w:r>
      <w:r w:rsidR="00B86248" w:rsidRPr="00B4223C">
        <w:rPr>
          <w:lang w:val="en-US"/>
        </w:rPr>
        <w:fldChar w:fldCharType="begin">
          <w:fldData xml:space="preserve">PEVuZE5vdGU+PENpdGU+PEF1dGhvcj5Nb3phZmZhcmlhbjwvQXV0aG9yPjxZZWFyPjIwMTI8L1ll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</w:fldData>
        </w:fldChar>
      </w:r>
      <w:r w:rsidR="00C31130" w:rsidRPr="00B4223C">
        <w:rPr>
          <w:lang w:val="en-US"/>
        </w:rPr>
        <w:instrText xml:space="preserve"> ADDIN EN.CITE </w:instrText>
      </w:r>
      <w:r w:rsidR="00C31130" w:rsidRPr="00B4223C">
        <w:rPr>
          <w:lang w:val="en-US"/>
        </w:rPr>
        <w:fldChar w:fldCharType="begin">
          <w:fldData xml:space="preserve">PEVuZE5vdGU+PENpdGU+PEF1dGhvcj5Nb3phZmZhcmlhbjwvQXV0aG9yPjxZZWFyPjIwMTI8L1ll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00B86248" w:rsidRPr="00B4223C">
        <w:rPr>
          <w:lang w:val="en-US"/>
        </w:rPr>
      </w:r>
      <w:r w:rsidR="00B86248" w:rsidRPr="00B4223C">
        <w:rPr>
          <w:lang w:val="en-US"/>
        </w:rPr>
        <w:fldChar w:fldCharType="separate"/>
      </w:r>
      <w:r w:rsidR="00C31130" w:rsidRPr="00B4223C">
        <w:rPr>
          <w:noProof/>
          <w:lang w:val="en-US"/>
        </w:rPr>
        <w:t>[16]</w:t>
      </w:r>
      <w:r w:rsidR="00B86248" w:rsidRPr="00B4223C">
        <w:rPr>
          <w:lang w:val="en-US"/>
        </w:rPr>
        <w:fldChar w:fldCharType="end"/>
      </w:r>
      <w:r w:rsidR="00B86248" w:rsidRPr="00B4223C">
        <w:rPr>
          <w:lang w:val="en-US"/>
        </w:rPr>
        <w:t xml:space="preserve">. </w:t>
      </w:r>
    </w:p>
    <w:p w14:paraId="78143B82" w14:textId="77777777" w:rsidR="00621A53" w:rsidRPr="00B4223C" w:rsidRDefault="00621A53" w:rsidP="008D219F">
      <w:pPr>
        <w:spacing w:line="480" w:lineRule="auto"/>
        <w:rPr>
          <w:lang w:val="en-US"/>
        </w:rPr>
      </w:pPr>
    </w:p>
    <w:p w14:paraId="3B3BD41A" w14:textId="3CF1F7BE" w:rsidR="00463B0F" w:rsidRPr="00B4223C" w:rsidRDefault="00246F1D" w:rsidP="008D219F">
      <w:pPr>
        <w:spacing w:line="480" w:lineRule="auto"/>
        <w:rPr>
          <w:lang w:val="en-US"/>
        </w:rPr>
      </w:pPr>
      <w:r w:rsidRPr="00B4223C">
        <w:rPr>
          <w:lang w:val="en-US"/>
        </w:rPr>
        <w:t xml:space="preserve">The Akershus Cardiac Examination (ACE) 1950 Study is a large population-based study with extensive characterization of CV risk factors in a Norwegian general population </w:t>
      </w:r>
      <w:r w:rsidRPr="00B4223C">
        <w:rPr>
          <w:lang w:val="en-US"/>
        </w:rPr>
        <w:fldChar w:fldCharType="begin">
          <w:fldData xml:space="preserve">PEVuZE5vdGU+PENpdGU+PEF1dGhvcj5CZXJnZTwvQXV0aG9yPjxZZWFyPjIwMTU8L1llYXI+PFJl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</w:fldData>
        </w:fldChar>
      </w:r>
      <w:r w:rsidR="00C31130" w:rsidRPr="00B4223C">
        <w:rPr>
          <w:lang w:val="en-US"/>
        </w:rPr>
        <w:instrText xml:space="preserve"> ADDIN EN.CITE </w:instrText>
      </w:r>
      <w:r w:rsidR="00C31130" w:rsidRPr="00B4223C">
        <w:rPr>
          <w:lang w:val="en-US"/>
        </w:rPr>
        <w:fldChar w:fldCharType="begin">
          <w:fldData xml:space="preserve">PEVuZE5vdGU+PENpdGU+PEF1dGhvcj5CZXJnZTwvQXV0aG9yPjxZZWFyPjIwMTU8L1llYXI+PFJl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Pr="00B4223C">
        <w:rPr>
          <w:lang w:val="en-US"/>
        </w:rPr>
      </w:r>
      <w:r w:rsidRPr="00B4223C">
        <w:rPr>
          <w:lang w:val="en-US"/>
        </w:rPr>
        <w:fldChar w:fldCharType="separate"/>
      </w:r>
      <w:r w:rsidR="00C31130" w:rsidRPr="00B4223C">
        <w:rPr>
          <w:noProof/>
          <w:lang w:val="en-US"/>
        </w:rPr>
        <w:t>[17]</w:t>
      </w:r>
      <w:r w:rsidRPr="00B4223C">
        <w:rPr>
          <w:lang w:val="en-US"/>
        </w:rPr>
        <w:fldChar w:fldCharType="end"/>
      </w:r>
      <w:r w:rsidRPr="00B4223C">
        <w:rPr>
          <w:lang w:val="en-US"/>
        </w:rPr>
        <w:t>. To our knowledge, no previous large observational study in a Norwegian population</w:t>
      </w:r>
      <w:r w:rsidR="0085668D" w:rsidRPr="00B4223C">
        <w:rPr>
          <w:lang w:val="en-US"/>
        </w:rPr>
        <w:t>,</w:t>
      </w:r>
      <w:r w:rsidRPr="00B4223C">
        <w:rPr>
          <w:lang w:val="en-US"/>
        </w:rPr>
        <w:t xml:space="preserve"> focusing on CV health</w:t>
      </w:r>
      <w:r w:rsidR="0085668D" w:rsidRPr="00B4223C">
        <w:rPr>
          <w:lang w:val="en-US"/>
        </w:rPr>
        <w:t>,</w:t>
      </w:r>
      <w:r w:rsidRPr="00B4223C">
        <w:rPr>
          <w:lang w:val="en-US"/>
        </w:rPr>
        <w:t xml:space="preserve"> have measured plasma marine n-3 PUFA level as a marker of </w:t>
      </w:r>
      <w:r w:rsidR="0085668D" w:rsidRPr="00B4223C">
        <w:rPr>
          <w:lang w:val="en-US"/>
        </w:rPr>
        <w:t xml:space="preserve">fatty </w:t>
      </w:r>
      <w:r w:rsidRPr="00B4223C">
        <w:rPr>
          <w:lang w:val="en-US"/>
        </w:rPr>
        <w:t xml:space="preserve">fish consumption. </w:t>
      </w:r>
    </w:p>
    <w:p w14:paraId="0144B640" w14:textId="63D59C80" w:rsidR="008D219F" w:rsidRPr="00B4223C" w:rsidRDefault="00D333C0" w:rsidP="008D219F">
      <w:pPr>
        <w:spacing w:line="480" w:lineRule="auto"/>
        <w:rPr>
          <w:color w:val="000000" w:themeColor="text1"/>
          <w:lang w:val="en-US"/>
        </w:rPr>
      </w:pPr>
      <w:r w:rsidRPr="00B4223C">
        <w:rPr>
          <w:lang w:val="en-US"/>
        </w:rPr>
        <w:t xml:space="preserve">The study had three objectives: </w:t>
      </w:r>
      <w:r w:rsidR="00246F1D" w:rsidRPr="00B4223C">
        <w:rPr>
          <w:lang w:val="en-US"/>
        </w:rPr>
        <w:t xml:space="preserve">1) </w:t>
      </w:r>
      <w:r w:rsidRPr="00B4223C">
        <w:rPr>
          <w:lang w:val="en-US"/>
        </w:rPr>
        <w:t>To study a</w:t>
      </w:r>
      <w:r w:rsidR="00246F1D" w:rsidRPr="00B4223C">
        <w:rPr>
          <w:lang w:val="en-US"/>
        </w:rPr>
        <w:t>ssociations between plasma marine n-3 PUFA levels and multiple CV risk factors</w:t>
      </w:r>
      <w:r w:rsidR="0038747E" w:rsidRPr="00B4223C">
        <w:rPr>
          <w:lang w:val="en-US"/>
        </w:rPr>
        <w:t xml:space="preserve">, </w:t>
      </w:r>
      <w:r w:rsidR="0085668D" w:rsidRPr="00B4223C">
        <w:rPr>
          <w:lang w:val="en-US"/>
        </w:rPr>
        <w:t xml:space="preserve">with additional </w:t>
      </w:r>
      <w:r w:rsidR="0038747E" w:rsidRPr="00B4223C">
        <w:rPr>
          <w:lang w:val="en-US"/>
        </w:rPr>
        <w:t>s</w:t>
      </w:r>
      <w:r w:rsidR="00596F62" w:rsidRPr="00B4223C">
        <w:rPr>
          <w:lang w:val="en-US"/>
        </w:rPr>
        <w:t xml:space="preserve">eparate </w:t>
      </w:r>
      <w:r w:rsidRPr="00B4223C">
        <w:rPr>
          <w:lang w:val="en-US"/>
        </w:rPr>
        <w:t>analyses for</w:t>
      </w:r>
      <w:r w:rsidR="00596F62" w:rsidRPr="00B4223C">
        <w:rPr>
          <w:lang w:val="en-US"/>
        </w:rPr>
        <w:t xml:space="preserve"> </w:t>
      </w:r>
      <w:r w:rsidR="00246F1D" w:rsidRPr="00B4223C">
        <w:rPr>
          <w:lang w:val="en-US"/>
        </w:rPr>
        <w:t>p</w:t>
      </w:r>
      <w:r w:rsidR="00FF06B7" w:rsidRPr="00B4223C">
        <w:rPr>
          <w:lang w:val="en-US"/>
        </w:rPr>
        <w:t xml:space="preserve">lasma </w:t>
      </w:r>
      <w:r w:rsidR="00626F0A" w:rsidRPr="00B4223C">
        <w:rPr>
          <w:lang w:val="en-US"/>
        </w:rPr>
        <w:t xml:space="preserve">EPA and DHA </w:t>
      </w:r>
      <w:r w:rsidR="00596F62" w:rsidRPr="00B4223C">
        <w:rPr>
          <w:lang w:val="en-US"/>
        </w:rPr>
        <w:t>levels</w:t>
      </w:r>
      <w:r w:rsidR="00FF06B7" w:rsidRPr="00B4223C">
        <w:rPr>
          <w:lang w:val="en-US"/>
        </w:rPr>
        <w:t xml:space="preserve">. </w:t>
      </w:r>
      <w:r w:rsidR="002B6E04" w:rsidRPr="00B4223C">
        <w:rPr>
          <w:lang w:val="en-US"/>
        </w:rPr>
        <w:t xml:space="preserve">2) </w:t>
      </w:r>
      <w:r w:rsidRPr="00B4223C">
        <w:rPr>
          <w:lang w:val="en-US"/>
        </w:rPr>
        <w:t>To study a</w:t>
      </w:r>
      <w:r w:rsidR="002B6E04" w:rsidRPr="00B4223C">
        <w:rPr>
          <w:lang w:val="en-US"/>
        </w:rPr>
        <w:t>ssociations between plasma marine n-3 PUFA levels and educational level, physical activity and smoking</w:t>
      </w:r>
      <w:r w:rsidRPr="00B4223C">
        <w:rPr>
          <w:lang w:val="en-US"/>
        </w:rPr>
        <w:t xml:space="preserve"> habits</w:t>
      </w:r>
      <w:r w:rsidR="00DC46D5" w:rsidRPr="00B4223C">
        <w:rPr>
          <w:lang w:val="en-US"/>
        </w:rPr>
        <w:t xml:space="preserve">. </w:t>
      </w:r>
      <w:r w:rsidR="00BB4016" w:rsidRPr="00B4223C">
        <w:rPr>
          <w:color w:val="000000" w:themeColor="text1"/>
          <w:lang w:val="en-US"/>
        </w:rPr>
        <w:t xml:space="preserve">3) </w:t>
      </w:r>
      <w:r w:rsidR="0085668D" w:rsidRPr="00B4223C">
        <w:rPr>
          <w:color w:val="000000" w:themeColor="text1"/>
          <w:lang w:val="en-US"/>
        </w:rPr>
        <w:t>To validate a fatty</w:t>
      </w:r>
      <w:r w:rsidR="00BB4016" w:rsidRPr="00B4223C">
        <w:rPr>
          <w:color w:val="000000" w:themeColor="text1"/>
          <w:lang w:val="en-US"/>
        </w:rPr>
        <w:t xml:space="preserve"> fish consumption frequency questionnaire using plasma marine n-3 PUFA</w:t>
      </w:r>
      <w:r w:rsidR="002023FC" w:rsidRPr="00B4223C">
        <w:rPr>
          <w:color w:val="000000" w:themeColor="text1"/>
          <w:lang w:val="en-US"/>
        </w:rPr>
        <w:t xml:space="preserve"> levels</w:t>
      </w:r>
      <w:r w:rsidR="00BB5DB6" w:rsidRPr="00B4223C">
        <w:rPr>
          <w:color w:val="000000" w:themeColor="text1"/>
          <w:lang w:val="en-US"/>
        </w:rPr>
        <w:t xml:space="preserve"> as </w:t>
      </w:r>
      <w:r w:rsidR="00BB4016" w:rsidRPr="00B4223C">
        <w:rPr>
          <w:color w:val="000000" w:themeColor="text1"/>
          <w:lang w:val="en-US"/>
        </w:rPr>
        <w:t xml:space="preserve">reference. </w:t>
      </w:r>
    </w:p>
    <w:p w14:paraId="44106FB2" w14:textId="77777777" w:rsidR="00626F0A" w:rsidRPr="00B4223C" w:rsidRDefault="00626F0A" w:rsidP="001B31D8">
      <w:pPr>
        <w:spacing w:line="480" w:lineRule="auto"/>
        <w:rPr>
          <w:lang w:val="en-US"/>
        </w:rPr>
      </w:pPr>
    </w:p>
    <w:p w14:paraId="4599CD37" w14:textId="77777777" w:rsidR="00324A67" w:rsidRPr="00B4223C" w:rsidRDefault="00324A67" w:rsidP="00324A67">
      <w:pPr>
        <w:spacing w:line="480" w:lineRule="auto"/>
        <w:rPr>
          <w:b/>
          <w:sz w:val="28"/>
          <w:szCs w:val="28"/>
          <w:lang w:val="en-GB"/>
        </w:rPr>
      </w:pPr>
      <w:r w:rsidRPr="00B4223C">
        <w:rPr>
          <w:b/>
          <w:sz w:val="28"/>
          <w:szCs w:val="28"/>
          <w:lang w:val="en-US"/>
        </w:rPr>
        <w:t>Materials and methods</w:t>
      </w:r>
    </w:p>
    <w:p w14:paraId="38629C36" w14:textId="77777777" w:rsidR="00324A67" w:rsidRPr="00B4223C" w:rsidRDefault="00324A67" w:rsidP="00324A67">
      <w:pPr>
        <w:spacing w:line="480" w:lineRule="auto"/>
        <w:jc w:val="both"/>
        <w:rPr>
          <w:b/>
          <w:i/>
          <w:u w:val="single"/>
          <w:lang w:val="en-US"/>
        </w:rPr>
      </w:pPr>
      <w:r w:rsidRPr="00B4223C">
        <w:rPr>
          <w:b/>
          <w:i/>
          <w:u w:val="single"/>
          <w:lang w:val="en-US"/>
        </w:rPr>
        <w:t xml:space="preserve">Study design and participants </w:t>
      </w:r>
    </w:p>
    <w:p w14:paraId="3A0F864E" w14:textId="77777777" w:rsidR="00324A67" w:rsidRPr="00B4223C" w:rsidRDefault="00324A67" w:rsidP="00324A67">
      <w:pPr>
        <w:spacing w:line="480" w:lineRule="auto"/>
        <w:rPr>
          <w:lang w:val="en-US"/>
        </w:rPr>
      </w:pPr>
      <w:r w:rsidRPr="00B4223C">
        <w:rPr>
          <w:lang w:val="en-US"/>
        </w:rPr>
        <w:t xml:space="preserve">The ACE 1950 Study aimed to examine the cardio- and cerebrovascular health of individuals born in 1950 and resident in Akershus County, Norway. </w:t>
      </w:r>
    </w:p>
    <w:p w14:paraId="00A02B24" w14:textId="77777777" w:rsidR="00324A67" w:rsidRPr="00B4223C" w:rsidRDefault="00324A67" w:rsidP="00324A67">
      <w:pPr>
        <w:spacing w:line="480" w:lineRule="auto"/>
        <w:rPr>
          <w:lang w:val="en-US"/>
        </w:rPr>
      </w:pPr>
      <w:r w:rsidRPr="00B4223C">
        <w:rPr>
          <w:lang w:val="en-US"/>
        </w:rPr>
        <w:t>The study is a collaborative project between the Cardiothoracic Research Group, Akershus University Hospital and the Department of Medical Research, Bærum Hospital, Vestre Viken Hospital Trust.</w:t>
      </w:r>
    </w:p>
    <w:p w14:paraId="1BA3BE86" w14:textId="04E8ED3E" w:rsidR="00324A67" w:rsidRPr="00B4223C" w:rsidRDefault="00D7521C" w:rsidP="00324A67">
      <w:pPr>
        <w:spacing w:line="480" w:lineRule="auto"/>
        <w:rPr>
          <w:lang w:val="en-US"/>
        </w:rPr>
      </w:pPr>
      <w:r w:rsidRPr="00B4223C">
        <w:rPr>
          <w:lang w:val="en-US"/>
        </w:rPr>
        <w:t>From a</w:t>
      </w:r>
      <w:r w:rsidR="00324A67" w:rsidRPr="00B4223C">
        <w:rPr>
          <w:lang w:val="en-US"/>
        </w:rPr>
        <w:t xml:space="preserve"> total of 5,827 eligible individuals</w:t>
      </w:r>
      <w:r w:rsidRPr="00B4223C">
        <w:rPr>
          <w:lang w:val="en-US"/>
        </w:rPr>
        <w:t xml:space="preserve">, </w:t>
      </w:r>
      <w:r w:rsidR="00324A67" w:rsidRPr="00B4223C">
        <w:rPr>
          <w:lang w:val="en-US"/>
        </w:rPr>
        <w:t>invited for study participation by letters and subsequent phone calls</w:t>
      </w:r>
      <w:r w:rsidRPr="00B4223C">
        <w:rPr>
          <w:lang w:val="en-US"/>
        </w:rPr>
        <w:t xml:space="preserve">, </w:t>
      </w:r>
      <w:r w:rsidR="00324A67" w:rsidRPr="00B4223C">
        <w:rPr>
          <w:lang w:val="en-US"/>
        </w:rPr>
        <w:t xml:space="preserve">3,706 (64%) </w:t>
      </w:r>
      <w:r w:rsidRPr="00B4223C">
        <w:rPr>
          <w:lang w:val="en-US"/>
        </w:rPr>
        <w:t>individuals</w:t>
      </w:r>
      <w:r w:rsidR="008D3160" w:rsidRPr="00B4223C">
        <w:rPr>
          <w:lang w:val="en-US"/>
        </w:rPr>
        <w:t xml:space="preserve"> </w:t>
      </w:r>
      <w:r w:rsidR="00324A67" w:rsidRPr="00B4223C">
        <w:rPr>
          <w:lang w:val="en-US"/>
        </w:rPr>
        <w:t xml:space="preserve">were enrolled </w:t>
      </w:r>
      <w:r w:rsidR="008D3160" w:rsidRPr="00B4223C">
        <w:rPr>
          <w:lang w:val="en-US"/>
        </w:rPr>
        <w:t>in</w:t>
      </w:r>
      <w:r w:rsidR="00324A67" w:rsidRPr="00B4223C">
        <w:rPr>
          <w:lang w:val="en-US"/>
        </w:rPr>
        <w:t xml:space="preserve"> the study at Akershus University Hospital and Bærum Hospital from September 2012 through May 2015 (Figure 1). The remaining 2,121 (36%) </w:t>
      </w:r>
      <w:r w:rsidR="008D3160" w:rsidRPr="00B4223C">
        <w:rPr>
          <w:lang w:val="en-US"/>
        </w:rPr>
        <w:t xml:space="preserve">invited </w:t>
      </w:r>
      <w:r w:rsidRPr="00B4223C">
        <w:rPr>
          <w:lang w:val="en-US"/>
        </w:rPr>
        <w:t>individuals</w:t>
      </w:r>
      <w:r w:rsidR="008D3160" w:rsidRPr="00B4223C">
        <w:rPr>
          <w:lang w:val="en-US"/>
        </w:rPr>
        <w:t xml:space="preserve"> </w:t>
      </w:r>
      <w:r w:rsidR="00324A67" w:rsidRPr="00B4223C">
        <w:rPr>
          <w:lang w:val="en-US"/>
        </w:rPr>
        <w:t>did not respond or declined participation without further explanation. Written consent was obtained before final enrollment. The study design ha</w:t>
      </w:r>
      <w:r w:rsidR="001A1B7F" w:rsidRPr="00B4223C">
        <w:rPr>
          <w:lang w:val="en-US"/>
        </w:rPr>
        <w:t>s</w:t>
      </w:r>
      <w:r w:rsidR="00324A67" w:rsidRPr="00B4223C">
        <w:rPr>
          <w:lang w:val="en-US"/>
        </w:rPr>
        <w:t xml:space="preserve"> previously been </w:t>
      </w:r>
      <w:r w:rsidRPr="00B4223C">
        <w:rPr>
          <w:lang w:val="en-US"/>
        </w:rPr>
        <w:t>presented</w:t>
      </w:r>
      <w:r w:rsidR="00324A67" w:rsidRPr="00B4223C">
        <w:rPr>
          <w:lang w:val="en-US"/>
        </w:rPr>
        <w:t xml:space="preserve"> </w:t>
      </w:r>
      <w:r w:rsidR="00324A67" w:rsidRPr="00B4223C">
        <w:rPr>
          <w:lang w:val="en-US"/>
        </w:rPr>
        <w:fldChar w:fldCharType="begin">
          <w:fldData xml:space="preserve">PEVuZE5vdGU+PENpdGU+PEF1dGhvcj5CZXJnZTwvQXV0aG9yPjxZZWFyPjIwMTU8L1llYXI+PFJl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</w:fldData>
        </w:fldChar>
      </w:r>
      <w:r w:rsidR="00C31130" w:rsidRPr="00B4223C">
        <w:rPr>
          <w:lang w:val="en-US"/>
        </w:rPr>
        <w:instrText xml:space="preserve"> ADDIN EN.CITE </w:instrText>
      </w:r>
      <w:r w:rsidR="00C31130" w:rsidRPr="00B4223C">
        <w:rPr>
          <w:lang w:val="en-US"/>
        </w:rPr>
        <w:fldChar w:fldCharType="begin">
          <w:fldData xml:space="preserve">PEVuZE5vdGU+PENpdGU+PEF1dGhvcj5CZXJnZTwvQXV0aG9yPjxZZWFyPjIwMTU8L1llYXI+PFJl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00324A67" w:rsidRPr="00B4223C">
        <w:rPr>
          <w:lang w:val="en-US"/>
        </w:rPr>
      </w:r>
      <w:r w:rsidR="00324A67" w:rsidRPr="00B4223C">
        <w:rPr>
          <w:lang w:val="en-US"/>
        </w:rPr>
        <w:fldChar w:fldCharType="separate"/>
      </w:r>
      <w:r w:rsidR="00C31130" w:rsidRPr="00B4223C">
        <w:rPr>
          <w:noProof/>
          <w:lang w:val="en-US"/>
        </w:rPr>
        <w:t>[17]</w:t>
      </w:r>
      <w:r w:rsidR="00324A67" w:rsidRPr="00B4223C">
        <w:rPr>
          <w:lang w:val="en-US"/>
        </w:rPr>
        <w:fldChar w:fldCharType="end"/>
      </w:r>
      <w:r w:rsidR="00324A67" w:rsidRPr="00B4223C">
        <w:rPr>
          <w:lang w:val="en-US"/>
        </w:rPr>
        <w:t>. The study was approved by the Norwegian Regional Ethics Committee (September 7</w:t>
      </w:r>
      <w:r w:rsidR="00324A67" w:rsidRPr="00B4223C">
        <w:rPr>
          <w:vertAlign w:val="superscript"/>
          <w:lang w:val="en-US"/>
        </w:rPr>
        <w:t>th</w:t>
      </w:r>
      <w:r w:rsidR="00324A67" w:rsidRPr="00B4223C">
        <w:rPr>
          <w:lang w:val="en-US"/>
        </w:rPr>
        <w:t xml:space="preserve"> 2011. Ref. number 2011/1475) and performed in accordance with the Declaration of Helsinki. </w:t>
      </w:r>
      <w:r w:rsidR="001A1B7F" w:rsidRPr="00B4223C">
        <w:rPr>
          <w:lang w:val="en-US"/>
        </w:rPr>
        <w:t>It</w:t>
      </w:r>
      <w:r w:rsidR="00324A67" w:rsidRPr="00B4223C">
        <w:rPr>
          <w:lang w:val="en-US"/>
        </w:rPr>
        <w:t xml:space="preserve"> was registered at clinicaltrials.gov with registration number NCT01555411.</w:t>
      </w:r>
    </w:p>
    <w:p w14:paraId="73D0E83B" w14:textId="77777777" w:rsidR="00626F0A" w:rsidRPr="00B4223C" w:rsidRDefault="00626F0A" w:rsidP="001B31D8">
      <w:pPr>
        <w:spacing w:line="480" w:lineRule="auto"/>
        <w:rPr>
          <w:lang w:val="en-US"/>
        </w:rPr>
      </w:pPr>
    </w:p>
    <w:p w14:paraId="306A04B3" w14:textId="77777777" w:rsidR="002D1E90" w:rsidRPr="00B4223C" w:rsidRDefault="002D1E90" w:rsidP="002D1E90">
      <w:pPr>
        <w:spacing w:line="480" w:lineRule="auto"/>
        <w:jc w:val="both"/>
        <w:outlineLvl w:val="0"/>
        <w:rPr>
          <w:b/>
          <w:i/>
          <w:u w:val="single"/>
          <w:lang w:val="en-US"/>
        </w:rPr>
      </w:pPr>
      <w:r w:rsidRPr="00B4223C">
        <w:rPr>
          <w:b/>
          <w:i/>
          <w:u w:val="single"/>
          <w:lang w:val="en-US"/>
        </w:rPr>
        <w:t>Data collection and procedures</w:t>
      </w:r>
    </w:p>
    <w:p w14:paraId="6E43206A" w14:textId="040934FF" w:rsidR="00D7521C" w:rsidRPr="00B4223C" w:rsidRDefault="00D7521C" w:rsidP="00B56228">
      <w:pPr>
        <w:spacing w:line="480" w:lineRule="auto"/>
        <w:rPr>
          <w:lang w:val="en-US"/>
        </w:rPr>
      </w:pPr>
      <w:r w:rsidRPr="00B4223C">
        <w:rPr>
          <w:lang w:val="en-US"/>
        </w:rPr>
        <w:t xml:space="preserve">Study </w:t>
      </w:r>
      <w:r w:rsidR="00A434E4" w:rsidRPr="00B4223C">
        <w:rPr>
          <w:lang w:val="en-US"/>
        </w:rPr>
        <w:t>procedures</w:t>
      </w:r>
      <w:r w:rsidRPr="00B4223C">
        <w:rPr>
          <w:lang w:val="en-US"/>
        </w:rPr>
        <w:t xml:space="preserve"> and </w:t>
      </w:r>
      <w:r w:rsidR="00A434E4" w:rsidRPr="00B4223C">
        <w:rPr>
          <w:color w:val="000000" w:themeColor="text1"/>
          <w:lang w:val="en-US"/>
        </w:rPr>
        <w:t>questionnaires</w:t>
      </w:r>
      <w:r w:rsidRPr="00B4223C">
        <w:rPr>
          <w:lang w:val="en-US"/>
        </w:rPr>
        <w:t xml:space="preserve"> have previously been described in detail </w:t>
      </w:r>
      <w:r w:rsidRPr="00B4223C">
        <w:rPr>
          <w:lang w:val="en-US"/>
        </w:rPr>
        <w:fldChar w:fldCharType="begin">
          <w:fldData xml:space="preserve">PEVuZE5vdGU+PENpdGU+PEF1dGhvcj5CZXJnZTwvQXV0aG9yPjxZZWFyPjIwMTg8L1llYXI+PFJl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=
</w:fldData>
        </w:fldChar>
      </w:r>
      <w:r w:rsidR="00C31130" w:rsidRPr="00B4223C">
        <w:rPr>
          <w:lang w:val="en-US"/>
        </w:rPr>
        <w:instrText xml:space="preserve"> ADDIN EN.CITE </w:instrText>
      </w:r>
      <w:r w:rsidR="00C31130" w:rsidRPr="00B4223C">
        <w:rPr>
          <w:lang w:val="en-US"/>
        </w:rPr>
        <w:fldChar w:fldCharType="begin">
          <w:fldData xml:space="preserve">PEVuZE5vdGU+PENpdGU+PEF1dGhvcj5CZXJnZTwvQXV0aG9yPjxZZWFyPjIwMTg8L1llYXI+PFJl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=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Pr="00B4223C">
        <w:rPr>
          <w:lang w:val="en-US"/>
        </w:rPr>
      </w:r>
      <w:r w:rsidRPr="00B4223C">
        <w:rPr>
          <w:lang w:val="en-US"/>
        </w:rPr>
        <w:fldChar w:fldCharType="separate"/>
      </w:r>
      <w:r w:rsidR="00C31130" w:rsidRPr="00B4223C">
        <w:rPr>
          <w:noProof/>
          <w:lang w:val="en-US"/>
        </w:rPr>
        <w:t>[18]</w:t>
      </w:r>
      <w:r w:rsidRPr="00B4223C">
        <w:rPr>
          <w:lang w:val="en-US"/>
        </w:rPr>
        <w:fldChar w:fldCharType="end"/>
      </w:r>
      <w:r w:rsidRPr="00B4223C">
        <w:rPr>
          <w:lang w:val="en-US"/>
        </w:rPr>
        <w:t>.</w:t>
      </w:r>
    </w:p>
    <w:p w14:paraId="203F7719" w14:textId="76122A82" w:rsidR="00B56228" w:rsidRPr="00B4223C" w:rsidRDefault="002D1E90" w:rsidP="00B56228">
      <w:pPr>
        <w:spacing w:line="480" w:lineRule="auto"/>
        <w:rPr>
          <w:color w:val="171717" w:themeColor="background2" w:themeShade="1A"/>
          <w:lang w:val="en-GB"/>
        </w:rPr>
      </w:pPr>
      <w:r w:rsidRPr="00B4223C">
        <w:rPr>
          <w:lang w:val="en-US"/>
        </w:rPr>
        <w:t xml:space="preserve">History of CV and cerebrovascular disease was obtained and cross-checked with medical records. </w:t>
      </w:r>
      <w:r w:rsidR="003E4CCA" w:rsidRPr="00B4223C">
        <w:rPr>
          <w:lang w:val="en-US"/>
        </w:rPr>
        <w:t xml:space="preserve">Individuals </w:t>
      </w:r>
      <w:r w:rsidRPr="00B4223C">
        <w:rPr>
          <w:lang w:val="en-US"/>
        </w:rPr>
        <w:t xml:space="preserve">completed </w:t>
      </w:r>
      <w:r w:rsidR="00A434E4" w:rsidRPr="00B4223C">
        <w:rPr>
          <w:lang w:val="en-US"/>
        </w:rPr>
        <w:t xml:space="preserve">a </w:t>
      </w:r>
      <w:r w:rsidRPr="00B4223C">
        <w:rPr>
          <w:lang w:val="en-US"/>
        </w:rPr>
        <w:t xml:space="preserve">study-specific </w:t>
      </w:r>
      <w:r w:rsidR="00B56228" w:rsidRPr="00B4223C">
        <w:rPr>
          <w:lang w:val="en-US"/>
        </w:rPr>
        <w:t>food frequency</w:t>
      </w:r>
      <w:r w:rsidRPr="00B4223C">
        <w:rPr>
          <w:lang w:val="en-US"/>
        </w:rPr>
        <w:t xml:space="preserve"> questionnaire </w:t>
      </w:r>
      <w:r w:rsidR="00D846F2" w:rsidRPr="00B4223C">
        <w:rPr>
          <w:lang w:val="en-US"/>
        </w:rPr>
        <w:t xml:space="preserve">(FFQ) </w:t>
      </w:r>
      <w:r w:rsidRPr="00B4223C">
        <w:rPr>
          <w:lang w:val="en-US"/>
        </w:rPr>
        <w:t xml:space="preserve">and </w:t>
      </w:r>
      <w:r w:rsidR="00B56228" w:rsidRPr="00B4223C">
        <w:rPr>
          <w:lang w:val="en-US"/>
        </w:rPr>
        <w:t>questionnaires regarding</w:t>
      </w:r>
      <w:r w:rsidRPr="00B4223C">
        <w:rPr>
          <w:lang w:val="en-US"/>
        </w:rPr>
        <w:t xml:space="preserve"> </w:t>
      </w:r>
      <w:r w:rsidR="00B56228" w:rsidRPr="00B4223C">
        <w:rPr>
          <w:lang w:val="en-US"/>
        </w:rPr>
        <w:t>education</w:t>
      </w:r>
      <w:r w:rsidR="002E5525" w:rsidRPr="00B4223C">
        <w:rPr>
          <w:lang w:val="en-US"/>
        </w:rPr>
        <w:t>al level</w:t>
      </w:r>
      <w:r w:rsidR="00B56228" w:rsidRPr="00B4223C">
        <w:rPr>
          <w:lang w:val="en-US"/>
        </w:rPr>
        <w:t xml:space="preserve">, </w:t>
      </w:r>
      <w:r w:rsidRPr="00B4223C">
        <w:rPr>
          <w:lang w:val="en-US"/>
        </w:rPr>
        <w:t>physical activity and smoking</w:t>
      </w:r>
      <w:r w:rsidR="001A1B7F" w:rsidRPr="00B4223C">
        <w:rPr>
          <w:lang w:val="en-US"/>
        </w:rPr>
        <w:t xml:space="preserve"> habits</w:t>
      </w:r>
      <w:r w:rsidRPr="00B4223C">
        <w:rPr>
          <w:lang w:val="en-US"/>
        </w:rPr>
        <w:t xml:space="preserve">. </w:t>
      </w:r>
      <w:r w:rsidR="00B56228" w:rsidRPr="00B4223C">
        <w:rPr>
          <w:color w:val="171717" w:themeColor="background2" w:themeShade="1A"/>
          <w:lang w:val="en-GB"/>
        </w:rPr>
        <w:t xml:space="preserve">Higher </w:t>
      </w:r>
      <w:r w:rsidR="00B56228" w:rsidRPr="00B4223C">
        <w:rPr>
          <w:lang w:val="en-US"/>
        </w:rPr>
        <w:t xml:space="preserve">education was defined as &gt; 12 years of formal education. </w:t>
      </w:r>
      <w:r w:rsidR="001A1B7F" w:rsidRPr="00B4223C">
        <w:rPr>
          <w:lang w:val="en-US"/>
        </w:rPr>
        <w:t>High p</w:t>
      </w:r>
      <w:r w:rsidR="00B56228" w:rsidRPr="00B4223C">
        <w:rPr>
          <w:lang w:val="en-US"/>
        </w:rPr>
        <w:t xml:space="preserve">hysical activity was defined as &gt; 2 sessions of exercise per week. Smoking </w:t>
      </w:r>
      <w:r w:rsidR="001A1B7F" w:rsidRPr="00B4223C">
        <w:rPr>
          <w:lang w:val="en-US"/>
        </w:rPr>
        <w:t xml:space="preserve">habits </w:t>
      </w:r>
      <w:r w:rsidR="00B56228" w:rsidRPr="00B4223C">
        <w:rPr>
          <w:lang w:val="en-US"/>
        </w:rPr>
        <w:t>w</w:t>
      </w:r>
      <w:r w:rsidR="001A1B7F" w:rsidRPr="00B4223C">
        <w:rPr>
          <w:lang w:val="en-US"/>
        </w:rPr>
        <w:t>ere recorded as either</w:t>
      </w:r>
      <w:r w:rsidR="00B56228" w:rsidRPr="00B4223C">
        <w:rPr>
          <w:lang w:val="en-US"/>
        </w:rPr>
        <w:t xml:space="preserve"> current smoker or non-smoker. </w:t>
      </w:r>
    </w:p>
    <w:p w14:paraId="3DC8C5D6" w14:textId="77777777" w:rsidR="002D1E90" w:rsidRPr="00B4223C" w:rsidRDefault="003E4CCA" w:rsidP="002D1E90">
      <w:pPr>
        <w:spacing w:line="480" w:lineRule="auto"/>
        <w:rPr>
          <w:lang w:val="en-US"/>
        </w:rPr>
      </w:pPr>
      <w:r w:rsidRPr="00B4223C">
        <w:rPr>
          <w:lang w:val="en-US"/>
        </w:rPr>
        <w:t>Individuals</w:t>
      </w:r>
      <w:r w:rsidR="002D1E90" w:rsidRPr="00B4223C">
        <w:rPr>
          <w:lang w:val="en-US"/>
        </w:rPr>
        <w:t xml:space="preserve"> were asked to indicate the frequency of </w:t>
      </w:r>
      <w:r w:rsidR="00E36891" w:rsidRPr="00B4223C">
        <w:rPr>
          <w:lang w:val="en-US"/>
        </w:rPr>
        <w:t xml:space="preserve">fatty </w:t>
      </w:r>
      <w:r w:rsidR="002D1E90" w:rsidRPr="00B4223C">
        <w:rPr>
          <w:lang w:val="en-US"/>
        </w:rPr>
        <w:t xml:space="preserve">fish consumption in </w:t>
      </w:r>
      <w:r w:rsidR="000C6523" w:rsidRPr="00B4223C">
        <w:rPr>
          <w:lang w:val="en-US"/>
        </w:rPr>
        <w:t xml:space="preserve">the </w:t>
      </w:r>
      <w:r w:rsidR="00DD553C" w:rsidRPr="00B4223C">
        <w:rPr>
          <w:lang w:val="en-US"/>
        </w:rPr>
        <w:t>FFQ</w:t>
      </w:r>
      <w:r w:rsidR="002D1E90" w:rsidRPr="00B4223C">
        <w:rPr>
          <w:lang w:val="en-US"/>
        </w:rPr>
        <w:t xml:space="preserve"> </w:t>
      </w:r>
      <w:r w:rsidR="001A1B7F" w:rsidRPr="00B4223C">
        <w:rPr>
          <w:lang w:val="en-US"/>
        </w:rPr>
        <w:t xml:space="preserve">where they could </w:t>
      </w:r>
      <w:r w:rsidR="00D7521C" w:rsidRPr="00B4223C">
        <w:rPr>
          <w:lang w:val="en-US"/>
        </w:rPr>
        <w:t>select</w:t>
      </w:r>
      <w:r w:rsidR="001A1B7F" w:rsidRPr="00B4223C">
        <w:rPr>
          <w:lang w:val="en-US"/>
        </w:rPr>
        <w:t xml:space="preserve"> one of</w:t>
      </w:r>
      <w:r w:rsidR="002D1E90" w:rsidRPr="00B4223C">
        <w:rPr>
          <w:lang w:val="en-US"/>
        </w:rPr>
        <w:t xml:space="preserve"> the following categories: zero to three times per month, one to three times per week, four to six times per week </w:t>
      </w:r>
      <w:r w:rsidR="001A1637" w:rsidRPr="00B4223C">
        <w:rPr>
          <w:lang w:val="en-US"/>
        </w:rPr>
        <w:t xml:space="preserve">or </w:t>
      </w:r>
      <w:r w:rsidR="002D1E90" w:rsidRPr="00B4223C">
        <w:rPr>
          <w:lang w:val="en-US"/>
        </w:rPr>
        <w:t>daily</w:t>
      </w:r>
      <w:r w:rsidR="001A1637" w:rsidRPr="00B4223C">
        <w:rPr>
          <w:lang w:val="en-US"/>
        </w:rPr>
        <w:t xml:space="preserve"> intake</w:t>
      </w:r>
      <w:r w:rsidR="002D1E90" w:rsidRPr="00B4223C">
        <w:rPr>
          <w:lang w:val="en-US"/>
        </w:rPr>
        <w:t xml:space="preserve">. </w:t>
      </w:r>
      <w:r w:rsidR="00E36891" w:rsidRPr="00B4223C">
        <w:rPr>
          <w:lang w:val="en-US"/>
        </w:rPr>
        <w:t xml:space="preserve">Data on consumption of lean fish </w:t>
      </w:r>
      <w:r w:rsidR="00937F0D" w:rsidRPr="00B4223C">
        <w:rPr>
          <w:lang w:val="en-US"/>
        </w:rPr>
        <w:t>was</w:t>
      </w:r>
      <w:r w:rsidR="00E36891" w:rsidRPr="00B4223C">
        <w:rPr>
          <w:lang w:val="en-US"/>
        </w:rPr>
        <w:t xml:space="preserve"> not included in this study. </w:t>
      </w:r>
    </w:p>
    <w:p w14:paraId="5A5A6EB8" w14:textId="1F5FA466" w:rsidR="001B31D8" w:rsidRPr="00B4223C" w:rsidRDefault="00B56228" w:rsidP="001B31D8">
      <w:pPr>
        <w:spacing w:line="480" w:lineRule="auto"/>
        <w:rPr>
          <w:color w:val="171717" w:themeColor="background2" w:themeShade="1A"/>
          <w:lang w:val="en-GB"/>
        </w:rPr>
      </w:pPr>
      <w:r w:rsidRPr="00B4223C">
        <w:rPr>
          <w:lang w:val="en-US"/>
        </w:rPr>
        <w:t xml:space="preserve">Overnight fasting blood samples were obtained and stored at -80 </w:t>
      </w:r>
      <w:r w:rsidRPr="00B4223C">
        <w:rPr>
          <w:lang w:val="en-US"/>
        </w:rPr>
        <w:sym w:font="Symbol" w:char="F0B0"/>
      </w:r>
      <w:r w:rsidRPr="00B4223C">
        <w:rPr>
          <w:lang w:val="en-US"/>
        </w:rPr>
        <w:t xml:space="preserve">C. Ultrasound examination of the right and left carotid arteries was performed for the assessment of </w:t>
      </w:r>
      <w:r w:rsidRPr="00B4223C">
        <w:rPr>
          <w:color w:val="000000" w:themeColor="text1"/>
          <w:lang w:val="en-US"/>
        </w:rPr>
        <w:t>carotid intima-media thickness (cIMT)</w:t>
      </w:r>
      <w:r w:rsidRPr="00B4223C">
        <w:rPr>
          <w:lang w:val="en-US"/>
        </w:rPr>
        <w:t xml:space="preserve">, as previously described </w:t>
      </w:r>
      <w:r w:rsidRPr="00B4223C">
        <w:rPr>
          <w:lang w:val="en-US"/>
        </w:rPr>
        <w:fldChar w:fldCharType="begin">
          <w:fldData xml:space="preserve">PEVuZE5vdGU+PENpdGU+PEF1dGhvcj5JaGxlLUhhbnNlbjwvQXV0aG9yPjxZZWFyPjIwMTg8L1ll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</w:fldData>
        </w:fldChar>
      </w:r>
      <w:r w:rsidR="00C31130" w:rsidRPr="00B4223C">
        <w:rPr>
          <w:lang w:val="en-US"/>
        </w:rPr>
        <w:instrText xml:space="preserve"> ADDIN EN.CITE </w:instrText>
      </w:r>
      <w:r w:rsidR="00C31130" w:rsidRPr="00B4223C">
        <w:rPr>
          <w:lang w:val="en-US"/>
        </w:rPr>
        <w:fldChar w:fldCharType="begin">
          <w:fldData xml:space="preserve">PEVuZE5vdGU+PENpdGU+PEF1dGhvcj5JaGxlLUhhbnNlbjwvQXV0aG9yPjxZZWFyPjIwMTg8L1ll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Pr="00B4223C">
        <w:rPr>
          <w:lang w:val="en-US"/>
        </w:rPr>
      </w:r>
      <w:r w:rsidRPr="00B4223C">
        <w:rPr>
          <w:lang w:val="en-US"/>
        </w:rPr>
        <w:fldChar w:fldCharType="separate"/>
      </w:r>
      <w:r w:rsidR="00C31130" w:rsidRPr="00B4223C">
        <w:rPr>
          <w:noProof/>
          <w:lang w:val="en-US"/>
        </w:rPr>
        <w:t>[19]</w:t>
      </w:r>
      <w:r w:rsidRPr="00B4223C">
        <w:rPr>
          <w:lang w:val="en-US"/>
        </w:rPr>
        <w:fldChar w:fldCharType="end"/>
      </w:r>
      <w:r w:rsidRPr="00B4223C">
        <w:rPr>
          <w:lang w:val="en-US"/>
        </w:rPr>
        <w:t>.</w:t>
      </w:r>
      <w:r w:rsidRPr="00B4223C">
        <w:rPr>
          <w:color w:val="FF0000"/>
          <w:lang w:val="en-US"/>
        </w:rPr>
        <w:t xml:space="preserve"> </w:t>
      </w:r>
      <w:r w:rsidRPr="00B4223C">
        <w:rPr>
          <w:color w:val="000000" w:themeColor="text1"/>
          <w:lang w:val="en-US"/>
        </w:rPr>
        <w:t xml:space="preserve">The mean cIMT was obtained from the average of right and left cIMT measurements. </w:t>
      </w:r>
      <w:r w:rsidRPr="00B4223C">
        <w:rPr>
          <w:color w:val="171717" w:themeColor="background2" w:themeShade="1A"/>
          <w:lang w:val="en-US"/>
        </w:rPr>
        <w:t xml:space="preserve">Hypertension was defined as current use of anti-hypertensive medication, or a mean systolic blood pressure </w:t>
      </w:r>
      <w:r w:rsidRPr="00B4223C">
        <w:rPr>
          <w:color w:val="171717" w:themeColor="background2" w:themeShade="1A"/>
          <w:lang w:val="en-US"/>
        </w:rPr>
        <w:sym w:font="Symbol" w:char="F0B3"/>
      </w:r>
      <w:r w:rsidRPr="00B4223C">
        <w:rPr>
          <w:color w:val="171717" w:themeColor="background2" w:themeShade="1A"/>
          <w:lang w:val="en-US"/>
        </w:rPr>
        <w:t xml:space="preserve"> 140 mmHg or a mean diastolic blood pressure </w:t>
      </w:r>
      <w:r w:rsidRPr="00B4223C">
        <w:rPr>
          <w:color w:val="171717" w:themeColor="background2" w:themeShade="1A"/>
          <w:lang w:val="en-US"/>
        </w:rPr>
        <w:sym w:font="Symbol" w:char="F0B3"/>
      </w:r>
      <w:r w:rsidRPr="00B4223C">
        <w:rPr>
          <w:color w:val="171717" w:themeColor="background2" w:themeShade="1A"/>
          <w:lang w:val="en-US"/>
        </w:rPr>
        <w:t xml:space="preserve"> 90 mmHg obtained at inclusion from three measurements. Hypercholesterolemia was defined as current use of lipid-lowering agents, total serum cholesterol </w:t>
      </w:r>
      <w:r w:rsidRPr="00B4223C">
        <w:rPr>
          <w:color w:val="171717" w:themeColor="background2" w:themeShade="1A"/>
          <w:lang w:val="en-US"/>
        </w:rPr>
        <w:sym w:font="Symbol" w:char="F0B3"/>
      </w:r>
      <w:r w:rsidRPr="00B4223C">
        <w:rPr>
          <w:color w:val="171717" w:themeColor="background2" w:themeShade="1A"/>
          <w:lang w:val="en-US"/>
        </w:rPr>
        <w:t xml:space="preserve"> 6.2 mmol/L or low-density lipoprotein (LDL) cholesterol </w:t>
      </w:r>
      <w:r w:rsidRPr="00B4223C">
        <w:rPr>
          <w:color w:val="171717" w:themeColor="background2" w:themeShade="1A"/>
          <w:lang w:val="en-US"/>
        </w:rPr>
        <w:sym w:font="Symbol" w:char="F0B3"/>
      </w:r>
      <w:r w:rsidRPr="00B4223C">
        <w:rPr>
          <w:color w:val="171717" w:themeColor="background2" w:themeShade="1A"/>
          <w:lang w:val="en-US"/>
        </w:rPr>
        <w:t xml:space="preserve"> 4.1 mmol/L </w:t>
      </w:r>
      <w:r w:rsidRPr="00B4223C">
        <w:rPr>
          <w:color w:val="171717" w:themeColor="background2" w:themeShade="1A"/>
          <w:lang w:val="en-US"/>
        </w:rPr>
        <w:fldChar w:fldCharType="begin"/>
      </w:r>
      <w:r w:rsidR="00C31130" w:rsidRPr="00B4223C">
        <w:rPr>
          <w:color w:val="171717" w:themeColor="background2" w:themeShade="1A"/>
          <w:lang w:val="en-US"/>
        </w:rPr>
        <w:instrText xml:space="preserve"> ADDIN EN.CITE &lt;EndNote&gt;&lt;Cite&gt;&lt;Author&gt;Expert Panel on Detection&lt;/Author&gt;&lt;Year&gt;2001&lt;/Year&gt;&lt;RecNum&gt;235&lt;/RecNum&gt;&lt;DisplayText&gt;[20]&lt;/DisplayText&gt;&lt;record&gt;&lt;rec-number&gt;235&lt;/rec-number&gt;&lt;foreign-keys&gt;&lt;key app="EN" db-id="pdvv0vsfkxpvrle2xemvzv2dt9zvzvwf2d2r" timestamp="1545231886"&gt;235&lt;/key&gt;&lt;/foreign-keys&gt;&lt;ref-type name="Journal Article"&gt;17&lt;/ref-type&gt;&lt;contributors&gt;&lt;authors&gt;&lt;author&gt;Expert Panel on Detection, Evaluation&lt;/author&gt;&lt;author&gt;Treatment of High Blood Cholesterol in, Adults&lt;/author&gt;&lt;/authors&gt;&lt;/contributors&gt;&lt;titles&gt;&lt;title&gt;Executive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titles&gt;&lt;periodical&gt;&lt;full-title&gt;JAMA&lt;/full-title&gt;&lt;/periodical&gt;&lt;pages&gt;2486-97&lt;/pages&gt;&lt;volume&gt;285&lt;/volume&gt;&lt;number&gt;19&lt;/number&gt;&lt;edition&gt;2001/05/23&lt;/edition&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 (Linking)&lt;/isbn&gt;&lt;accession-num&gt;11368702&lt;/accession-num&gt;&lt;urls&gt;&lt;related-urls&gt;&lt;url&gt;https://www.ncbi.nlm.nih.gov/pubmed/11368702&lt;/url&gt;&lt;/related-urls&gt;&lt;/urls&gt;&lt;/record&gt;&lt;/Cite&gt;&lt;/EndNote&gt;</w:instrText>
      </w:r>
      <w:r w:rsidRPr="00B4223C">
        <w:rPr>
          <w:color w:val="171717" w:themeColor="background2" w:themeShade="1A"/>
          <w:lang w:val="en-US"/>
        </w:rPr>
        <w:fldChar w:fldCharType="separate"/>
      </w:r>
      <w:r w:rsidR="00C31130" w:rsidRPr="00B4223C">
        <w:rPr>
          <w:noProof/>
          <w:color w:val="171717" w:themeColor="background2" w:themeShade="1A"/>
          <w:lang w:val="en-US"/>
        </w:rPr>
        <w:t>[20]</w:t>
      </w:r>
      <w:r w:rsidRPr="00B4223C">
        <w:rPr>
          <w:color w:val="171717" w:themeColor="background2" w:themeShade="1A"/>
          <w:lang w:val="en-US"/>
        </w:rPr>
        <w:fldChar w:fldCharType="end"/>
      </w:r>
      <w:r w:rsidRPr="00B4223C">
        <w:rPr>
          <w:color w:val="171717" w:themeColor="background2" w:themeShade="1A"/>
          <w:lang w:val="en-US"/>
        </w:rPr>
        <w:t>.</w:t>
      </w:r>
      <w:r w:rsidRPr="00B4223C">
        <w:rPr>
          <w:color w:val="FF0000"/>
          <w:lang w:val="en-US"/>
        </w:rPr>
        <w:t xml:space="preserve"> </w:t>
      </w:r>
      <w:r w:rsidRPr="00B4223C">
        <w:rPr>
          <w:color w:val="171717" w:themeColor="background2" w:themeShade="1A"/>
          <w:lang w:val="en-GB"/>
        </w:rPr>
        <w:t xml:space="preserve">Diabetes mellitus was defined as self-reported diabetes, current use of glucose-lowering medication or glycated hemoglobin </w:t>
      </w:r>
      <w:r w:rsidR="00187C8C" w:rsidRPr="00B4223C">
        <w:rPr>
          <w:color w:val="171717" w:themeColor="background2" w:themeShade="1A"/>
          <w:lang w:val="en-GB"/>
        </w:rPr>
        <w:t xml:space="preserve">(HbA1c) </w:t>
      </w:r>
      <w:r w:rsidRPr="00B4223C">
        <w:rPr>
          <w:color w:val="171717" w:themeColor="background2" w:themeShade="1A"/>
          <w:lang w:val="en-US"/>
        </w:rPr>
        <w:sym w:font="Symbol" w:char="F0B3"/>
      </w:r>
      <w:r w:rsidRPr="00B4223C">
        <w:rPr>
          <w:color w:val="171717" w:themeColor="background2" w:themeShade="1A"/>
          <w:lang w:val="en-GB"/>
        </w:rPr>
        <w:t xml:space="preserve"> 6.5%. World Health Organizations definition was used to define obesity (body mass index </w:t>
      </w:r>
      <w:r w:rsidRPr="00B4223C">
        <w:rPr>
          <w:color w:val="171717" w:themeColor="background2" w:themeShade="1A"/>
          <w:lang w:val="en-GB"/>
        </w:rPr>
        <w:sym w:font="Symbol" w:char="F05B"/>
      </w:r>
      <w:r w:rsidRPr="00B4223C">
        <w:rPr>
          <w:color w:val="171717" w:themeColor="background2" w:themeShade="1A"/>
          <w:lang w:val="en-GB"/>
        </w:rPr>
        <w:t>BMI</w:t>
      </w:r>
      <w:r w:rsidRPr="00B4223C">
        <w:rPr>
          <w:color w:val="171717" w:themeColor="background2" w:themeShade="1A"/>
          <w:lang w:val="en-GB"/>
        </w:rPr>
        <w:sym w:font="Symbol" w:char="F05D"/>
      </w:r>
      <w:r w:rsidRPr="00B4223C">
        <w:rPr>
          <w:color w:val="171717" w:themeColor="background2" w:themeShade="1A"/>
          <w:lang w:val="en-GB"/>
        </w:rPr>
        <w:t xml:space="preserve"> </w:t>
      </w:r>
      <w:r w:rsidRPr="00B4223C">
        <w:rPr>
          <w:color w:val="171717" w:themeColor="background2" w:themeShade="1A"/>
          <w:lang w:val="en-GB"/>
        </w:rPr>
        <w:sym w:font="Symbol" w:char="F05B"/>
      </w:r>
      <w:r w:rsidRPr="00B4223C">
        <w:rPr>
          <w:color w:val="171717" w:themeColor="background2" w:themeShade="1A"/>
          <w:lang w:val="en-GB"/>
        </w:rPr>
        <w:t>kg/m</w:t>
      </w:r>
      <w:r w:rsidRPr="00B4223C">
        <w:rPr>
          <w:color w:val="171717" w:themeColor="background2" w:themeShade="1A"/>
          <w:vertAlign w:val="superscript"/>
          <w:lang w:val="en-GB"/>
        </w:rPr>
        <w:t>2</w:t>
      </w:r>
      <w:r w:rsidRPr="00B4223C">
        <w:rPr>
          <w:color w:val="171717" w:themeColor="background2" w:themeShade="1A"/>
          <w:lang w:val="en-GB"/>
        </w:rPr>
        <w:sym w:font="Symbol" w:char="F05D"/>
      </w:r>
      <w:r w:rsidRPr="00B4223C">
        <w:rPr>
          <w:color w:val="171717" w:themeColor="background2" w:themeShade="1A"/>
          <w:lang w:val="en-GB"/>
        </w:rPr>
        <w:t xml:space="preserve"> </w:t>
      </w:r>
      <w:r w:rsidRPr="00B4223C">
        <w:rPr>
          <w:color w:val="171717" w:themeColor="background2" w:themeShade="1A"/>
          <w:lang w:val="en-US"/>
        </w:rPr>
        <w:sym w:font="Symbol" w:char="F0B3"/>
      </w:r>
      <w:r w:rsidRPr="00B4223C">
        <w:rPr>
          <w:color w:val="171717" w:themeColor="background2" w:themeShade="1A"/>
          <w:lang w:val="en-US"/>
        </w:rPr>
        <w:t xml:space="preserve"> 30) </w:t>
      </w:r>
      <w:r w:rsidRPr="00B4223C">
        <w:rPr>
          <w:color w:val="171717" w:themeColor="background2" w:themeShade="1A"/>
          <w:lang w:val="en-US"/>
        </w:rPr>
        <w:fldChar w:fldCharType="begin"/>
      </w:r>
      <w:r w:rsidR="00C31130" w:rsidRPr="00B4223C">
        <w:rPr>
          <w:color w:val="171717" w:themeColor="background2" w:themeShade="1A"/>
          <w:lang w:val="en-US"/>
        </w:rPr>
        <w:instrText xml:space="preserve"> ADDIN EN.CITE &lt;EndNote&gt;&lt;Cite&gt;&lt;RecNum&gt;0&lt;/RecNum&gt;&lt;Note&gt;World Health Organization. Obesity: preventing and managing the global epidemic. No. 894. World Health Organization, 2000.&lt;/Note&gt;&lt;DisplayText&gt;[21]&lt;/DisplayText&gt;&lt;/Cite&gt;&lt;/EndNote&gt;</w:instrText>
      </w:r>
      <w:r w:rsidRPr="00B4223C">
        <w:rPr>
          <w:color w:val="171717" w:themeColor="background2" w:themeShade="1A"/>
          <w:lang w:val="en-US"/>
        </w:rPr>
        <w:fldChar w:fldCharType="separate"/>
      </w:r>
      <w:r w:rsidR="00C31130" w:rsidRPr="00B4223C">
        <w:rPr>
          <w:noProof/>
          <w:color w:val="171717" w:themeColor="background2" w:themeShade="1A"/>
          <w:lang w:val="en-US"/>
        </w:rPr>
        <w:t>[21]</w:t>
      </w:r>
      <w:r w:rsidRPr="00B4223C">
        <w:rPr>
          <w:color w:val="171717" w:themeColor="background2" w:themeShade="1A"/>
          <w:lang w:val="en-US"/>
        </w:rPr>
        <w:fldChar w:fldCharType="end"/>
      </w:r>
      <w:r w:rsidRPr="00B4223C">
        <w:rPr>
          <w:color w:val="171717" w:themeColor="background2" w:themeShade="1A"/>
          <w:lang w:val="en-GB"/>
        </w:rPr>
        <w:t xml:space="preserve">. Estimated glomerular filtration rate (eGFR) was calculated using The Chronic Kidney Disease Epidemiology Collaboration equation </w:t>
      </w:r>
      <w:r w:rsidRPr="00B4223C">
        <w:rPr>
          <w:color w:val="171717" w:themeColor="background2" w:themeShade="1A"/>
          <w:lang w:val="en-GB"/>
        </w:rPr>
        <w:fldChar w:fldCharType="begin"/>
      </w:r>
      <w:r w:rsidR="00C31130" w:rsidRPr="00B4223C">
        <w:rPr>
          <w:color w:val="171717" w:themeColor="background2" w:themeShade="1A"/>
          <w:lang w:val="en-GB"/>
        </w:rPr>
        <w:instrText xml:space="preserve"> ADDIN EN.CITE &lt;EndNote&gt;&lt;Cite&gt;&lt;Author&gt;Levey&lt;/Author&gt;&lt;Year&gt;2009&lt;/Year&gt;&lt;RecNum&gt;192&lt;/RecNum&gt;&lt;DisplayText&gt;[22]&lt;/DisplayText&gt;&lt;record&gt;&lt;rec-number&gt;192&lt;/rec-number&gt;&lt;foreign-keys&gt;&lt;key app="EN" db-id="pdvv0vsfkxpvrle2xemvzv2dt9zvzvwf2d2r" timestamp="1538743245"&gt;192&lt;/key&gt;&lt;/foreign-keys&gt;&lt;ref-type name="Journal Article"&gt;17&lt;/ref-type&gt;&lt;contributors&gt;&lt;authors&gt;&lt;author&gt;Levey, A. S.&lt;/author&gt;&lt;author&gt;Stevens, L. A.&lt;/author&gt;&lt;author&gt;Schmid, C. H.&lt;/author&gt;&lt;author&gt;Zhang, Y. L.&lt;/author&gt;&lt;author&gt;Castro, A. F., 3rd&lt;/author&gt;&lt;author&gt;Feldman, H. I.&lt;/author&gt;&lt;author&gt;Kusek, J. W.&lt;/author&gt;&lt;author&gt;Eggers, P.&lt;/author&gt;&lt;author&gt;Van Lente, F.&lt;/author&gt;&lt;author&gt;Greene, T.&lt;/author&gt;&lt;author&gt;Coresh, J.&lt;/author&gt;&lt;author&gt;Ckd, E. P. I.&lt;/author&gt;&lt;/authors&gt;&lt;/contributors&gt;&lt;auth-address&gt;Tufts Medical Center, Boston, Massachusetts 02111, USA.&lt;/auth-address&gt;&lt;titles&gt;&lt;title&gt;A new equation to estimate glomerular filtration rate&lt;/title&gt;&lt;secondary-title&gt;Ann Intern Med&lt;/secondary-title&gt;&lt;/titles&gt;&lt;periodical&gt;&lt;full-title&gt;Ann Intern Med&lt;/full-title&gt;&lt;/periodical&gt;&lt;pages&gt;604-12&lt;/pages&gt;&lt;volume&gt;150&lt;/volume&gt;&lt;number&gt;9&lt;/number&gt;&lt;edition&gt;2009/05/06&lt;/edition&gt;&lt;keywords&gt;&lt;keyword&gt;Adult&lt;/keyword&gt;&lt;keyword&gt;Aged&lt;/keyword&gt;&lt;keyword&gt;Aged, 80 and over&lt;/keyword&gt;&lt;keyword&gt;Chronic Disease&lt;/keyword&gt;&lt;keyword&gt;Creatinine/blood&lt;/keyword&gt;&lt;keyword&gt;Cross-Sectional Studies&lt;/keyword&gt;&lt;keyword&gt;Female&lt;/keyword&gt;&lt;keyword&gt;*Glomerular Filtration Rate&lt;/keyword&gt;&lt;keyword&gt;Humans&lt;/keyword&gt;&lt;keyword&gt;Kidney Diseases/diagnosis/*epidemiology&lt;/keyword&gt;&lt;keyword&gt;Male&lt;/keyword&gt;&lt;keyword&gt;Middle Aged&lt;/keyword&gt;&lt;keyword&gt;Nutrition Surveys&lt;/keyword&gt;&lt;keyword&gt;Prevalence&lt;/keyword&gt;&lt;keyword&gt;Reproducibility of Results&lt;/keyword&gt;&lt;keyword&gt;United States/epidemiology&lt;/keyword&gt;&lt;/keywords&gt;&lt;dates&gt;&lt;year&gt;2009&lt;/year&gt;&lt;pub-dates&gt;&lt;date&gt;May 5&lt;/date&gt;&lt;/pub-dates&gt;&lt;/dates&gt;&lt;isbn&gt;1539-3704 (Electronic)&amp;#xD;0003-4819 (Linking)&lt;/isbn&gt;&lt;accession-num&gt;19414839&lt;/accession-num&gt;&lt;urls&gt;&lt;related-urls&gt;&lt;url&gt;https://www.ncbi.nlm.nih.gov/pubmed/19414839&lt;/url&gt;&lt;/related-urls&gt;&lt;/urls&gt;&lt;custom2&gt;PMC2763564&lt;/custom2&gt;&lt;/record&gt;&lt;/Cite&gt;&lt;/EndNote&gt;</w:instrText>
      </w:r>
      <w:r w:rsidRPr="00B4223C">
        <w:rPr>
          <w:color w:val="171717" w:themeColor="background2" w:themeShade="1A"/>
          <w:lang w:val="en-GB"/>
        </w:rPr>
        <w:fldChar w:fldCharType="separate"/>
      </w:r>
      <w:r w:rsidR="00C31130" w:rsidRPr="00B4223C">
        <w:rPr>
          <w:noProof/>
          <w:color w:val="171717" w:themeColor="background2" w:themeShade="1A"/>
          <w:lang w:val="en-GB"/>
        </w:rPr>
        <w:t>[22]</w:t>
      </w:r>
      <w:r w:rsidRPr="00B4223C">
        <w:rPr>
          <w:color w:val="171717" w:themeColor="background2" w:themeShade="1A"/>
          <w:lang w:val="en-GB"/>
        </w:rPr>
        <w:fldChar w:fldCharType="end"/>
      </w:r>
      <w:r w:rsidRPr="00B4223C">
        <w:rPr>
          <w:color w:val="171717" w:themeColor="background2" w:themeShade="1A"/>
          <w:lang w:val="en-GB"/>
        </w:rPr>
        <w:t xml:space="preserve">, and chronic kidney disease (CKD) </w:t>
      </w:r>
      <w:r w:rsidR="0079446A" w:rsidRPr="00B4223C">
        <w:rPr>
          <w:color w:val="171717" w:themeColor="background2" w:themeShade="1A"/>
          <w:lang w:val="en-GB"/>
        </w:rPr>
        <w:t xml:space="preserve">stages 3-5, </w:t>
      </w:r>
      <w:r w:rsidRPr="00B4223C">
        <w:rPr>
          <w:color w:val="171717" w:themeColor="background2" w:themeShade="1A"/>
          <w:lang w:val="en-GB"/>
        </w:rPr>
        <w:t xml:space="preserve">defined as eGFR </w:t>
      </w:r>
      <w:r w:rsidRPr="00B4223C">
        <w:rPr>
          <w:color w:val="171717" w:themeColor="background2" w:themeShade="1A"/>
          <w:lang w:val="en-GB"/>
        </w:rPr>
        <w:sym w:font="Symbol" w:char="F03C"/>
      </w:r>
      <w:r w:rsidRPr="00B4223C">
        <w:rPr>
          <w:color w:val="171717" w:themeColor="background2" w:themeShade="1A"/>
          <w:lang w:val="en-GB"/>
        </w:rPr>
        <w:t>60 ml/min/1.73m</w:t>
      </w:r>
      <w:r w:rsidRPr="00B4223C">
        <w:rPr>
          <w:color w:val="171717" w:themeColor="background2" w:themeShade="1A"/>
          <w:vertAlign w:val="superscript"/>
          <w:lang w:val="en-GB"/>
        </w:rPr>
        <w:t>2</w:t>
      </w:r>
      <w:r w:rsidR="0079446A" w:rsidRPr="00B4223C">
        <w:rPr>
          <w:color w:val="171717" w:themeColor="background2" w:themeShade="1A"/>
          <w:lang w:val="en-GB"/>
        </w:rPr>
        <w:t xml:space="preserve"> was recorded. </w:t>
      </w:r>
    </w:p>
    <w:p w14:paraId="5A5669BA" w14:textId="2E8CC9DC" w:rsidR="00C06D4B" w:rsidRPr="00B4223C" w:rsidRDefault="00C06D4B" w:rsidP="00C06D4B">
      <w:pPr>
        <w:spacing w:line="480" w:lineRule="auto"/>
        <w:rPr>
          <w:lang w:val="en-US"/>
        </w:rPr>
      </w:pPr>
      <w:r w:rsidRPr="00B4223C">
        <w:rPr>
          <w:lang w:val="en-US"/>
        </w:rPr>
        <w:t xml:space="preserve">From stored blood samples, aliquots of plasma were sent to The Lipid Research Center, Aalborg University Hospital for analysis of fatty acid composition. </w:t>
      </w:r>
      <w:r w:rsidR="00D4511B" w:rsidRPr="00B4223C">
        <w:rPr>
          <w:lang w:val="en-US"/>
        </w:rPr>
        <w:t xml:space="preserve">In brief, total lipids were extracted from serum using </w:t>
      </w:r>
      <w:r w:rsidR="00BF4889" w:rsidRPr="00B4223C">
        <w:rPr>
          <w:lang w:val="en-US"/>
        </w:rPr>
        <w:t xml:space="preserve">a </w:t>
      </w:r>
      <w:r w:rsidR="00D4511B" w:rsidRPr="00B4223C">
        <w:rPr>
          <w:lang w:val="en-US"/>
        </w:rPr>
        <w:t xml:space="preserve">modified Folch method </w:t>
      </w:r>
      <w:r w:rsidR="00D2450B" w:rsidRPr="00B4223C">
        <w:rPr>
          <w:lang w:val="en-US"/>
        </w:rPr>
        <w:fldChar w:fldCharType="begin"/>
      </w:r>
      <w:r w:rsidR="00C31130" w:rsidRPr="00B4223C">
        <w:rPr>
          <w:lang w:val="en-US"/>
        </w:rPr>
        <w:instrText xml:space="preserve"> ADDIN EN.CITE &lt;EndNote&gt;&lt;Cite&gt;&lt;Author&gt;Folch&lt;/Author&gt;&lt;Year&gt;1957&lt;/Year&gt;&lt;RecNum&gt;341&lt;/RecNum&gt;&lt;DisplayText&gt;[23]&lt;/DisplayText&gt;&lt;record&gt;&lt;rec-number&gt;341&lt;/rec-number&gt;&lt;foreign-keys&gt;&lt;key app="EN" db-id="pdvv0vsfkxpvrle2xemvzv2dt9zvzvwf2d2r" timestamp="1552400053"&gt;341&lt;/key&gt;&lt;/foreign-keys&gt;&lt;ref-type name="Journal Article"&gt;17&lt;/ref-type&gt;&lt;contributors&gt;&lt;authors&gt;&lt;author&gt;Folch, J.&lt;/author&gt;&lt;author&gt;Lees, M.&lt;/author&gt;&lt;author&gt;Sloane Stanley, G. H.&lt;/author&gt;&lt;/authors&gt;&lt;/contributors&gt;&lt;titles&gt;&lt;title&gt;A simple method for the isolation and purification of total lipides from animal tissues&lt;/title&gt;&lt;secondary-title&gt;J Biol Chem&lt;/secondary-title&gt;&lt;/titles&gt;&lt;periodical&gt;&lt;full-title&gt;J Biol Chem&lt;/full-title&gt;&lt;/periodical&gt;&lt;pages&gt;497-509&lt;/pages&gt;&lt;volume&gt;226&lt;/volume&gt;&lt;number&gt;1&lt;/number&gt;&lt;edition&gt;1957/05/01&lt;/edition&gt;&lt;keywords&gt;&lt;keyword&gt;Lipids/*analysis&lt;/keyword&gt;&lt;keyword&gt;*LIPIDS/determination&lt;/keyword&gt;&lt;/keywords&gt;&lt;dates&gt;&lt;year&gt;1957&lt;/year&gt;&lt;pub-dates&gt;&lt;date&gt;May&lt;/date&gt;&lt;/pub-dates&gt;&lt;/dates&gt;&lt;isbn&gt;0021-9258 (Print)&amp;#xD;0021-9258 (Linking)&lt;/isbn&gt;&lt;accession-num&gt;13428781&lt;/accession-num&gt;&lt;urls&gt;&lt;related-urls&gt;&lt;url&gt;https://www.ncbi.nlm.nih.gov/pubmed/13428781&lt;/url&gt;&lt;/related-urls&gt;&lt;/urls&gt;&lt;/record&gt;&lt;/Cite&gt;&lt;/EndNote&gt;</w:instrText>
      </w:r>
      <w:r w:rsidR="00D2450B" w:rsidRPr="00B4223C">
        <w:rPr>
          <w:lang w:val="en-US"/>
        </w:rPr>
        <w:fldChar w:fldCharType="separate"/>
      </w:r>
      <w:r w:rsidR="00C31130" w:rsidRPr="00B4223C">
        <w:rPr>
          <w:noProof/>
          <w:lang w:val="en-US"/>
        </w:rPr>
        <w:t>[23]</w:t>
      </w:r>
      <w:r w:rsidR="00D2450B" w:rsidRPr="00B4223C">
        <w:rPr>
          <w:lang w:val="en-US"/>
        </w:rPr>
        <w:fldChar w:fldCharType="end"/>
      </w:r>
      <w:r w:rsidR="00D4511B" w:rsidRPr="00B4223C">
        <w:rPr>
          <w:lang w:val="en-US"/>
        </w:rPr>
        <w:t xml:space="preserve">. </w:t>
      </w:r>
      <w:r w:rsidR="00D2450B" w:rsidRPr="00B4223C">
        <w:rPr>
          <w:lang w:val="en-US"/>
        </w:rPr>
        <w:t>The phospholipid fraction was isolated from other lipids using the Burdge method</w:t>
      </w:r>
      <w:r w:rsidR="00BC3170" w:rsidRPr="00B4223C">
        <w:rPr>
          <w:lang w:val="en-US"/>
        </w:rPr>
        <w:t xml:space="preserve"> </w:t>
      </w:r>
      <w:r w:rsidR="00BC3170" w:rsidRPr="00B4223C">
        <w:rPr>
          <w:lang w:val="en-US"/>
        </w:rPr>
        <w:fldChar w:fldCharType="begin"/>
      </w:r>
      <w:r w:rsidR="00C31130" w:rsidRPr="00B4223C">
        <w:rPr>
          <w:lang w:val="en-US"/>
        </w:rPr>
        <w:instrText xml:space="preserve"> ADDIN EN.CITE &lt;EndNote&gt;&lt;Cite&gt;&lt;Author&gt;Burdge&lt;/Author&gt;&lt;Year&gt;2000&lt;/Year&gt;&lt;RecNum&gt;342&lt;/RecNum&gt;&lt;DisplayText&gt;[24]&lt;/DisplayText&gt;&lt;record&gt;&lt;rec-number&gt;342&lt;/rec-number&gt;&lt;foreign-keys&gt;&lt;key app="EN" db-id="pdvv0vsfkxpvrle2xemvzv2dt9zvzvwf2d2r" timestamp="1552400744"&gt;342&lt;/key&gt;&lt;/foreign-keys&gt;&lt;ref-type name="Journal Article"&gt;17&lt;/ref-type&gt;&lt;contributors&gt;&lt;authors&gt;&lt;author&gt;Burdge, G. C.&lt;/author&gt;&lt;author&gt;Wright, P.&lt;/author&gt;&lt;author&gt;Jones, A. E.&lt;/author&gt;&lt;author&gt;Wootton, S. A.&lt;/author&gt;&lt;/authors&gt;&lt;/contributors&gt;&lt;auth-address&gt;Institute of Human Nutrition, University of Southampton, Southampton, UK. g.c.burdge@soton.ac.uk&lt;/auth-address&gt;&lt;titles&gt;&lt;title&gt;A method for separation of phosphatidylcholine, triacylglycerol, non-esterified fatty acids and cholesterol esters from plasma by solid-phase extraction&lt;/title&gt;&lt;secondary-title&gt;Br J Nutr&lt;/secondary-title&gt;&lt;/titles&gt;&lt;periodical&gt;&lt;full-title&gt;Br J Nutr&lt;/full-title&gt;&lt;/periodical&gt;&lt;pages&gt;781-7&lt;/pages&gt;&lt;volume&gt;84&lt;/volume&gt;&lt;number&gt;5&lt;/number&gt;&lt;edition&gt;2001/02/15&lt;/edition&gt;&lt;keywords&gt;&lt;keyword&gt;Cholesterol Esters/blood/*isolation &amp;amp; purification&lt;/keyword&gt;&lt;keyword&gt;Chromatography/*methods&lt;/keyword&gt;&lt;keyword&gt;Fatty Acids, Nonesterified/blood/*isolation &amp;amp; purification&lt;/keyword&gt;&lt;keyword&gt;Female&lt;/keyword&gt;&lt;keyword&gt;Humans&lt;/keyword&gt;&lt;keyword&gt;Phosphatidylcholines/blood/*isolation &amp;amp; purification&lt;/keyword&gt;&lt;keyword&gt;Triglycerides/blood/*isolation &amp;amp; purification&lt;/keyword&gt;&lt;/keywords&gt;&lt;dates&gt;&lt;year&gt;2000&lt;/year&gt;&lt;pub-dates&gt;&lt;date&gt;Nov&lt;/date&gt;&lt;/pub-dates&gt;&lt;/dates&gt;&lt;isbn&gt;0007-1145 (Print)&amp;#xD;0007-1145 (Linking)&lt;/isbn&gt;&lt;accession-num&gt;11177194&lt;/accession-num&gt;&lt;urls&gt;&lt;related-urls&gt;&lt;url&gt;https://www.ncbi.nlm.nih.gov/pubmed/11177194&lt;/url&gt;&lt;/related-urls&gt;&lt;/urls&gt;&lt;/record&gt;&lt;/Cite&gt;&lt;/EndNote&gt;</w:instrText>
      </w:r>
      <w:r w:rsidR="00BC3170" w:rsidRPr="00B4223C">
        <w:rPr>
          <w:lang w:val="en-US"/>
        </w:rPr>
        <w:fldChar w:fldCharType="separate"/>
      </w:r>
      <w:r w:rsidR="00C31130" w:rsidRPr="00B4223C">
        <w:rPr>
          <w:noProof/>
          <w:lang w:val="en-US"/>
        </w:rPr>
        <w:t>[24]</w:t>
      </w:r>
      <w:r w:rsidR="00BC3170" w:rsidRPr="00B4223C">
        <w:rPr>
          <w:lang w:val="en-US"/>
        </w:rPr>
        <w:fldChar w:fldCharType="end"/>
      </w:r>
      <w:r w:rsidR="00D2450B" w:rsidRPr="00B4223C">
        <w:rPr>
          <w:lang w:val="en-US"/>
        </w:rPr>
        <w:t xml:space="preserve">. </w:t>
      </w:r>
      <w:r w:rsidR="00C12807" w:rsidRPr="00B4223C">
        <w:rPr>
          <w:lang w:val="en-US"/>
        </w:rPr>
        <w:t xml:space="preserve">Fatty acids were derived from transesterification </w:t>
      </w:r>
      <w:r w:rsidR="009B29E6" w:rsidRPr="00B4223C">
        <w:rPr>
          <w:lang w:val="en-US"/>
        </w:rPr>
        <w:t xml:space="preserve">of phospholipid fractions </w:t>
      </w:r>
      <w:r w:rsidR="000F4971" w:rsidRPr="00B4223C">
        <w:rPr>
          <w:lang w:val="en-US"/>
        </w:rPr>
        <w:t>that were</w:t>
      </w:r>
      <w:r w:rsidR="009B29E6" w:rsidRPr="00B4223C">
        <w:rPr>
          <w:lang w:val="en-US"/>
        </w:rPr>
        <w:t xml:space="preserve"> transferred to gas chromatographic tubes. </w:t>
      </w:r>
      <w:r w:rsidRPr="00B4223C">
        <w:rPr>
          <w:lang w:val="en-US"/>
        </w:rPr>
        <w:t xml:space="preserve">By </w:t>
      </w:r>
      <w:r w:rsidR="00987A1C" w:rsidRPr="00B4223C">
        <w:rPr>
          <w:lang w:val="en-US"/>
        </w:rPr>
        <w:t xml:space="preserve">using a Varian 3900 </w:t>
      </w:r>
      <w:r w:rsidRPr="00B4223C">
        <w:rPr>
          <w:lang w:val="en-US"/>
        </w:rPr>
        <w:t>gas chromatograph</w:t>
      </w:r>
      <w:r w:rsidR="00987A1C" w:rsidRPr="00B4223C">
        <w:rPr>
          <w:lang w:val="en-US"/>
        </w:rPr>
        <w:t xml:space="preserve"> (Varian, Middleburg, The Netherlands) with 60 m x 0.25 mm capillary columns</w:t>
      </w:r>
      <w:r w:rsidRPr="00B4223C">
        <w:rPr>
          <w:lang w:val="en-US"/>
        </w:rPr>
        <w:t xml:space="preserve">, individual fatty acids were identified, and quantified as weight percentage (wt%) of total plasma phospholipid fatty acids. </w:t>
      </w:r>
      <w:r w:rsidRPr="00B4223C">
        <w:rPr>
          <w:color w:val="2A2A2A"/>
          <w:shd w:val="clear" w:color="auto" w:fill="FFFFFF"/>
          <w:lang w:val="en-US"/>
        </w:rPr>
        <w:t>Plasma marine n-3 PUFA levels</w:t>
      </w:r>
      <w:r w:rsidRPr="00B4223C">
        <w:rPr>
          <w:lang w:val="en-US"/>
        </w:rPr>
        <w:t xml:space="preserve"> </w:t>
      </w:r>
      <w:r w:rsidRPr="00B4223C">
        <w:rPr>
          <w:color w:val="2A2A2A"/>
          <w:shd w:val="clear" w:color="auto" w:fill="FFFFFF"/>
          <w:lang w:val="en-US"/>
        </w:rPr>
        <w:t>were defined as</w:t>
      </w:r>
      <w:r w:rsidRPr="00B4223C">
        <w:rPr>
          <w:lang w:val="en-US"/>
        </w:rPr>
        <w:t xml:space="preserve"> the sum of plasma </w:t>
      </w:r>
      <w:r w:rsidRPr="00B4223C">
        <w:rPr>
          <w:color w:val="2A2A2A"/>
          <w:shd w:val="clear" w:color="auto" w:fill="FFFFFF"/>
          <w:lang w:val="en-US"/>
        </w:rPr>
        <w:t>EPA and DHA. P</w:t>
      </w:r>
      <w:r w:rsidRPr="00B4223C">
        <w:rPr>
          <w:color w:val="000000" w:themeColor="text1"/>
          <w:lang w:val="en-US"/>
        </w:rPr>
        <w:t xml:space="preserve">lasma marine n-3 PUFAs </w:t>
      </w:r>
      <w:r w:rsidR="0079446A" w:rsidRPr="00B4223C">
        <w:rPr>
          <w:color w:val="000000" w:themeColor="text1"/>
          <w:lang w:val="en-US"/>
        </w:rPr>
        <w:t xml:space="preserve">were </w:t>
      </w:r>
      <w:r w:rsidRPr="00B4223C">
        <w:rPr>
          <w:color w:val="000000" w:themeColor="text1"/>
          <w:lang w:val="en-US"/>
        </w:rPr>
        <w:t xml:space="preserve">not </w:t>
      </w:r>
      <w:r w:rsidR="0079446A" w:rsidRPr="00B4223C">
        <w:rPr>
          <w:color w:val="000000" w:themeColor="text1"/>
          <w:lang w:val="en-US"/>
        </w:rPr>
        <w:t>adequately</w:t>
      </w:r>
      <w:r w:rsidRPr="00B4223C">
        <w:rPr>
          <w:color w:val="000000" w:themeColor="text1"/>
          <w:lang w:val="en-US"/>
        </w:rPr>
        <w:t xml:space="preserve"> analyzed for six </w:t>
      </w:r>
      <w:r w:rsidR="00F80E1C" w:rsidRPr="00B4223C">
        <w:rPr>
          <w:color w:val="000000" w:themeColor="text1"/>
          <w:lang w:val="en-US"/>
        </w:rPr>
        <w:t xml:space="preserve">individuals </w:t>
      </w:r>
      <w:r w:rsidRPr="00B4223C">
        <w:rPr>
          <w:color w:val="000000" w:themeColor="text1"/>
          <w:lang w:val="en-US"/>
        </w:rPr>
        <w:t xml:space="preserve">and for 17 </w:t>
      </w:r>
      <w:r w:rsidR="00F80E1C" w:rsidRPr="00B4223C">
        <w:rPr>
          <w:color w:val="000000" w:themeColor="text1"/>
          <w:lang w:val="en-US"/>
        </w:rPr>
        <w:t>individuals</w:t>
      </w:r>
      <w:r w:rsidRPr="00B4223C">
        <w:rPr>
          <w:color w:val="000000" w:themeColor="text1"/>
          <w:lang w:val="en-US"/>
        </w:rPr>
        <w:t xml:space="preserve"> the</w:t>
      </w:r>
      <w:r w:rsidR="008D48FE" w:rsidRPr="00B4223C">
        <w:rPr>
          <w:color w:val="000000" w:themeColor="text1"/>
          <w:lang w:val="en-US"/>
        </w:rPr>
        <w:t>re</w:t>
      </w:r>
      <w:r w:rsidRPr="00B4223C">
        <w:rPr>
          <w:color w:val="000000" w:themeColor="text1"/>
          <w:lang w:val="en-US"/>
        </w:rPr>
        <w:t xml:space="preserve"> </w:t>
      </w:r>
      <w:r w:rsidR="008D48FE" w:rsidRPr="00B4223C">
        <w:rPr>
          <w:color w:val="000000" w:themeColor="text1"/>
          <w:lang w:val="en-US"/>
        </w:rPr>
        <w:t>was not enough plasma for</w:t>
      </w:r>
      <w:r w:rsidR="0079446A" w:rsidRPr="00B4223C">
        <w:rPr>
          <w:color w:val="000000" w:themeColor="text1"/>
          <w:lang w:val="en-US"/>
        </w:rPr>
        <w:t xml:space="preserve"> </w:t>
      </w:r>
      <w:r w:rsidR="008D48FE" w:rsidRPr="00B4223C">
        <w:rPr>
          <w:color w:val="000000" w:themeColor="text1"/>
          <w:lang w:val="en-US"/>
        </w:rPr>
        <w:t xml:space="preserve">fatty acid </w:t>
      </w:r>
      <w:r w:rsidR="0079446A" w:rsidRPr="00B4223C">
        <w:rPr>
          <w:color w:val="000000" w:themeColor="text1"/>
          <w:lang w:val="en-US"/>
        </w:rPr>
        <w:t>analysis</w:t>
      </w:r>
      <w:r w:rsidR="008D48FE" w:rsidRPr="00B4223C">
        <w:rPr>
          <w:color w:val="000000" w:themeColor="text1"/>
          <w:lang w:val="en-US"/>
        </w:rPr>
        <w:t xml:space="preserve">. </w:t>
      </w:r>
      <w:r w:rsidRPr="00B4223C">
        <w:rPr>
          <w:lang w:val="en-US"/>
        </w:rPr>
        <w:t xml:space="preserve">(Figure 1). </w:t>
      </w:r>
    </w:p>
    <w:p w14:paraId="4022D917" w14:textId="77777777" w:rsidR="00C06D4B" w:rsidRPr="00B4223C" w:rsidRDefault="00C06D4B" w:rsidP="001B31D8">
      <w:pPr>
        <w:spacing w:line="480" w:lineRule="auto"/>
        <w:rPr>
          <w:lang w:val="en-US"/>
        </w:rPr>
      </w:pPr>
    </w:p>
    <w:p w14:paraId="13EF1D00" w14:textId="77777777" w:rsidR="008F0BB6" w:rsidRPr="00B4223C" w:rsidRDefault="008F0BB6" w:rsidP="008F0BB6">
      <w:pPr>
        <w:spacing w:line="480" w:lineRule="auto"/>
        <w:jc w:val="both"/>
        <w:rPr>
          <w:b/>
          <w:i/>
          <w:u w:val="single"/>
          <w:lang w:val="en-US"/>
        </w:rPr>
      </w:pPr>
      <w:r w:rsidRPr="00B4223C">
        <w:rPr>
          <w:b/>
          <w:i/>
          <w:u w:val="single"/>
          <w:lang w:val="en-US"/>
        </w:rPr>
        <w:t>Statistical analysis</w:t>
      </w:r>
    </w:p>
    <w:p w14:paraId="57385414" w14:textId="77777777" w:rsidR="008F0BB6" w:rsidRPr="00B4223C" w:rsidRDefault="008F0BB6" w:rsidP="008F0BB6">
      <w:pPr>
        <w:spacing w:line="480" w:lineRule="auto"/>
        <w:rPr>
          <w:lang w:val="en-US"/>
        </w:rPr>
      </w:pPr>
      <w:r w:rsidRPr="00B4223C">
        <w:rPr>
          <w:lang w:val="en-US"/>
        </w:rPr>
        <w:t xml:space="preserve">We used tertiles of plasma marine n-3 PUFA levels for presentation of </w:t>
      </w:r>
      <w:r w:rsidR="00F3317A" w:rsidRPr="00B4223C">
        <w:rPr>
          <w:lang w:val="en-US"/>
        </w:rPr>
        <w:t>demographic and clinical data</w:t>
      </w:r>
      <w:r w:rsidRPr="00B4223C">
        <w:rPr>
          <w:lang w:val="en-US"/>
        </w:rPr>
        <w:t xml:space="preserve">. Results are presented as percentage for categorical data and mean values (standard deviation) for continuous data. </w:t>
      </w:r>
      <w:r w:rsidR="005456B9" w:rsidRPr="00B4223C">
        <w:rPr>
          <w:lang w:val="en-US"/>
        </w:rPr>
        <w:t xml:space="preserve">Differences between groups were evaluated using Chi square for dichotomous data, Kruskal-Wallis test for </w:t>
      </w:r>
      <w:r w:rsidR="00187C8C" w:rsidRPr="00B4223C">
        <w:rPr>
          <w:lang w:val="en-US"/>
        </w:rPr>
        <w:t xml:space="preserve">non-normally distributed variables like </w:t>
      </w:r>
      <w:r w:rsidR="005456B9" w:rsidRPr="00B4223C">
        <w:rPr>
          <w:lang w:val="en-US"/>
        </w:rPr>
        <w:t xml:space="preserve">triglycerides, fasting </w:t>
      </w:r>
      <w:r w:rsidR="00187C8C" w:rsidRPr="00B4223C">
        <w:rPr>
          <w:lang w:val="en-US"/>
        </w:rPr>
        <w:t xml:space="preserve">plasma </w:t>
      </w:r>
      <w:r w:rsidR="005456B9" w:rsidRPr="00B4223C">
        <w:rPr>
          <w:lang w:val="en-US"/>
        </w:rPr>
        <w:t>glucose</w:t>
      </w:r>
      <w:r w:rsidR="00187C8C" w:rsidRPr="00B4223C">
        <w:rPr>
          <w:lang w:val="en-US"/>
        </w:rPr>
        <w:t xml:space="preserve">, </w:t>
      </w:r>
      <w:r w:rsidR="005456B9" w:rsidRPr="00B4223C">
        <w:rPr>
          <w:lang w:val="en-US"/>
        </w:rPr>
        <w:t>HbA1c</w:t>
      </w:r>
      <w:r w:rsidR="00187C8C" w:rsidRPr="00B4223C">
        <w:rPr>
          <w:lang w:val="en-US"/>
        </w:rPr>
        <w:t xml:space="preserve"> and C-reactive protein (CRP)</w:t>
      </w:r>
      <w:r w:rsidR="005456B9" w:rsidRPr="00B4223C">
        <w:rPr>
          <w:lang w:val="en-US"/>
        </w:rPr>
        <w:t>, and ANOVA for other continuous data.</w:t>
      </w:r>
    </w:p>
    <w:p w14:paraId="26FE5D42" w14:textId="6252A983" w:rsidR="008F0BB6" w:rsidRPr="00B4223C" w:rsidRDefault="008F0BB6" w:rsidP="008F0BB6">
      <w:pPr>
        <w:spacing w:line="480" w:lineRule="auto"/>
        <w:rPr>
          <w:lang w:val="en-US"/>
        </w:rPr>
      </w:pPr>
      <w:r w:rsidRPr="00B4223C">
        <w:rPr>
          <w:lang w:val="en-US"/>
        </w:rPr>
        <w:t>The main statistical approach was multivariable linear regression for assessment of cross-sectional associations between plasma marine n-3 PUFA, EPA and DHA levels and CV risk factors</w:t>
      </w:r>
      <w:r w:rsidR="00187C8C" w:rsidRPr="00B4223C">
        <w:rPr>
          <w:lang w:val="en-US"/>
        </w:rPr>
        <w:t>, educational level, physical activity and smoking habits</w:t>
      </w:r>
      <w:r w:rsidRPr="00B4223C">
        <w:rPr>
          <w:lang w:val="en-US"/>
        </w:rPr>
        <w:t xml:space="preserve">. </w:t>
      </w:r>
      <w:r w:rsidR="00187C8C" w:rsidRPr="00B4223C">
        <w:rPr>
          <w:lang w:val="en-US"/>
        </w:rPr>
        <w:t>P</w:t>
      </w:r>
      <w:r w:rsidR="008D48FE" w:rsidRPr="00B4223C">
        <w:rPr>
          <w:lang w:val="en-US"/>
        </w:rPr>
        <w:t xml:space="preserve">redefined </w:t>
      </w:r>
      <w:r w:rsidR="00D33B0F" w:rsidRPr="00B4223C">
        <w:rPr>
          <w:lang w:val="en-US"/>
        </w:rPr>
        <w:t xml:space="preserve">covariates </w:t>
      </w:r>
      <w:r w:rsidRPr="00B4223C">
        <w:rPr>
          <w:lang w:val="en-US"/>
        </w:rPr>
        <w:t xml:space="preserve">were included in </w:t>
      </w:r>
      <w:r w:rsidR="00187C8C" w:rsidRPr="00B4223C">
        <w:rPr>
          <w:lang w:val="en-US"/>
        </w:rPr>
        <w:t xml:space="preserve">the </w:t>
      </w:r>
      <w:r w:rsidRPr="00B4223C">
        <w:rPr>
          <w:lang w:val="en-US"/>
        </w:rPr>
        <w:t xml:space="preserve">multivariable models (p&lt;0.10 for inclusion) by stepwise forward procedure. </w:t>
      </w:r>
      <w:r w:rsidR="00187C8C" w:rsidRPr="00B4223C">
        <w:rPr>
          <w:lang w:val="en-US"/>
        </w:rPr>
        <w:t>For some depende</w:t>
      </w:r>
      <w:r w:rsidR="005233E2" w:rsidRPr="00B4223C">
        <w:rPr>
          <w:lang w:val="en-US"/>
        </w:rPr>
        <w:t>nt</w:t>
      </w:r>
      <w:r w:rsidR="00187C8C" w:rsidRPr="00B4223C">
        <w:rPr>
          <w:lang w:val="en-US"/>
        </w:rPr>
        <w:t xml:space="preserve"> variables, p</w:t>
      </w:r>
      <w:r w:rsidRPr="00B4223C">
        <w:rPr>
          <w:lang w:val="en-US"/>
        </w:rPr>
        <w:t xml:space="preserve">lasma marine n-3 PUFA, EPA and DHA levels were </w:t>
      </w:r>
      <w:r w:rsidR="003D4F99" w:rsidRPr="00B4223C">
        <w:rPr>
          <w:lang w:val="en-US"/>
        </w:rPr>
        <w:t>eliminated</w:t>
      </w:r>
      <w:r w:rsidR="00187C8C" w:rsidRPr="00B4223C">
        <w:rPr>
          <w:lang w:val="en-US"/>
        </w:rPr>
        <w:t xml:space="preserve"> </w:t>
      </w:r>
      <w:r w:rsidR="003D4F99" w:rsidRPr="00B4223C">
        <w:rPr>
          <w:lang w:val="en-US"/>
        </w:rPr>
        <w:t xml:space="preserve">from </w:t>
      </w:r>
      <w:r w:rsidR="00187C8C" w:rsidRPr="00B4223C">
        <w:rPr>
          <w:lang w:val="en-US"/>
        </w:rPr>
        <w:t xml:space="preserve">the fully adjusted regression model by the stepwise forward procedure, in which case they were forced into the final models. </w:t>
      </w:r>
      <w:r w:rsidRPr="00B4223C">
        <w:rPr>
          <w:lang w:val="en-US"/>
        </w:rPr>
        <w:t>Unstandardized regression coefficients (Unstd. β-coeff.) with corresponding 95% confidence intervals (CI), standardized regression coefficients (Std. β-coeff.), p-values and explained variance (R</w:t>
      </w:r>
      <w:r w:rsidRPr="00B4223C">
        <w:rPr>
          <w:vertAlign w:val="superscript"/>
          <w:lang w:val="en-US"/>
        </w:rPr>
        <w:t>2</w:t>
      </w:r>
      <w:r w:rsidRPr="00B4223C">
        <w:rPr>
          <w:lang w:val="en-US"/>
        </w:rPr>
        <w:t xml:space="preserve">) are given for the fully adjusted final model. </w:t>
      </w:r>
      <w:r w:rsidR="00187C8C" w:rsidRPr="00B4223C">
        <w:rPr>
          <w:lang w:val="en-US"/>
        </w:rPr>
        <w:t>Since s</w:t>
      </w:r>
      <w:r w:rsidR="00CE1439" w:rsidRPr="00B4223C">
        <w:rPr>
          <w:lang w:val="en-US"/>
        </w:rPr>
        <w:t xml:space="preserve">erum triglycerides, fasting </w:t>
      </w:r>
      <w:r w:rsidR="00187C8C" w:rsidRPr="00B4223C">
        <w:rPr>
          <w:lang w:val="en-US"/>
        </w:rPr>
        <w:t xml:space="preserve">plasma </w:t>
      </w:r>
      <w:r w:rsidR="00CE1439" w:rsidRPr="00B4223C">
        <w:rPr>
          <w:lang w:val="en-US"/>
        </w:rPr>
        <w:t>glucose, HbA1c, and serum creatinine levels were non-normally distributed</w:t>
      </w:r>
      <w:r w:rsidR="00187C8C" w:rsidRPr="00B4223C">
        <w:rPr>
          <w:lang w:val="en-US"/>
        </w:rPr>
        <w:t xml:space="preserve">, they were </w:t>
      </w:r>
      <w:r w:rsidR="00CE1439" w:rsidRPr="00B4223C">
        <w:rPr>
          <w:lang w:val="en-US"/>
        </w:rPr>
        <w:t xml:space="preserve">truncated to obtain a normal distribution, before they were entered into the regression models. Because of extreme skewness, CRP was logarithmically transformed before entered as a variable in the </w:t>
      </w:r>
      <w:r w:rsidR="000F754F" w:rsidRPr="00B4223C">
        <w:rPr>
          <w:lang w:val="en-US"/>
        </w:rPr>
        <w:t xml:space="preserve">regression </w:t>
      </w:r>
      <w:r w:rsidR="00CE1439" w:rsidRPr="00B4223C">
        <w:rPr>
          <w:lang w:val="en-US"/>
        </w:rPr>
        <w:t xml:space="preserve">analyses. </w:t>
      </w:r>
      <w:r w:rsidR="004E3C45" w:rsidRPr="00B4223C">
        <w:rPr>
          <w:lang w:val="en-US"/>
        </w:rPr>
        <w:t>Hence</w:t>
      </w:r>
      <w:r w:rsidR="00CE1439" w:rsidRPr="00B4223C">
        <w:rPr>
          <w:lang w:val="en-US"/>
        </w:rPr>
        <w:t>, the presented Unstd. β-coeff. and corresponding 95% CI represent the anti-logarithm of obtained results</w:t>
      </w:r>
      <w:r w:rsidR="004E3C45" w:rsidRPr="00B4223C">
        <w:rPr>
          <w:lang w:val="en-US"/>
        </w:rPr>
        <w:t xml:space="preserve"> for CRP</w:t>
      </w:r>
      <w:r w:rsidR="00CE1439" w:rsidRPr="00B4223C">
        <w:rPr>
          <w:lang w:val="en-US"/>
        </w:rPr>
        <w:t>.</w:t>
      </w:r>
    </w:p>
    <w:p w14:paraId="074C663A" w14:textId="0E23D771" w:rsidR="008F0BB6" w:rsidRPr="00B4223C" w:rsidRDefault="008B01DE" w:rsidP="008F0BB6">
      <w:pPr>
        <w:spacing w:line="480" w:lineRule="auto"/>
        <w:rPr>
          <w:b/>
          <w:sz w:val="28"/>
          <w:szCs w:val="28"/>
          <w:lang w:val="en-GB"/>
        </w:rPr>
      </w:pPr>
      <w:r w:rsidRPr="00B4223C">
        <w:rPr>
          <w:lang w:val="en-US"/>
        </w:rPr>
        <w:t>Pearson</w:t>
      </w:r>
      <w:r w:rsidR="00A86312" w:rsidRPr="00B4223C">
        <w:rPr>
          <w:lang w:val="en-US"/>
        </w:rPr>
        <w:t xml:space="preserve"> correlation coefficient was </w:t>
      </w:r>
      <w:r w:rsidR="005C7E50" w:rsidRPr="00B4223C">
        <w:rPr>
          <w:lang w:val="en-US"/>
        </w:rPr>
        <w:t xml:space="preserve">used for assessing correlation between </w:t>
      </w:r>
      <w:r w:rsidR="00BB7FB8" w:rsidRPr="00B4223C">
        <w:rPr>
          <w:lang w:val="en-US"/>
        </w:rPr>
        <w:t xml:space="preserve">fatty </w:t>
      </w:r>
      <w:r w:rsidR="005C7E50" w:rsidRPr="00B4223C">
        <w:rPr>
          <w:lang w:val="en-US"/>
        </w:rPr>
        <w:t xml:space="preserve">fish consumption frequency data and </w:t>
      </w:r>
      <w:r w:rsidR="00CF484F" w:rsidRPr="00B4223C">
        <w:rPr>
          <w:lang w:val="en-US"/>
        </w:rPr>
        <w:t xml:space="preserve">plasma marine </w:t>
      </w:r>
      <w:r w:rsidR="00A86312" w:rsidRPr="00B4223C">
        <w:rPr>
          <w:lang w:val="en-US"/>
        </w:rPr>
        <w:t>n-3 PUFAs</w:t>
      </w:r>
      <w:r w:rsidR="00CF484F" w:rsidRPr="00B4223C">
        <w:rPr>
          <w:lang w:val="en-US"/>
        </w:rPr>
        <w:t xml:space="preserve"> levels</w:t>
      </w:r>
      <w:r w:rsidR="005C7E50" w:rsidRPr="00B4223C">
        <w:rPr>
          <w:lang w:val="en-US"/>
        </w:rPr>
        <w:t>.</w:t>
      </w:r>
      <w:r w:rsidR="00CF484F" w:rsidRPr="00B4223C">
        <w:rPr>
          <w:lang w:val="en-US"/>
        </w:rPr>
        <w:t xml:space="preserve"> </w:t>
      </w:r>
      <w:r w:rsidR="005C7E50" w:rsidRPr="00B4223C">
        <w:rPr>
          <w:lang w:val="en-US"/>
        </w:rPr>
        <w:t xml:space="preserve">Associations </w:t>
      </w:r>
      <w:r w:rsidR="008F0BB6" w:rsidRPr="00B4223C">
        <w:rPr>
          <w:lang w:val="en-US"/>
        </w:rPr>
        <w:t xml:space="preserve">between categories of self-reported </w:t>
      </w:r>
      <w:r w:rsidR="005C7E50" w:rsidRPr="00B4223C">
        <w:rPr>
          <w:lang w:val="en-US"/>
        </w:rPr>
        <w:t xml:space="preserve">fatty </w:t>
      </w:r>
      <w:r w:rsidR="008F0BB6" w:rsidRPr="00B4223C">
        <w:rPr>
          <w:lang w:val="en-US"/>
        </w:rPr>
        <w:t>fish consumption and plasma marine n-3 PUFA level</w:t>
      </w:r>
      <w:r w:rsidR="005C7E50" w:rsidRPr="00B4223C">
        <w:rPr>
          <w:lang w:val="en-US"/>
        </w:rPr>
        <w:t xml:space="preserve"> </w:t>
      </w:r>
      <w:r w:rsidR="008F0BB6" w:rsidRPr="00B4223C">
        <w:rPr>
          <w:lang w:val="en-US"/>
        </w:rPr>
        <w:t>were assessed by</w:t>
      </w:r>
      <w:r w:rsidR="005C7E50" w:rsidRPr="00B4223C">
        <w:rPr>
          <w:lang w:val="en-US"/>
        </w:rPr>
        <w:t xml:space="preserve"> </w:t>
      </w:r>
      <w:r w:rsidR="008F0BB6" w:rsidRPr="00B4223C">
        <w:rPr>
          <w:lang w:val="en-US"/>
        </w:rPr>
        <w:t>ANOVA. Statistical analyses were performed using SPSS® version 25.0 (IBM, NY, US).</w:t>
      </w:r>
    </w:p>
    <w:p w14:paraId="18FA69DB" w14:textId="77777777" w:rsidR="008F0BB6" w:rsidRPr="00B4223C" w:rsidRDefault="008F0BB6" w:rsidP="008F0BB6">
      <w:pPr>
        <w:spacing w:line="480" w:lineRule="auto"/>
        <w:rPr>
          <w:b/>
          <w:sz w:val="28"/>
          <w:szCs w:val="28"/>
          <w:lang w:val="en-GB"/>
        </w:rPr>
      </w:pPr>
    </w:p>
    <w:p w14:paraId="59BBC588" w14:textId="77777777" w:rsidR="000128C5" w:rsidRPr="00B4223C" w:rsidRDefault="000128C5" w:rsidP="000128C5">
      <w:pPr>
        <w:spacing w:line="480" w:lineRule="auto"/>
        <w:rPr>
          <w:b/>
          <w:sz w:val="28"/>
          <w:szCs w:val="28"/>
          <w:lang w:val="en-GB"/>
        </w:rPr>
      </w:pPr>
      <w:r w:rsidRPr="00B4223C">
        <w:rPr>
          <w:b/>
          <w:sz w:val="28"/>
          <w:szCs w:val="28"/>
          <w:lang w:val="en-GB"/>
        </w:rPr>
        <w:t xml:space="preserve">Results </w:t>
      </w:r>
    </w:p>
    <w:p w14:paraId="1395DD7B" w14:textId="56EB6BBA" w:rsidR="000128C5" w:rsidRPr="00B4223C" w:rsidRDefault="007A0F4F" w:rsidP="000128C5">
      <w:pPr>
        <w:spacing w:line="480" w:lineRule="auto"/>
        <w:rPr>
          <w:lang w:val="en-GB"/>
        </w:rPr>
      </w:pPr>
      <w:r w:rsidRPr="00B4223C">
        <w:rPr>
          <w:lang w:val="en-GB"/>
        </w:rPr>
        <w:t>Demographic and clinical characteristics</w:t>
      </w:r>
      <w:r w:rsidR="000128C5" w:rsidRPr="00B4223C">
        <w:rPr>
          <w:lang w:val="en-GB"/>
        </w:rPr>
        <w:t xml:space="preserve"> are presented in Table 1. Plasma marine n-3 PUFA levels ranged from 2.7 to 20.3 wt%, with a median level of 7.7 wt% (</w:t>
      </w:r>
      <w:r w:rsidR="00A4463B" w:rsidRPr="00B4223C">
        <w:rPr>
          <w:lang w:val="en-GB"/>
        </w:rPr>
        <w:t xml:space="preserve">interquartile range </w:t>
      </w:r>
      <w:r w:rsidR="00A4463B" w:rsidRPr="00B4223C">
        <w:rPr>
          <w:lang w:val="en-GB"/>
        </w:rPr>
        <w:sym w:font="Symbol" w:char="F05B"/>
      </w:r>
      <w:r w:rsidR="00A4463B" w:rsidRPr="00B4223C">
        <w:rPr>
          <w:lang w:val="en-GB"/>
        </w:rPr>
        <w:t>IQR</w:t>
      </w:r>
      <w:r w:rsidR="00A4463B" w:rsidRPr="00B4223C">
        <w:rPr>
          <w:lang w:val="en-GB"/>
        </w:rPr>
        <w:sym w:font="Symbol" w:char="F05D"/>
      </w:r>
      <w:r w:rsidR="00A4463B" w:rsidRPr="00B4223C">
        <w:rPr>
          <w:lang w:val="en-GB"/>
        </w:rPr>
        <w:t xml:space="preserve"> </w:t>
      </w:r>
      <w:r w:rsidR="000128C5" w:rsidRPr="00B4223C">
        <w:rPr>
          <w:lang w:val="en-GB"/>
        </w:rPr>
        <w:t xml:space="preserve"> 4.3 to 11.1 wt%). A gender difference was identified with a higher proportion of women in the upper tertile of plasma marine n-3 PUFA levels. </w:t>
      </w:r>
      <w:r w:rsidR="00126393" w:rsidRPr="00B4223C">
        <w:rPr>
          <w:lang w:val="en-GB"/>
        </w:rPr>
        <w:t xml:space="preserve">Individuals </w:t>
      </w:r>
      <w:r w:rsidR="000128C5" w:rsidRPr="00B4223C">
        <w:rPr>
          <w:lang w:val="en-GB"/>
        </w:rPr>
        <w:t xml:space="preserve">with high </w:t>
      </w:r>
      <w:r w:rsidRPr="00B4223C">
        <w:rPr>
          <w:lang w:val="en-GB"/>
        </w:rPr>
        <w:t xml:space="preserve">levels of </w:t>
      </w:r>
      <w:r w:rsidR="000128C5" w:rsidRPr="00B4223C">
        <w:rPr>
          <w:lang w:val="en-GB"/>
        </w:rPr>
        <w:t>plasma marine n-3 PUFA</w:t>
      </w:r>
      <w:r w:rsidR="007D7B04" w:rsidRPr="00B4223C">
        <w:rPr>
          <w:lang w:val="en-GB"/>
        </w:rPr>
        <w:t xml:space="preserve">s </w:t>
      </w:r>
      <w:r w:rsidR="000128C5" w:rsidRPr="00B4223C">
        <w:rPr>
          <w:lang w:val="en-GB"/>
        </w:rPr>
        <w:t xml:space="preserve">had a lower prevalence of diabetes mellitus, obesity and </w:t>
      </w:r>
      <w:r w:rsidRPr="00B4223C">
        <w:rPr>
          <w:lang w:val="en-GB"/>
        </w:rPr>
        <w:t>CKD</w:t>
      </w:r>
      <w:r w:rsidR="000128C5" w:rsidRPr="00B4223C">
        <w:rPr>
          <w:lang w:val="en-GB"/>
        </w:rPr>
        <w:t xml:space="preserve">. Higher education, </w:t>
      </w:r>
      <w:r w:rsidRPr="00B4223C">
        <w:rPr>
          <w:lang w:val="en-GB"/>
        </w:rPr>
        <w:t xml:space="preserve">more </w:t>
      </w:r>
      <w:r w:rsidR="000128C5" w:rsidRPr="00B4223C">
        <w:rPr>
          <w:lang w:val="en-GB"/>
        </w:rPr>
        <w:t xml:space="preserve">physical activity and </w:t>
      </w:r>
      <w:r w:rsidR="005233E2" w:rsidRPr="00B4223C">
        <w:rPr>
          <w:lang w:val="en-GB"/>
        </w:rPr>
        <w:t xml:space="preserve">a </w:t>
      </w:r>
      <w:r w:rsidR="000128C5" w:rsidRPr="00B4223C">
        <w:rPr>
          <w:lang w:val="en-GB"/>
        </w:rPr>
        <w:t xml:space="preserve">lower prevalence of smoking were seen in individuals with high compared </w:t>
      </w:r>
      <w:r w:rsidRPr="00B4223C">
        <w:rPr>
          <w:lang w:val="en-GB"/>
        </w:rPr>
        <w:t xml:space="preserve">with </w:t>
      </w:r>
      <w:r w:rsidR="000128C5" w:rsidRPr="00B4223C">
        <w:rPr>
          <w:lang w:val="en-GB"/>
        </w:rPr>
        <w:t>low levels of plasma marine n-3 PUFAs.</w:t>
      </w:r>
    </w:p>
    <w:p w14:paraId="775E80D0" w14:textId="77777777" w:rsidR="001B31D8" w:rsidRPr="00B4223C" w:rsidRDefault="001B31D8" w:rsidP="001B31D8">
      <w:pPr>
        <w:spacing w:line="480" w:lineRule="auto"/>
        <w:rPr>
          <w:lang w:val="en-GB"/>
        </w:rPr>
      </w:pPr>
    </w:p>
    <w:p w14:paraId="7F809030" w14:textId="19698C72" w:rsidR="00A74E3A" w:rsidRPr="00B4223C" w:rsidRDefault="00A74E3A" w:rsidP="00A74E3A">
      <w:pPr>
        <w:spacing w:line="480" w:lineRule="auto"/>
        <w:rPr>
          <w:lang w:val="en-GB"/>
        </w:rPr>
      </w:pPr>
      <w:r w:rsidRPr="00B4223C">
        <w:rPr>
          <w:lang w:val="en-GB"/>
        </w:rPr>
        <w:t xml:space="preserve">Unadjusted and </w:t>
      </w:r>
      <w:r w:rsidR="007A0F4F" w:rsidRPr="00B4223C">
        <w:rPr>
          <w:lang w:val="en-GB"/>
        </w:rPr>
        <w:t xml:space="preserve">multivariable </w:t>
      </w:r>
      <w:r w:rsidRPr="00B4223C">
        <w:rPr>
          <w:lang w:val="en-GB"/>
        </w:rPr>
        <w:t>adjusted associations between plasma marine n-3 PUFA levels and CV risk factors are presented in Table 2. High levels of plasma marine n-3 PUFAs were associated with higher serum high-density-lipoprotein (HDL)</w:t>
      </w:r>
      <w:r w:rsidR="007A0F4F" w:rsidRPr="00B4223C">
        <w:rPr>
          <w:lang w:val="en-GB"/>
        </w:rPr>
        <w:t xml:space="preserve"> cholesterol</w:t>
      </w:r>
      <w:r w:rsidR="002E179B" w:rsidRPr="00B4223C">
        <w:rPr>
          <w:lang w:val="en-GB"/>
        </w:rPr>
        <w:t xml:space="preserve"> levels</w:t>
      </w:r>
      <w:r w:rsidR="007D7B04" w:rsidRPr="00B4223C">
        <w:rPr>
          <w:lang w:val="en-GB"/>
        </w:rPr>
        <w:t xml:space="preserve">, </w:t>
      </w:r>
      <w:r w:rsidRPr="00B4223C">
        <w:rPr>
          <w:lang w:val="en-GB"/>
        </w:rPr>
        <w:t>low-density-lipoprotein (LDL) cholesterol levels</w:t>
      </w:r>
      <w:r w:rsidR="007D7B04" w:rsidRPr="00B4223C">
        <w:rPr>
          <w:lang w:val="en-GB"/>
        </w:rPr>
        <w:t xml:space="preserve">, </w:t>
      </w:r>
      <w:r w:rsidRPr="00B4223C">
        <w:rPr>
          <w:lang w:val="en-GB"/>
        </w:rPr>
        <w:t>lower serum triglycerides levels, HbA1c, BMI</w:t>
      </w:r>
      <w:r w:rsidR="00937F0D" w:rsidRPr="00B4223C">
        <w:rPr>
          <w:lang w:val="en-GB"/>
        </w:rPr>
        <w:t xml:space="preserve">, </w:t>
      </w:r>
      <w:r w:rsidR="00B33D9B" w:rsidRPr="00B4223C">
        <w:rPr>
          <w:lang w:val="en-GB"/>
        </w:rPr>
        <w:t xml:space="preserve">serum </w:t>
      </w:r>
      <w:r w:rsidRPr="00B4223C">
        <w:rPr>
          <w:lang w:val="en-GB"/>
        </w:rPr>
        <w:t xml:space="preserve">creatinine </w:t>
      </w:r>
      <w:r w:rsidR="00937F0D" w:rsidRPr="00B4223C">
        <w:rPr>
          <w:lang w:val="en-GB"/>
        </w:rPr>
        <w:t xml:space="preserve">and CRP </w:t>
      </w:r>
      <w:r w:rsidR="00B33D9B" w:rsidRPr="00B4223C">
        <w:rPr>
          <w:lang w:val="en-GB"/>
        </w:rPr>
        <w:t xml:space="preserve">levels </w:t>
      </w:r>
      <w:r w:rsidRPr="00B4223C">
        <w:rPr>
          <w:lang w:val="en-GB"/>
        </w:rPr>
        <w:t xml:space="preserve">in crude and multivariable adjusted </w:t>
      </w:r>
      <w:r w:rsidR="007A0F4F" w:rsidRPr="00B4223C">
        <w:rPr>
          <w:lang w:val="en-GB"/>
        </w:rPr>
        <w:t>analys</w:t>
      </w:r>
      <w:r w:rsidR="00D72866" w:rsidRPr="00B4223C">
        <w:rPr>
          <w:lang w:val="en-GB"/>
        </w:rPr>
        <w:t>e</w:t>
      </w:r>
      <w:r w:rsidR="007A0F4F" w:rsidRPr="00B4223C">
        <w:rPr>
          <w:lang w:val="en-GB"/>
        </w:rPr>
        <w:t>s</w:t>
      </w:r>
      <w:r w:rsidRPr="00B4223C">
        <w:rPr>
          <w:lang w:val="en-GB"/>
        </w:rPr>
        <w:t xml:space="preserve"> (Table 2). No associations were found between plasma marine n-3 PUFA levels and </w:t>
      </w:r>
      <w:r w:rsidRPr="00B4223C">
        <w:rPr>
          <w:color w:val="000000" w:themeColor="text1"/>
          <w:lang w:val="en-US"/>
        </w:rPr>
        <w:t xml:space="preserve">fasting </w:t>
      </w:r>
      <w:r w:rsidR="007A0F4F" w:rsidRPr="00B4223C">
        <w:rPr>
          <w:color w:val="000000" w:themeColor="text1"/>
          <w:lang w:val="en-US"/>
        </w:rPr>
        <w:t xml:space="preserve">plasma </w:t>
      </w:r>
      <w:r w:rsidRPr="00B4223C">
        <w:rPr>
          <w:color w:val="000000" w:themeColor="text1"/>
          <w:lang w:val="en-US"/>
        </w:rPr>
        <w:t>glucose</w:t>
      </w:r>
      <w:r w:rsidRPr="00B4223C">
        <w:rPr>
          <w:lang w:val="en-GB"/>
        </w:rPr>
        <w:t xml:space="preserve"> or cIMT in the fully adjusted multivariable models (Table 2)</w:t>
      </w:r>
      <w:r w:rsidR="00AC624A" w:rsidRPr="00B4223C">
        <w:rPr>
          <w:lang w:val="en-GB"/>
        </w:rPr>
        <w:t>.</w:t>
      </w:r>
      <w:r w:rsidRPr="00B4223C">
        <w:rPr>
          <w:lang w:val="en-GB"/>
        </w:rPr>
        <w:t xml:space="preserve"> </w:t>
      </w:r>
    </w:p>
    <w:p w14:paraId="02287F8C" w14:textId="77777777" w:rsidR="00A74E3A" w:rsidRPr="00B4223C" w:rsidRDefault="00E020E5" w:rsidP="00A74E3A">
      <w:pPr>
        <w:spacing w:line="480" w:lineRule="auto"/>
        <w:rPr>
          <w:lang w:val="en-GB"/>
        </w:rPr>
      </w:pPr>
      <w:r w:rsidRPr="00B4223C">
        <w:rPr>
          <w:lang w:val="en-GB"/>
        </w:rPr>
        <w:t>We performed</w:t>
      </w:r>
      <w:r w:rsidR="00A74E3A" w:rsidRPr="00B4223C">
        <w:rPr>
          <w:lang w:val="en-GB"/>
        </w:rPr>
        <w:t xml:space="preserve"> gender-stratified analysis, </w:t>
      </w:r>
      <w:r w:rsidR="009E73AA" w:rsidRPr="00B4223C">
        <w:rPr>
          <w:lang w:val="en-GB"/>
        </w:rPr>
        <w:t xml:space="preserve">where </w:t>
      </w:r>
      <w:r w:rsidR="00A74E3A" w:rsidRPr="00B4223C">
        <w:rPr>
          <w:lang w:val="en-GB"/>
        </w:rPr>
        <w:t>plasma marine n-3 PUFA levels were associated with serum LDL cholesterol levels in males (</w:t>
      </w:r>
      <w:r w:rsidR="00906385" w:rsidRPr="00B4223C">
        <w:rPr>
          <w:lang w:val="en-GB"/>
        </w:rPr>
        <w:t>n=18</w:t>
      </w:r>
      <w:r w:rsidR="00396808" w:rsidRPr="00B4223C">
        <w:rPr>
          <w:lang w:val="en-GB"/>
        </w:rPr>
        <w:t>63</w:t>
      </w:r>
      <w:r w:rsidR="00906385" w:rsidRPr="00B4223C">
        <w:rPr>
          <w:lang w:val="en-GB"/>
        </w:rPr>
        <w:t xml:space="preserve">, </w:t>
      </w:r>
      <w:r w:rsidR="008636A5" w:rsidRPr="00B4223C">
        <w:rPr>
          <w:lang w:val="en-US"/>
        </w:rPr>
        <w:t>Unstd. β-coeff.</w:t>
      </w:r>
      <w:r w:rsidR="00A74E3A" w:rsidRPr="00B4223C">
        <w:rPr>
          <w:lang w:val="en-GB"/>
        </w:rPr>
        <w:t xml:space="preserve"> 0.02, </w:t>
      </w:r>
      <w:r w:rsidR="001E6EF9" w:rsidRPr="00B4223C">
        <w:rPr>
          <w:lang w:val="en-US"/>
        </w:rPr>
        <w:t>Std. β-coeff.</w:t>
      </w:r>
      <w:r w:rsidR="00A74E3A" w:rsidRPr="00B4223C">
        <w:rPr>
          <w:lang w:val="en-GB"/>
        </w:rPr>
        <w:t xml:space="preserve"> 0.06, p=0.005), but not </w:t>
      </w:r>
      <w:r w:rsidR="00FB601E" w:rsidRPr="00B4223C">
        <w:rPr>
          <w:lang w:val="en-GB"/>
        </w:rPr>
        <w:t xml:space="preserve">in </w:t>
      </w:r>
      <w:r w:rsidR="00A74E3A" w:rsidRPr="00B4223C">
        <w:rPr>
          <w:lang w:val="en-GB"/>
        </w:rPr>
        <w:t>females (</w:t>
      </w:r>
      <w:r w:rsidR="00906385" w:rsidRPr="00B4223C">
        <w:rPr>
          <w:lang w:val="en-GB"/>
        </w:rPr>
        <w:t>n=17</w:t>
      </w:r>
      <w:r w:rsidR="00396808" w:rsidRPr="00B4223C">
        <w:rPr>
          <w:lang w:val="en-GB"/>
        </w:rPr>
        <w:t>64</w:t>
      </w:r>
      <w:r w:rsidR="00906385" w:rsidRPr="00B4223C">
        <w:rPr>
          <w:lang w:val="en-GB"/>
        </w:rPr>
        <w:t xml:space="preserve">, </w:t>
      </w:r>
      <w:r w:rsidR="001E6EF9" w:rsidRPr="00B4223C">
        <w:rPr>
          <w:lang w:val="en-US"/>
        </w:rPr>
        <w:t>Unstd. β-coeff.</w:t>
      </w:r>
      <w:r w:rsidR="00A74E3A" w:rsidRPr="00B4223C">
        <w:rPr>
          <w:lang w:val="en-GB"/>
        </w:rPr>
        <w:t xml:space="preserve"> 0.01, </w:t>
      </w:r>
      <w:r w:rsidR="001E6EF9" w:rsidRPr="00B4223C">
        <w:rPr>
          <w:lang w:val="en-US"/>
        </w:rPr>
        <w:t>Std. β-coeff.</w:t>
      </w:r>
      <w:r w:rsidR="00A74E3A" w:rsidRPr="00B4223C">
        <w:rPr>
          <w:lang w:val="en-GB"/>
        </w:rPr>
        <w:t xml:space="preserve"> 0.03, p=0.13). However, after further adjustment for </w:t>
      </w:r>
      <w:r w:rsidR="009E73AA" w:rsidRPr="00B4223C">
        <w:rPr>
          <w:lang w:val="en-GB"/>
        </w:rPr>
        <w:t xml:space="preserve">prevalent </w:t>
      </w:r>
      <w:r w:rsidR="00A74E3A" w:rsidRPr="00B4223C">
        <w:rPr>
          <w:lang w:val="en-GB"/>
        </w:rPr>
        <w:t xml:space="preserve">hypercholesterolemia, plasma marine n-3 PUFA levels and serum LDL cholesterol levels were no longer </w:t>
      </w:r>
      <w:r w:rsidR="009E73AA" w:rsidRPr="00B4223C">
        <w:rPr>
          <w:lang w:val="en-GB"/>
        </w:rPr>
        <w:t xml:space="preserve">significantly </w:t>
      </w:r>
      <w:r w:rsidR="00A74E3A" w:rsidRPr="00B4223C">
        <w:rPr>
          <w:lang w:val="en-GB"/>
        </w:rPr>
        <w:t>associated in males (</w:t>
      </w:r>
      <w:r w:rsidR="00906385" w:rsidRPr="00B4223C">
        <w:rPr>
          <w:lang w:val="en-GB"/>
        </w:rPr>
        <w:t>n=9</w:t>
      </w:r>
      <w:r w:rsidR="00396808" w:rsidRPr="00B4223C">
        <w:rPr>
          <w:lang w:val="en-GB"/>
        </w:rPr>
        <w:t>23</w:t>
      </w:r>
      <w:r w:rsidR="00906385" w:rsidRPr="00B4223C">
        <w:rPr>
          <w:lang w:val="en-GB"/>
        </w:rPr>
        <w:t xml:space="preserve">, </w:t>
      </w:r>
      <w:r w:rsidR="001E6EF9" w:rsidRPr="00B4223C">
        <w:rPr>
          <w:lang w:val="en-US"/>
        </w:rPr>
        <w:t>Unstd. β-coeff.</w:t>
      </w:r>
      <w:r w:rsidR="00F95346" w:rsidRPr="00B4223C">
        <w:rPr>
          <w:color w:val="000000" w:themeColor="text1"/>
          <w:lang w:val="en-GB"/>
        </w:rPr>
        <w:t xml:space="preserve"> 0.01</w:t>
      </w:r>
      <w:r w:rsidR="00F95346" w:rsidRPr="00B4223C">
        <w:rPr>
          <w:lang w:val="en-GB"/>
        </w:rPr>
        <w:t xml:space="preserve">, </w:t>
      </w:r>
      <w:r w:rsidR="001E6EF9" w:rsidRPr="00B4223C">
        <w:rPr>
          <w:lang w:val="en-US"/>
        </w:rPr>
        <w:t>Std. β-coeff.</w:t>
      </w:r>
      <w:r w:rsidR="00A74E3A" w:rsidRPr="00B4223C">
        <w:rPr>
          <w:lang w:val="en-GB"/>
        </w:rPr>
        <w:t xml:space="preserve"> 0.03, p=0.35). No gender differences were identified for the other </w:t>
      </w:r>
      <w:r w:rsidR="009E73AA" w:rsidRPr="00B4223C">
        <w:rPr>
          <w:lang w:val="en-GB"/>
        </w:rPr>
        <w:t xml:space="preserve">dependent </w:t>
      </w:r>
      <w:r w:rsidR="00A74E3A" w:rsidRPr="00B4223C">
        <w:rPr>
          <w:lang w:val="en-GB"/>
        </w:rPr>
        <w:t xml:space="preserve">variables. </w:t>
      </w:r>
    </w:p>
    <w:p w14:paraId="66B1C5F2" w14:textId="77777777" w:rsidR="005E0C4B" w:rsidRPr="00B4223C" w:rsidRDefault="00B15BFA" w:rsidP="001B31D8">
      <w:pPr>
        <w:spacing w:line="480" w:lineRule="auto"/>
        <w:rPr>
          <w:lang w:val="en-GB"/>
        </w:rPr>
      </w:pPr>
      <w:r w:rsidRPr="00B4223C">
        <w:rPr>
          <w:lang w:val="en-GB"/>
        </w:rPr>
        <w:t xml:space="preserve">We assessed associations </w:t>
      </w:r>
      <w:r w:rsidR="009E73AA" w:rsidRPr="00B4223C">
        <w:rPr>
          <w:lang w:val="en-GB"/>
        </w:rPr>
        <w:t>with</w:t>
      </w:r>
      <w:r w:rsidRPr="00B4223C">
        <w:rPr>
          <w:lang w:val="en-GB"/>
        </w:rPr>
        <w:t xml:space="preserve"> fasting </w:t>
      </w:r>
      <w:r w:rsidR="009E73AA" w:rsidRPr="00B4223C">
        <w:rPr>
          <w:lang w:val="en-GB"/>
        </w:rPr>
        <w:t xml:space="preserve">plasma </w:t>
      </w:r>
      <w:r w:rsidRPr="00B4223C">
        <w:rPr>
          <w:lang w:val="en-GB"/>
        </w:rPr>
        <w:t xml:space="preserve">glucose and HbA1c </w:t>
      </w:r>
      <w:r w:rsidR="009E73AA" w:rsidRPr="00B4223C">
        <w:rPr>
          <w:lang w:val="en-GB"/>
        </w:rPr>
        <w:t xml:space="preserve">for </w:t>
      </w:r>
      <w:r w:rsidRPr="00B4223C">
        <w:rPr>
          <w:lang w:val="en-GB"/>
        </w:rPr>
        <w:t xml:space="preserve">plasma marine n-3 PUFA levels for </w:t>
      </w:r>
      <w:r w:rsidR="009E73AA" w:rsidRPr="00B4223C">
        <w:rPr>
          <w:lang w:val="en-GB"/>
        </w:rPr>
        <w:t>individuals with and without diabetes</w:t>
      </w:r>
      <w:r w:rsidR="001E6EF9" w:rsidRPr="00B4223C">
        <w:rPr>
          <w:lang w:val="en-GB"/>
        </w:rPr>
        <w:t xml:space="preserve"> separately</w:t>
      </w:r>
      <w:r w:rsidRPr="00B4223C">
        <w:rPr>
          <w:lang w:val="en-GB"/>
        </w:rPr>
        <w:t xml:space="preserve">. Fasting </w:t>
      </w:r>
      <w:r w:rsidR="009E73AA" w:rsidRPr="00B4223C">
        <w:rPr>
          <w:lang w:val="en-GB"/>
        </w:rPr>
        <w:t xml:space="preserve">plasma </w:t>
      </w:r>
      <w:r w:rsidRPr="00B4223C">
        <w:rPr>
          <w:lang w:val="en-GB"/>
        </w:rPr>
        <w:t xml:space="preserve">glucose was not associated with plasma marine n-3 PUFA levels </w:t>
      </w:r>
      <w:r w:rsidR="00FB601E" w:rsidRPr="00B4223C">
        <w:rPr>
          <w:lang w:val="en-GB"/>
        </w:rPr>
        <w:t xml:space="preserve">in </w:t>
      </w:r>
      <w:r w:rsidR="009E73AA" w:rsidRPr="00B4223C">
        <w:rPr>
          <w:lang w:val="en-GB"/>
        </w:rPr>
        <w:t xml:space="preserve">individuals diagnosed with </w:t>
      </w:r>
      <w:r w:rsidRPr="00B4223C">
        <w:rPr>
          <w:lang w:val="en-GB"/>
        </w:rPr>
        <w:t>diabet</w:t>
      </w:r>
      <w:r w:rsidR="001E6EF9" w:rsidRPr="00B4223C">
        <w:rPr>
          <w:lang w:val="en-GB"/>
        </w:rPr>
        <w:t>es</w:t>
      </w:r>
      <w:r w:rsidRPr="00B4223C">
        <w:rPr>
          <w:lang w:val="en-GB"/>
        </w:rPr>
        <w:t xml:space="preserve"> (</w:t>
      </w:r>
      <w:r w:rsidR="0032677C" w:rsidRPr="00B4223C">
        <w:rPr>
          <w:lang w:val="en-GB"/>
        </w:rPr>
        <w:t xml:space="preserve">n=310, </w:t>
      </w:r>
      <w:r w:rsidR="001E6EF9" w:rsidRPr="00B4223C">
        <w:rPr>
          <w:lang w:val="en-US"/>
        </w:rPr>
        <w:t>Unstd. β-coeff</w:t>
      </w:r>
      <w:r w:rsidRPr="00B4223C">
        <w:rPr>
          <w:color w:val="000000" w:themeColor="text1"/>
          <w:lang w:val="en-GB"/>
        </w:rPr>
        <w:t xml:space="preserve"> 0.01, </w:t>
      </w:r>
      <w:r w:rsidR="001E6EF9" w:rsidRPr="00B4223C">
        <w:rPr>
          <w:lang w:val="en-US"/>
        </w:rPr>
        <w:t>Std. β-coeff.</w:t>
      </w:r>
      <w:r w:rsidRPr="00B4223C">
        <w:rPr>
          <w:lang w:val="en-GB"/>
        </w:rPr>
        <w:t xml:space="preserve"> 0.012, p=0.83) nor </w:t>
      </w:r>
      <w:r w:rsidR="009E73AA" w:rsidRPr="00B4223C">
        <w:rPr>
          <w:lang w:val="en-GB"/>
        </w:rPr>
        <w:t xml:space="preserve">in individuals </w:t>
      </w:r>
      <w:r w:rsidR="00172B4A" w:rsidRPr="00B4223C">
        <w:rPr>
          <w:lang w:val="en-GB"/>
        </w:rPr>
        <w:t xml:space="preserve">without diabetes </w:t>
      </w:r>
      <w:r w:rsidRPr="00B4223C">
        <w:rPr>
          <w:lang w:val="en-GB"/>
        </w:rPr>
        <w:t>(</w:t>
      </w:r>
      <w:r w:rsidR="0032677C" w:rsidRPr="00B4223C">
        <w:rPr>
          <w:lang w:val="en-GB"/>
        </w:rPr>
        <w:t xml:space="preserve">n=3336, </w:t>
      </w:r>
      <w:r w:rsidR="001E6EF9" w:rsidRPr="00B4223C">
        <w:rPr>
          <w:lang w:val="en-US"/>
        </w:rPr>
        <w:t>Unstd. β-coeff</w:t>
      </w:r>
      <w:r w:rsidRPr="00B4223C">
        <w:rPr>
          <w:color w:val="000000" w:themeColor="text1"/>
          <w:lang w:val="en-GB"/>
        </w:rPr>
        <w:t xml:space="preserve"> 0.0</w:t>
      </w:r>
      <w:r w:rsidR="00F15C59" w:rsidRPr="00B4223C">
        <w:rPr>
          <w:color w:val="000000" w:themeColor="text1"/>
          <w:lang w:val="en-GB"/>
        </w:rPr>
        <w:t>0</w:t>
      </w:r>
      <w:r w:rsidRPr="00B4223C">
        <w:rPr>
          <w:color w:val="000000" w:themeColor="text1"/>
          <w:lang w:val="en-GB"/>
        </w:rPr>
        <w:t xml:space="preserve">1, </w:t>
      </w:r>
      <w:r w:rsidR="001E6EF9" w:rsidRPr="00B4223C">
        <w:rPr>
          <w:lang w:val="en-US"/>
        </w:rPr>
        <w:t>Std. β-coeff.</w:t>
      </w:r>
      <w:r w:rsidRPr="00B4223C">
        <w:rPr>
          <w:lang w:val="en-GB"/>
        </w:rPr>
        <w:t xml:space="preserve"> 0.001, p=0.99)</w:t>
      </w:r>
      <w:r w:rsidR="009E73AA" w:rsidRPr="00B4223C">
        <w:rPr>
          <w:lang w:val="en-GB"/>
        </w:rPr>
        <w:t>. On the other hand,</w:t>
      </w:r>
      <w:r w:rsidRPr="00B4223C">
        <w:rPr>
          <w:lang w:val="en-GB"/>
        </w:rPr>
        <w:t xml:space="preserve"> HbA1c was associated with plasma marine n-3 PUFA levels in </w:t>
      </w:r>
      <w:r w:rsidR="009E73AA" w:rsidRPr="00B4223C">
        <w:rPr>
          <w:lang w:val="en-GB"/>
        </w:rPr>
        <w:t xml:space="preserve">individuals </w:t>
      </w:r>
      <w:r w:rsidR="00EB56FB" w:rsidRPr="00B4223C">
        <w:rPr>
          <w:lang w:val="en-GB"/>
        </w:rPr>
        <w:t xml:space="preserve">without diabetes </w:t>
      </w:r>
      <w:r w:rsidRPr="00B4223C">
        <w:rPr>
          <w:lang w:val="en-GB"/>
        </w:rPr>
        <w:t>(</w:t>
      </w:r>
      <w:r w:rsidR="0032677C" w:rsidRPr="00B4223C">
        <w:rPr>
          <w:lang w:val="en-GB"/>
        </w:rPr>
        <w:t>n=</w:t>
      </w:r>
      <w:r w:rsidR="00D313C9" w:rsidRPr="00B4223C">
        <w:rPr>
          <w:lang w:val="en-GB"/>
        </w:rPr>
        <w:t xml:space="preserve">3331, </w:t>
      </w:r>
      <w:r w:rsidR="001E6EF9" w:rsidRPr="00B4223C">
        <w:rPr>
          <w:lang w:val="en-US"/>
        </w:rPr>
        <w:t>Unstd. β-coeff</w:t>
      </w:r>
      <w:r w:rsidRPr="00B4223C">
        <w:rPr>
          <w:color w:val="000000" w:themeColor="text1"/>
          <w:lang w:val="en-GB"/>
        </w:rPr>
        <w:t xml:space="preserve"> </w:t>
      </w:r>
      <w:r w:rsidR="008B5064" w:rsidRPr="00B4223C">
        <w:rPr>
          <w:color w:val="000000" w:themeColor="text1"/>
          <w:lang w:val="en-GB"/>
        </w:rPr>
        <w:t>-</w:t>
      </w:r>
      <w:r w:rsidRPr="00B4223C">
        <w:rPr>
          <w:color w:val="000000" w:themeColor="text1"/>
          <w:lang w:val="en-GB"/>
        </w:rPr>
        <w:t>0.0</w:t>
      </w:r>
      <w:r w:rsidR="008B5064" w:rsidRPr="00B4223C">
        <w:rPr>
          <w:color w:val="000000" w:themeColor="text1"/>
          <w:lang w:val="en-GB"/>
        </w:rPr>
        <w:t>06</w:t>
      </w:r>
      <w:r w:rsidRPr="00B4223C">
        <w:rPr>
          <w:color w:val="000000" w:themeColor="text1"/>
          <w:lang w:val="en-GB"/>
        </w:rPr>
        <w:t>,</w:t>
      </w:r>
      <w:r w:rsidRPr="00B4223C">
        <w:rPr>
          <w:color w:val="FF0000"/>
          <w:lang w:val="en-GB"/>
        </w:rPr>
        <w:t xml:space="preserve"> </w:t>
      </w:r>
      <w:r w:rsidR="001E6EF9" w:rsidRPr="00B4223C">
        <w:rPr>
          <w:lang w:val="en-US"/>
        </w:rPr>
        <w:t>Std. β-coeff.</w:t>
      </w:r>
      <w:r w:rsidRPr="00B4223C">
        <w:rPr>
          <w:lang w:val="en-GB"/>
        </w:rPr>
        <w:t xml:space="preserve"> -0.046, p=0.008), but not </w:t>
      </w:r>
      <w:r w:rsidR="004819BC" w:rsidRPr="00B4223C">
        <w:rPr>
          <w:lang w:val="en-GB"/>
        </w:rPr>
        <w:t xml:space="preserve">in </w:t>
      </w:r>
      <w:r w:rsidR="009E73AA" w:rsidRPr="00B4223C">
        <w:rPr>
          <w:lang w:val="en-GB"/>
        </w:rPr>
        <w:t xml:space="preserve">individuals with </w:t>
      </w:r>
      <w:r w:rsidRPr="00B4223C">
        <w:rPr>
          <w:lang w:val="en-GB"/>
        </w:rPr>
        <w:t>diabet</w:t>
      </w:r>
      <w:r w:rsidR="009E73AA" w:rsidRPr="00B4223C">
        <w:rPr>
          <w:lang w:val="en-GB"/>
        </w:rPr>
        <w:t>es</w:t>
      </w:r>
      <w:r w:rsidRPr="00B4223C">
        <w:rPr>
          <w:lang w:val="en-GB"/>
        </w:rPr>
        <w:t xml:space="preserve"> (</w:t>
      </w:r>
      <w:r w:rsidR="00D313C9" w:rsidRPr="00B4223C">
        <w:rPr>
          <w:lang w:val="en-GB"/>
        </w:rPr>
        <w:t xml:space="preserve">n=309, </w:t>
      </w:r>
      <w:r w:rsidR="001E6EF9" w:rsidRPr="00B4223C">
        <w:rPr>
          <w:lang w:val="en-US"/>
        </w:rPr>
        <w:t>Unstd. β-coeff</w:t>
      </w:r>
      <w:r w:rsidRPr="00B4223C">
        <w:rPr>
          <w:color w:val="000000" w:themeColor="text1"/>
          <w:lang w:val="en-GB"/>
        </w:rPr>
        <w:t xml:space="preserve"> </w:t>
      </w:r>
      <w:r w:rsidR="008B5064" w:rsidRPr="00B4223C">
        <w:rPr>
          <w:color w:val="000000" w:themeColor="text1"/>
          <w:lang w:val="en-GB"/>
        </w:rPr>
        <w:t>-</w:t>
      </w:r>
      <w:r w:rsidRPr="00B4223C">
        <w:rPr>
          <w:color w:val="000000" w:themeColor="text1"/>
          <w:lang w:val="en-GB"/>
        </w:rPr>
        <w:t>0.01</w:t>
      </w:r>
      <w:r w:rsidR="008B5064" w:rsidRPr="00B4223C">
        <w:rPr>
          <w:color w:val="000000" w:themeColor="text1"/>
          <w:lang w:val="en-GB"/>
        </w:rPr>
        <w:t>6</w:t>
      </w:r>
      <w:r w:rsidRPr="00B4223C">
        <w:rPr>
          <w:color w:val="000000" w:themeColor="text1"/>
          <w:lang w:val="en-GB"/>
        </w:rPr>
        <w:t xml:space="preserve">, </w:t>
      </w:r>
      <w:r w:rsidR="001E6EF9" w:rsidRPr="00B4223C">
        <w:rPr>
          <w:lang w:val="en-US"/>
        </w:rPr>
        <w:t>Std. β-coeff.</w:t>
      </w:r>
      <w:r w:rsidRPr="00B4223C">
        <w:rPr>
          <w:color w:val="000000" w:themeColor="text1"/>
          <w:lang w:val="en-GB"/>
        </w:rPr>
        <w:t xml:space="preserve"> -0.04</w:t>
      </w:r>
      <w:r w:rsidR="008B5064" w:rsidRPr="00B4223C">
        <w:rPr>
          <w:color w:val="000000" w:themeColor="text1"/>
          <w:lang w:val="en-GB"/>
        </w:rPr>
        <w:t>2</w:t>
      </w:r>
      <w:r w:rsidRPr="00B4223C">
        <w:rPr>
          <w:color w:val="000000" w:themeColor="text1"/>
          <w:lang w:val="en-GB"/>
        </w:rPr>
        <w:t>, p=0.</w:t>
      </w:r>
      <w:r w:rsidR="008B5064" w:rsidRPr="00B4223C">
        <w:rPr>
          <w:color w:val="000000" w:themeColor="text1"/>
          <w:lang w:val="en-GB"/>
        </w:rPr>
        <w:t>45</w:t>
      </w:r>
      <w:r w:rsidRPr="00B4223C">
        <w:rPr>
          <w:color w:val="000000" w:themeColor="text1"/>
          <w:lang w:val="en-GB"/>
        </w:rPr>
        <w:t>).</w:t>
      </w:r>
    </w:p>
    <w:p w14:paraId="4D03B593" w14:textId="77777777" w:rsidR="006E2907" w:rsidRPr="00B4223C" w:rsidRDefault="006E2907" w:rsidP="001B31D8">
      <w:pPr>
        <w:spacing w:line="480" w:lineRule="auto"/>
        <w:rPr>
          <w:lang w:val="en-GB"/>
        </w:rPr>
      </w:pPr>
    </w:p>
    <w:p w14:paraId="22599F06" w14:textId="77777777" w:rsidR="00272992" w:rsidRPr="00B4223C" w:rsidRDefault="006C54FC" w:rsidP="00272992">
      <w:pPr>
        <w:spacing w:line="480" w:lineRule="auto"/>
        <w:rPr>
          <w:lang w:val="en-GB"/>
        </w:rPr>
      </w:pPr>
      <w:r w:rsidRPr="00B4223C">
        <w:rPr>
          <w:lang w:val="en-GB"/>
        </w:rPr>
        <w:t>A</w:t>
      </w:r>
      <w:r w:rsidR="00272992" w:rsidRPr="00B4223C">
        <w:rPr>
          <w:lang w:val="en-GB"/>
        </w:rPr>
        <w:t xml:space="preserve">ssociations </w:t>
      </w:r>
      <w:r w:rsidRPr="00B4223C">
        <w:rPr>
          <w:lang w:val="en-GB"/>
        </w:rPr>
        <w:t xml:space="preserve">between </w:t>
      </w:r>
      <w:r w:rsidR="00272992" w:rsidRPr="00B4223C">
        <w:rPr>
          <w:lang w:val="en-GB"/>
        </w:rPr>
        <w:t xml:space="preserve">plasma EPA and DHA levels </w:t>
      </w:r>
      <w:r w:rsidRPr="00B4223C">
        <w:rPr>
          <w:lang w:val="en-GB"/>
        </w:rPr>
        <w:t xml:space="preserve">and </w:t>
      </w:r>
      <w:r w:rsidR="00272992" w:rsidRPr="00B4223C">
        <w:rPr>
          <w:lang w:val="en-GB"/>
        </w:rPr>
        <w:t>CV risk factors were examined in separate multivariable linear regression</w:t>
      </w:r>
      <w:r w:rsidRPr="00B4223C">
        <w:rPr>
          <w:lang w:val="en-GB"/>
        </w:rPr>
        <w:t xml:space="preserve"> analyses</w:t>
      </w:r>
      <w:r w:rsidR="00272992" w:rsidRPr="00B4223C">
        <w:rPr>
          <w:lang w:val="en-GB"/>
        </w:rPr>
        <w:t>. Higher levels of both plasma EPA and DHA were associated with lower serum triglycerides and BMI (Table 3). We found significant associations with serum HDL cholesterol levels and renal function</w:t>
      </w:r>
      <w:r w:rsidRPr="00B4223C">
        <w:rPr>
          <w:lang w:val="en-GB"/>
        </w:rPr>
        <w:t xml:space="preserve"> for plasma EPA levels</w:t>
      </w:r>
      <w:r w:rsidR="00272992" w:rsidRPr="00B4223C">
        <w:rPr>
          <w:lang w:val="en-GB"/>
        </w:rPr>
        <w:t xml:space="preserve">, while plasma DHA levels were </w:t>
      </w:r>
      <w:r w:rsidRPr="00B4223C">
        <w:rPr>
          <w:lang w:val="en-GB"/>
        </w:rPr>
        <w:t xml:space="preserve">significantly </w:t>
      </w:r>
      <w:r w:rsidR="00272992" w:rsidRPr="00B4223C">
        <w:rPr>
          <w:lang w:val="en-GB"/>
        </w:rPr>
        <w:t>associated with serum LDL cholesterol levels</w:t>
      </w:r>
      <w:r w:rsidR="00937F0D" w:rsidRPr="00B4223C">
        <w:rPr>
          <w:lang w:val="en-GB"/>
        </w:rPr>
        <w:t xml:space="preserve">, </w:t>
      </w:r>
      <w:r w:rsidR="00272992" w:rsidRPr="00B4223C">
        <w:rPr>
          <w:lang w:val="en-GB"/>
        </w:rPr>
        <w:t xml:space="preserve">HbA1c </w:t>
      </w:r>
      <w:r w:rsidR="00937F0D" w:rsidRPr="00B4223C">
        <w:rPr>
          <w:lang w:val="en-GB"/>
        </w:rPr>
        <w:t>and CRP</w:t>
      </w:r>
      <w:r w:rsidR="00B33D9B" w:rsidRPr="00B4223C">
        <w:rPr>
          <w:lang w:val="en-GB"/>
        </w:rPr>
        <w:t xml:space="preserve"> levels</w:t>
      </w:r>
      <w:r w:rsidR="00937F0D" w:rsidRPr="00B4223C">
        <w:rPr>
          <w:lang w:val="en-GB"/>
        </w:rPr>
        <w:t xml:space="preserve"> </w:t>
      </w:r>
      <w:r w:rsidR="00272992" w:rsidRPr="00B4223C">
        <w:rPr>
          <w:lang w:val="en-GB"/>
        </w:rPr>
        <w:t xml:space="preserve">(Table 3). </w:t>
      </w:r>
    </w:p>
    <w:p w14:paraId="63365BC1" w14:textId="77777777" w:rsidR="00272992" w:rsidRPr="00B4223C" w:rsidRDefault="00272992" w:rsidP="00272992">
      <w:pPr>
        <w:spacing w:line="480" w:lineRule="auto"/>
        <w:rPr>
          <w:lang w:val="en-GB"/>
        </w:rPr>
      </w:pPr>
    </w:p>
    <w:p w14:paraId="376AEC41" w14:textId="2310C37F" w:rsidR="00272992" w:rsidRPr="00B4223C" w:rsidRDefault="007139A2" w:rsidP="00272992">
      <w:pPr>
        <w:spacing w:line="480" w:lineRule="auto"/>
        <w:rPr>
          <w:lang w:val="en-GB"/>
        </w:rPr>
      </w:pPr>
      <w:r w:rsidRPr="00B4223C">
        <w:rPr>
          <w:lang w:val="en-GB"/>
        </w:rPr>
        <w:t>S</w:t>
      </w:r>
      <w:r w:rsidR="00272992" w:rsidRPr="00B4223C">
        <w:rPr>
          <w:lang w:val="en-GB"/>
        </w:rPr>
        <w:t xml:space="preserve">elf-reported </w:t>
      </w:r>
      <w:r w:rsidRPr="00B4223C">
        <w:rPr>
          <w:lang w:val="en-GB"/>
        </w:rPr>
        <w:t xml:space="preserve">fatty </w:t>
      </w:r>
      <w:r w:rsidR="00272992" w:rsidRPr="00B4223C">
        <w:rPr>
          <w:lang w:val="en-GB"/>
        </w:rPr>
        <w:t xml:space="preserve">fish consumption </w:t>
      </w:r>
      <w:r w:rsidRPr="00B4223C">
        <w:rPr>
          <w:lang w:val="en-GB"/>
        </w:rPr>
        <w:t xml:space="preserve">frequency </w:t>
      </w:r>
      <w:r w:rsidR="008017A6" w:rsidRPr="00B4223C">
        <w:rPr>
          <w:lang w:val="en-GB"/>
        </w:rPr>
        <w:t xml:space="preserve">was moderately correlated </w:t>
      </w:r>
      <w:r w:rsidR="00272992" w:rsidRPr="00B4223C">
        <w:rPr>
          <w:lang w:val="en-GB"/>
        </w:rPr>
        <w:t xml:space="preserve">with plasma marine n-3 PUFA levels, with </w:t>
      </w:r>
      <w:r w:rsidRPr="00B4223C">
        <w:rPr>
          <w:lang w:val="en-GB"/>
        </w:rPr>
        <w:t xml:space="preserve">the </w:t>
      </w:r>
      <w:r w:rsidR="00272992" w:rsidRPr="00B4223C">
        <w:rPr>
          <w:lang w:val="en-GB"/>
        </w:rPr>
        <w:t xml:space="preserve">highest </w:t>
      </w:r>
      <w:r w:rsidRPr="00B4223C">
        <w:rPr>
          <w:lang w:val="en-GB"/>
        </w:rPr>
        <w:t xml:space="preserve">plasma </w:t>
      </w:r>
      <w:r w:rsidR="00272992" w:rsidRPr="00B4223C">
        <w:rPr>
          <w:lang w:val="en-GB"/>
        </w:rPr>
        <w:t>levels seen among individuals with daily fish consumption</w:t>
      </w:r>
      <w:r w:rsidRPr="00B4223C">
        <w:rPr>
          <w:lang w:val="en-GB"/>
        </w:rPr>
        <w:t xml:space="preserve"> (</w:t>
      </w:r>
      <w:r w:rsidR="008B01DE" w:rsidRPr="00B4223C">
        <w:rPr>
          <w:lang w:val="en-GB"/>
        </w:rPr>
        <w:t>Pearson correlation coefficient 0.30, p&lt;0.001</w:t>
      </w:r>
      <w:r w:rsidRPr="00B4223C">
        <w:rPr>
          <w:lang w:val="en-GB"/>
        </w:rPr>
        <w:t xml:space="preserve">, </w:t>
      </w:r>
      <w:r w:rsidR="00272992" w:rsidRPr="00B4223C">
        <w:rPr>
          <w:lang w:val="en-GB"/>
        </w:rPr>
        <w:t xml:space="preserve">Figure 2). Plasma marine n-3 PUFA levels </w:t>
      </w:r>
      <w:r w:rsidRPr="00B4223C">
        <w:rPr>
          <w:lang w:val="en-GB"/>
        </w:rPr>
        <w:t>were higher across</w:t>
      </w:r>
      <w:r w:rsidR="00272992" w:rsidRPr="00B4223C">
        <w:rPr>
          <w:lang w:val="en-GB"/>
        </w:rPr>
        <w:t xml:space="preserve"> categories of self-reported </w:t>
      </w:r>
      <w:r w:rsidR="000E7F44" w:rsidRPr="00B4223C">
        <w:rPr>
          <w:lang w:val="en-GB"/>
        </w:rPr>
        <w:t xml:space="preserve">fatty </w:t>
      </w:r>
      <w:r w:rsidR="00272992" w:rsidRPr="00B4223C">
        <w:rPr>
          <w:lang w:val="en-GB"/>
        </w:rPr>
        <w:t>fish consumption</w:t>
      </w:r>
      <w:r w:rsidR="00F038DC" w:rsidRPr="00B4223C">
        <w:rPr>
          <w:lang w:val="en-GB"/>
        </w:rPr>
        <w:t xml:space="preserve"> </w:t>
      </w:r>
      <w:r w:rsidRPr="00B4223C">
        <w:rPr>
          <w:lang w:val="en-GB"/>
        </w:rPr>
        <w:t>(p&lt;0.001)</w:t>
      </w:r>
      <w:r w:rsidR="00272992" w:rsidRPr="00B4223C">
        <w:rPr>
          <w:lang w:val="en-GB"/>
        </w:rPr>
        <w:t>; zero to three times per month: median 6.3 wt% (</w:t>
      </w:r>
      <w:r w:rsidR="004D75F2" w:rsidRPr="00B4223C">
        <w:rPr>
          <w:lang w:val="en-GB"/>
        </w:rPr>
        <w:t xml:space="preserve">IQR </w:t>
      </w:r>
      <w:r w:rsidR="00272992" w:rsidRPr="00B4223C">
        <w:rPr>
          <w:lang w:val="en-GB"/>
        </w:rPr>
        <w:t>3.7 - 11.1 wt%), one to three times per week: median 7.6 wt% (</w:t>
      </w:r>
      <w:r w:rsidR="004D75F2" w:rsidRPr="00B4223C">
        <w:rPr>
          <w:lang w:val="en-GB"/>
        </w:rPr>
        <w:t>IQR</w:t>
      </w:r>
      <w:r w:rsidR="00272992" w:rsidRPr="00B4223C">
        <w:rPr>
          <w:lang w:val="en-GB"/>
        </w:rPr>
        <w:t xml:space="preserve"> 4.3 - 10.9 wt%), four to six times per week: median 8.9 wt% (</w:t>
      </w:r>
      <w:r w:rsidR="004D75F2" w:rsidRPr="00B4223C">
        <w:rPr>
          <w:lang w:val="en-GB"/>
        </w:rPr>
        <w:t>IQR</w:t>
      </w:r>
      <w:r w:rsidR="00272992" w:rsidRPr="00B4223C">
        <w:rPr>
          <w:lang w:val="en-GB"/>
        </w:rPr>
        <w:t xml:space="preserve"> 5.5 - 14.4 wt%) and daily: </w:t>
      </w:r>
      <w:r w:rsidR="00B07C0C" w:rsidRPr="00B4223C">
        <w:rPr>
          <w:lang w:val="en-GB"/>
        </w:rPr>
        <w:t xml:space="preserve">median </w:t>
      </w:r>
      <w:r w:rsidR="00272992" w:rsidRPr="00B4223C">
        <w:rPr>
          <w:lang w:val="en-GB"/>
        </w:rPr>
        <w:t>9.5 wt% (</w:t>
      </w:r>
      <w:r w:rsidR="004D75F2" w:rsidRPr="00B4223C">
        <w:rPr>
          <w:lang w:val="en-GB"/>
        </w:rPr>
        <w:t>IQR</w:t>
      </w:r>
      <w:r w:rsidR="00272992" w:rsidRPr="00B4223C">
        <w:rPr>
          <w:lang w:val="en-GB"/>
        </w:rPr>
        <w:t xml:space="preserve"> 5.5 - 13.5 wt%). </w:t>
      </w:r>
    </w:p>
    <w:p w14:paraId="1BF65E18" w14:textId="77777777" w:rsidR="00272992" w:rsidRPr="00B4223C" w:rsidRDefault="00272992" w:rsidP="001B31D8">
      <w:pPr>
        <w:spacing w:line="480" w:lineRule="auto"/>
        <w:rPr>
          <w:lang w:val="en-GB"/>
        </w:rPr>
      </w:pPr>
    </w:p>
    <w:p w14:paraId="55848872" w14:textId="77777777" w:rsidR="008D7E32" w:rsidRPr="00B4223C" w:rsidRDefault="008D7E32" w:rsidP="008D7E32">
      <w:pPr>
        <w:spacing w:line="480" w:lineRule="auto"/>
        <w:rPr>
          <w:b/>
          <w:sz w:val="28"/>
          <w:szCs w:val="28"/>
          <w:lang w:val="en-GB"/>
        </w:rPr>
      </w:pPr>
      <w:r w:rsidRPr="00B4223C">
        <w:rPr>
          <w:b/>
          <w:sz w:val="28"/>
          <w:szCs w:val="28"/>
          <w:lang w:val="en-GB"/>
        </w:rPr>
        <w:t xml:space="preserve">Discussion </w:t>
      </w:r>
    </w:p>
    <w:p w14:paraId="5873736D" w14:textId="77777777" w:rsidR="008D7E32" w:rsidRPr="00B4223C" w:rsidRDefault="008D7E32" w:rsidP="008D7E32">
      <w:pPr>
        <w:spacing w:line="480" w:lineRule="auto"/>
        <w:rPr>
          <w:color w:val="FF0000"/>
          <w:lang w:val="en-GB"/>
        </w:rPr>
      </w:pPr>
      <w:r w:rsidRPr="00B4223C">
        <w:rPr>
          <w:lang w:val="en-US"/>
        </w:rPr>
        <w:t xml:space="preserve">In this large </w:t>
      </w:r>
      <w:r w:rsidR="00B07C0C" w:rsidRPr="00B4223C">
        <w:rPr>
          <w:lang w:val="en-US"/>
        </w:rPr>
        <w:t>cross-sectional</w:t>
      </w:r>
      <w:r w:rsidRPr="00B4223C">
        <w:rPr>
          <w:lang w:val="en-US"/>
        </w:rPr>
        <w:t xml:space="preserve"> study</w:t>
      </w:r>
      <w:r w:rsidR="00B07C0C" w:rsidRPr="00B4223C">
        <w:rPr>
          <w:lang w:val="en-US"/>
        </w:rPr>
        <w:t xml:space="preserve"> of elderly Norwegian residents</w:t>
      </w:r>
      <w:r w:rsidRPr="00B4223C">
        <w:rPr>
          <w:lang w:val="en-US"/>
        </w:rPr>
        <w:t xml:space="preserve">, </w:t>
      </w:r>
      <w:r w:rsidRPr="00B4223C">
        <w:rPr>
          <w:lang w:val="en-GB"/>
        </w:rPr>
        <w:t>high levels of plasma marine n-3 PUFAs were associated with lower serum triglycerides, HbA1c, BMI</w:t>
      </w:r>
      <w:r w:rsidR="00175065" w:rsidRPr="00B4223C">
        <w:rPr>
          <w:lang w:val="en-GB"/>
        </w:rPr>
        <w:t xml:space="preserve">, </w:t>
      </w:r>
      <w:r w:rsidRPr="00B4223C">
        <w:rPr>
          <w:lang w:val="en-GB"/>
        </w:rPr>
        <w:t>serum creatinine</w:t>
      </w:r>
      <w:r w:rsidR="00645D85" w:rsidRPr="00B4223C">
        <w:rPr>
          <w:lang w:val="en-GB"/>
        </w:rPr>
        <w:t xml:space="preserve"> and </w:t>
      </w:r>
      <w:r w:rsidR="00937F0D" w:rsidRPr="00B4223C">
        <w:rPr>
          <w:lang w:val="en-GB"/>
        </w:rPr>
        <w:t>CRP</w:t>
      </w:r>
      <w:r w:rsidR="00B33D9B" w:rsidRPr="00B4223C">
        <w:rPr>
          <w:lang w:val="en-GB"/>
        </w:rPr>
        <w:t xml:space="preserve"> levels</w:t>
      </w:r>
      <w:r w:rsidR="00F97C8E" w:rsidRPr="00B4223C">
        <w:rPr>
          <w:lang w:val="en-GB"/>
        </w:rPr>
        <w:t xml:space="preserve"> as well as</w:t>
      </w:r>
      <w:r w:rsidRPr="00B4223C">
        <w:rPr>
          <w:lang w:val="en-GB"/>
        </w:rPr>
        <w:t xml:space="preserve"> higher levels of serum HDL </w:t>
      </w:r>
      <w:r w:rsidR="00B07C0C" w:rsidRPr="00B4223C">
        <w:rPr>
          <w:lang w:val="en-GB"/>
        </w:rPr>
        <w:t xml:space="preserve">and LDL </w:t>
      </w:r>
      <w:r w:rsidRPr="00B4223C">
        <w:rPr>
          <w:lang w:val="en-GB"/>
        </w:rPr>
        <w:t xml:space="preserve">cholesterol. </w:t>
      </w:r>
      <w:r w:rsidRPr="00B4223C">
        <w:rPr>
          <w:color w:val="000000" w:themeColor="text1"/>
          <w:lang w:val="en-GB"/>
        </w:rPr>
        <w:t xml:space="preserve">In addition, individuals with high levels of plasma marine n-3 PUFAs </w:t>
      </w:r>
      <w:r w:rsidR="00B07C0C" w:rsidRPr="00B4223C">
        <w:rPr>
          <w:color w:val="000000" w:themeColor="text1"/>
          <w:lang w:val="en-GB"/>
        </w:rPr>
        <w:t>were generally more physically activ</w:t>
      </w:r>
      <w:r w:rsidR="00F97C8E" w:rsidRPr="00B4223C">
        <w:rPr>
          <w:color w:val="000000" w:themeColor="text1"/>
          <w:lang w:val="en-GB"/>
        </w:rPr>
        <w:t>e</w:t>
      </w:r>
      <w:r w:rsidR="00B07C0C" w:rsidRPr="00B4223C">
        <w:rPr>
          <w:color w:val="000000" w:themeColor="text1"/>
          <w:lang w:val="en-GB"/>
        </w:rPr>
        <w:t xml:space="preserve"> </w:t>
      </w:r>
      <w:r w:rsidR="00F97C8E" w:rsidRPr="00B4223C">
        <w:rPr>
          <w:color w:val="000000" w:themeColor="text1"/>
          <w:lang w:val="en-GB"/>
        </w:rPr>
        <w:t xml:space="preserve">and </w:t>
      </w:r>
      <w:r w:rsidRPr="00B4223C">
        <w:rPr>
          <w:color w:val="000000" w:themeColor="text1"/>
          <w:lang w:val="en-GB"/>
        </w:rPr>
        <w:t>had a lower prevalence of smoking</w:t>
      </w:r>
      <w:r w:rsidR="00B07C0C" w:rsidRPr="00B4223C">
        <w:rPr>
          <w:color w:val="000000" w:themeColor="text1"/>
          <w:lang w:val="en-GB"/>
        </w:rPr>
        <w:t xml:space="preserve">, suggesting a healthier lifestyle. </w:t>
      </w:r>
    </w:p>
    <w:p w14:paraId="601FF9A8" w14:textId="77777777" w:rsidR="00272992" w:rsidRPr="00B4223C" w:rsidRDefault="00272992" w:rsidP="001B31D8">
      <w:pPr>
        <w:spacing w:line="480" w:lineRule="auto"/>
        <w:rPr>
          <w:lang w:val="en-GB"/>
        </w:rPr>
      </w:pPr>
    </w:p>
    <w:p w14:paraId="45B992CC" w14:textId="77777777" w:rsidR="00987BC1" w:rsidRPr="00B4223C" w:rsidRDefault="00987BC1" w:rsidP="00987BC1">
      <w:pPr>
        <w:spacing w:line="480" w:lineRule="auto"/>
        <w:rPr>
          <w:b/>
          <w:i/>
          <w:u w:val="single"/>
          <w:lang w:val="en-US"/>
        </w:rPr>
      </w:pPr>
      <w:r w:rsidRPr="00B4223C">
        <w:rPr>
          <w:b/>
          <w:i/>
          <w:u w:val="single"/>
          <w:lang w:val="en-US"/>
        </w:rPr>
        <w:t xml:space="preserve">Marine n-3 PUFAs and CV risk factors </w:t>
      </w:r>
    </w:p>
    <w:p w14:paraId="7B41841B" w14:textId="7BED3E9B" w:rsidR="00987BC1" w:rsidRPr="00B4223C" w:rsidRDefault="00100D66" w:rsidP="00987BC1">
      <w:pPr>
        <w:spacing w:line="480" w:lineRule="auto"/>
        <w:rPr>
          <w:lang w:val="en-US"/>
        </w:rPr>
      </w:pPr>
      <w:r w:rsidRPr="00B4223C">
        <w:rPr>
          <w:lang w:val="en-US"/>
        </w:rPr>
        <w:t xml:space="preserve">Data </w:t>
      </w:r>
      <w:r w:rsidR="00987BC1" w:rsidRPr="00B4223C">
        <w:rPr>
          <w:lang w:val="en-US"/>
        </w:rPr>
        <w:t xml:space="preserve">from </w:t>
      </w:r>
      <w:r w:rsidR="00426A32" w:rsidRPr="00B4223C">
        <w:rPr>
          <w:lang w:val="en-US"/>
        </w:rPr>
        <w:t xml:space="preserve">most </w:t>
      </w:r>
      <w:r w:rsidR="00987BC1" w:rsidRPr="00B4223C">
        <w:rPr>
          <w:lang w:val="en-US"/>
        </w:rPr>
        <w:t xml:space="preserve">large epidemiological studies </w:t>
      </w:r>
      <w:r w:rsidR="00934916" w:rsidRPr="00B4223C">
        <w:rPr>
          <w:lang w:val="en-US"/>
        </w:rPr>
        <w:t>report a positive association between</w:t>
      </w:r>
      <w:r w:rsidR="00987BC1" w:rsidRPr="00B4223C">
        <w:rPr>
          <w:lang w:val="en-US"/>
        </w:rPr>
        <w:t xml:space="preserve"> intake of marine n-3 PUFAs </w:t>
      </w:r>
      <w:r w:rsidR="00934916" w:rsidRPr="00B4223C">
        <w:rPr>
          <w:lang w:val="en-US"/>
        </w:rPr>
        <w:t>and</w:t>
      </w:r>
      <w:r w:rsidR="00987BC1" w:rsidRPr="00B4223C">
        <w:rPr>
          <w:lang w:val="en-US"/>
        </w:rPr>
        <w:t xml:space="preserve"> CV mortality </w:t>
      </w:r>
      <w:r w:rsidR="00987BC1" w:rsidRPr="00B4223C">
        <w:rPr>
          <w:lang w:val="en-US"/>
        </w:rPr>
        <w:fldChar w:fldCharType="begin">
          <w:fldData xml:space="preserve">PEVuZE5vdGU+PENpdGU+PEF1dGhvcj5EZWwgR29iYm88L0F1dGhvcj48WWVhcj4yMDE2PC9ZZWFy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</w:fldData>
        </w:fldChar>
      </w:r>
      <w:r w:rsidR="00C31130" w:rsidRPr="00B4223C">
        <w:rPr>
          <w:lang w:val="en-US"/>
        </w:rPr>
        <w:instrText xml:space="preserve"> ADDIN EN.CITE </w:instrText>
      </w:r>
      <w:r w:rsidR="00C31130" w:rsidRPr="00B4223C">
        <w:rPr>
          <w:lang w:val="en-US"/>
        </w:rPr>
        <w:fldChar w:fldCharType="begin">
          <w:fldData xml:space="preserve">PEVuZE5vdGU+PENpdGU+PEF1dGhvcj5EZWwgR29iYm88L0F1dGhvcj48WWVhcj4yMDE2PC9ZZWFy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</w:fldData>
        </w:fldChar>
      </w:r>
      <w:r w:rsidR="00C31130" w:rsidRPr="00B4223C">
        <w:rPr>
          <w:lang w:val="en-US"/>
        </w:rPr>
        <w:instrText xml:space="preserve"> ADDIN EN.CITE.DATA </w:instrText>
      </w:r>
      <w:r w:rsidR="00C31130" w:rsidRPr="00B4223C">
        <w:rPr>
          <w:lang w:val="en-US"/>
        </w:rPr>
      </w:r>
      <w:r w:rsidR="00C31130" w:rsidRPr="00B4223C">
        <w:rPr>
          <w:lang w:val="en-US"/>
        </w:rPr>
        <w:fldChar w:fldCharType="end"/>
      </w:r>
      <w:r w:rsidR="00987BC1" w:rsidRPr="00B4223C">
        <w:rPr>
          <w:lang w:val="en-US"/>
        </w:rPr>
      </w:r>
      <w:r w:rsidR="00987BC1" w:rsidRPr="00B4223C">
        <w:rPr>
          <w:lang w:val="en-US"/>
        </w:rPr>
        <w:fldChar w:fldCharType="separate"/>
      </w:r>
      <w:r w:rsidR="00C31130" w:rsidRPr="00B4223C">
        <w:rPr>
          <w:noProof/>
          <w:lang w:val="en-US"/>
        </w:rPr>
        <w:t>[4,25]</w:t>
      </w:r>
      <w:r w:rsidR="00987BC1" w:rsidRPr="00B4223C">
        <w:rPr>
          <w:lang w:val="en-US"/>
        </w:rPr>
        <w:fldChar w:fldCharType="end"/>
      </w:r>
      <w:r w:rsidR="00987BC1" w:rsidRPr="00B4223C">
        <w:rPr>
          <w:lang w:val="en-US"/>
        </w:rPr>
        <w:t xml:space="preserve">. </w:t>
      </w:r>
      <w:r w:rsidR="00213CF9" w:rsidRPr="00B4223C">
        <w:rPr>
          <w:lang w:val="en-US"/>
        </w:rPr>
        <w:t xml:space="preserve">However, </w:t>
      </w:r>
      <w:r w:rsidR="00934916" w:rsidRPr="00B4223C">
        <w:rPr>
          <w:color w:val="000000" w:themeColor="text1"/>
          <w:lang w:val="en-US"/>
        </w:rPr>
        <w:t>for some</w:t>
      </w:r>
      <w:r w:rsidR="00213CF9" w:rsidRPr="00B4223C">
        <w:rPr>
          <w:lang w:val="en-US"/>
        </w:rPr>
        <w:t xml:space="preserve"> CV risk factors</w:t>
      </w:r>
      <w:r w:rsidR="00934916" w:rsidRPr="00B4223C">
        <w:rPr>
          <w:lang w:val="en-US"/>
        </w:rPr>
        <w:t>,</w:t>
      </w:r>
      <w:r w:rsidR="00213CF9" w:rsidRPr="00B4223C">
        <w:rPr>
          <w:lang w:val="en-US"/>
        </w:rPr>
        <w:t xml:space="preserve"> such as lipoproteins and markers of glucose homeostasis</w:t>
      </w:r>
      <w:r w:rsidR="00934916" w:rsidRPr="00B4223C">
        <w:rPr>
          <w:lang w:val="en-US"/>
        </w:rPr>
        <w:t>, reports on associations with marine n-3 PUFA consumption are inconsistent</w:t>
      </w:r>
      <w:r w:rsidR="00213CF9" w:rsidRPr="00B4223C">
        <w:rPr>
          <w:lang w:val="en-US"/>
        </w:rPr>
        <w:t xml:space="preserve"> </w:t>
      </w:r>
      <w:r w:rsidR="00213CF9" w:rsidRPr="00B4223C">
        <w:rPr>
          <w:lang w:val="en-US"/>
        </w:rPr>
        <w:fldChar w:fldCharType="begin"/>
      </w:r>
      <w:r w:rsidR="006D56F9" w:rsidRPr="00B4223C">
        <w:rPr>
          <w:lang w:val="en-US"/>
        </w:rPr>
        <w:instrText xml:space="preserve"> ADDIN EN.CITE &lt;EndNote&gt;&lt;Cite&gt;&lt;Author&gt;Mozaffarian&lt;/Author&gt;&lt;Year&gt;2011&lt;/Year&gt;&lt;RecNum&gt;170&lt;/RecNum&gt;&lt;DisplayText&gt;[1]&lt;/DisplayText&gt;&lt;record&gt;&lt;rec-number&gt;170&lt;/rec-number&gt;&lt;foreign-keys&gt;&lt;key app="EN" db-id="pdvv0vsfkxpvrle2xemvzv2dt9zvzvwf2d2r" timestamp="1537182531"&gt;170&lt;/key&gt;&lt;/foreign-keys&gt;&lt;ref-type name="Journal Article"&gt;17&lt;/ref-type&gt;&lt;contributors&gt;&lt;authors&gt;&lt;author&gt;Mozaffarian, D.&lt;/author&gt;&lt;author&gt;Wu, J. H.&lt;/author&gt;&lt;/authors&gt;&lt;/contributors&gt;&lt;auth-address&gt;Division of Cardiovascular Medicine and Channing Laboratory, Brigham and Women&amp;apos;s Hospital and Harvard Medical School, Boston, Massachusetts, USA. dmozaffa@hsph.harvard.edu&lt;/auth-address&gt;&lt;titles&gt;&lt;title&gt;Omega-3 fatty acids and cardiovascular disease: effects on risk factors, molecular pathways, and clinical events&lt;/title&gt;&lt;secondary-title&gt;J Am Coll Cardiol&lt;/secondary-title&gt;&lt;/titles&gt;&lt;periodical&gt;&lt;full-title&gt;J Am Coll Cardiol&lt;/full-title&gt;&lt;/periodical&gt;&lt;pages&gt;2047-67&lt;/pages&gt;&lt;volume&gt;58&lt;/volume&gt;&lt;number&gt;20&lt;/number&gt;&lt;edition&gt;2011/11/05&lt;/edition&gt;&lt;keywords&gt;&lt;keyword&gt;Animals&lt;/keyword&gt;&lt;keyword&gt;Cardiovascular Diseases/mortality/*prevention &amp;amp; control&lt;/keyword&gt;&lt;keyword&gt;Fatty Acids, Omega-3/metabolism/*therapeutic use&lt;/keyword&gt;&lt;keyword&gt;Humans&lt;/keyword&gt;&lt;keyword&gt;Risk Factors&lt;/keyword&gt;&lt;keyword&gt;Seafood&lt;/keyword&gt;&lt;/keywords&gt;&lt;dates&gt;&lt;year&gt;2011&lt;/year&gt;&lt;pub-dates&gt;&lt;date&gt;Nov 8&lt;/date&gt;&lt;/pub-dates&gt;&lt;/dates&gt;&lt;isbn&gt;1558-3597 (Electronic)&amp;#xD;0735-1097 (Linking)&lt;/isbn&gt;&lt;accession-num&gt;22051327&lt;/accession-num&gt;&lt;urls&gt;&lt;related-urls&gt;&lt;url&gt;https://www.ncbi.nlm.nih.gov/pubmed/22051327&lt;/url&gt;&lt;/related-urls&gt;&lt;/urls&gt;&lt;electronic-resource-num&gt;10.1016/j.jacc.2011.06.063&lt;/electronic-resource-num&gt;&lt;/record&gt;&lt;/Cite&gt;&lt;/EndNote&gt;</w:instrText>
      </w:r>
      <w:r w:rsidR="00213CF9" w:rsidRPr="00B4223C">
        <w:rPr>
          <w:lang w:val="en-US"/>
        </w:rPr>
        <w:fldChar w:fldCharType="separate"/>
      </w:r>
      <w:r w:rsidR="006D56F9" w:rsidRPr="00B4223C">
        <w:rPr>
          <w:noProof/>
          <w:lang w:val="en-US"/>
        </w:rPr>
        <w:t>[1]</w:t>
      </w:r>
      <w:r w:rsidR="00213CF9" w:rsidRPr="00B4223C">
        <w:rPr>
          <w:lang w:val="en-US"/>
        </w:rPr>
        <w:fldChar w:fldCharType="end"/>
      </w:r>
      <w:r w:rsidR="00213CF9" w:rsidRPr="00B4223C">
        <w:rPr>
          <w:lang w:val="en-US"/>
        </w:rPr>
        <w:t xml:space="preserve">. </w:t>
      </w:r>
      <w:r w:rsidR="00984072" w:rsidRPr="00B4223C">
        <w:rPr>
          <w:lang w:val="en-US"/>
        </w:rPr>
        <w:t xml:space="preserve">In populations with low consumption of fish, levels of marine n-3 PUFAs in target organs might not exceed thresholds for effects on specific CV risk factors, while for populations with high intake of fatty fish there might be ceiling effects </w:t>
      </w:r>
      <w:r w:rsidR="00064F2B" w:rsidRPr="00B4223C">
        <w:rPr>
          <w:lang w:val="en-US"/>
        </w:rPr>
        <w:fldChar w:fldCharType="begin"/>
      </w:r>
      <w:r w:rsidR="00C31130" w:rsidRPr="00B4223C">
        <w:rPr>
          <w:lang w:val="en-US"/>
        </w:rPr>
        <w:instrText xml:space="preserve"> ADDIN EN.CITE &lt;EndNote&gt;&lt;Cite&gt;&lt;Author&gt;Mozaffarian&lt;/Author&gt;&lt;Year&gt;2006&lt;/Year&gt;&lt;RecNum&gt;188&lt;/RecNum&gt;&lt;DisplayText&gt;[12]&lt;/DisplayText&gt;&lt;record&gt;&lt;rec-number&gt;188&lt;/rec-number&gt;&lt;foreign-keys&gt;&lt;key app="EN" db-id="pdvv0vsfkxpvrle2xemvzv2dt9zvzvwf2d2r" timestamp="1537995032"&gt;188&lt;/key&gt;&lt;/foreign-keys&gt;&lt;ref-type name="Journal Article"&gt;17&lt;/ref-type&gt;&lt;contributors&gt;&lt;authors&gt;&lt;author&gt;Mozaffarian, D.&lt;/author&gt;&lt;author&gt;Rimm, E. B.&lt;/author&gt;&lt;/authors&gt;&lt;/contributors&gt;&lt;auth-address&gt;Channing Laboratory, Department of Medicine, Brigham and Women&amp;apos;s Hospital, and Harvard Medical School, Boston, Mass 02115, USA. dmozaffa@hsph.harvard.edu&lt;/auth-address&gt;&lt;titles&gt;&lt;title&gt;Fish intake, contaminants, and human health: evaluating the risks and the benefits&lt;/title&gt;&lt;secondary-title&gt;JAMA&lt;/secondary-title&gt;&lt;/titles&gt;&lt;periodical&gt;&lt;full-title&gt;JAMA&lt;/full-title&gt;&lt;/periodical&gt;&lt;pages&gt;1885-99&lt;/pages&gt;&lt;volume&gt;296&lt;/volume&gt;&lt;number&gt;15&lt;/number&gt;&lt;edition&gt;2006/10/19&lt;/edition&gt;&lt;keywords&gt;&lt;keyword&gt;Animals&lt;/keyword&gt;&lt;keyword&gt;Carcinogens&lt;/keyword&gt;&lt;keyword&gt;*Diet&lt;/keyword&gt;&lt;keyword&gt;Fatty Acids, Omega-3&lt;/keyword&gt;&lt;keyword&gt;*Fishes/metabolism&lt;/keyword&gt;&lt;keyword&gt;*Food Contamination&lt;/keyword&gt;&lt;keyword&gt;Humans&lt;/keyword&gt;&lt;keyword&gt;Mercury Poisoning/etiology&lt;/keyword&gt;&lt;keyword&gt;Risk Assessment&lt;/keyword&gt;&lt;keyword&gt;*Seafood/adverse effects&lt;/keyword&gt;&lt;keyword&gt;Water Pollutants, Chemical/metabolism&lt;/keyword&gt;&lt;/keywords&gt;&lt;dates&gt;&lt;year&gt;2006&lt;/year&gt;&lt;pub-dates&gt;&lt;date&gt;Oct 18&lt;/date&gt;&lt;/pub-dates&gt;&lt;/dates&gt;&lt;isbn&gt;1538-3598 (Electronic)&amp;#xD;0098-7484 (Linking)&lt;/isbn&gt;&lt;accession-num&gt;17047219&lt;/accession-num&gt;&lt;urls&gt;&lt;related-urls&gt;&lt;url&gt;https://www.ncbi.nlm.nih.gov/pubmed/17047219&lt;/url&gt;&lt;/related-urls&gt;&lt;/urls&gt;&lt;electronic-resource-num&gt;10.1001/jama.296.15.1885&lt;/electronic-resource-num&gt;&lt;/record&gt;&lt;/Cite&gt;&lt;/EndNote&gt;</w:instrText>
      </w:r>
      <w:r w:rsidR="00064F2B" w:rsidRPr="00B4223C">
        <w:rPr>
          <w:lang w:val="en-US"/>
        </w:rPr>
        <w:fldChar w:fldCharType="separate"/>
      </w:r>
      <w:r w:rsidR="00C31130" w:rsidRPr="00B4223C">
        <w:rPr>
          <w:noProof/>
          <w:lang w:val="en-US"/>
        </w:rPr>
        <w:t>[12]</w:t>
      </w:r>
      <w:r w:rsidR="00064F2B" w:rsidRPr="00B4223C">
        <w:rPr>
          <w:lang w:val="en-US"/>
        </w:rPr>
        <w:fldChar w:fldCharType="end"/>
      </w:r>
      <w:r w:rsidR="00984072" w:rsidRPr="00B4223C">
        <w:rPr>
          <w:lang w:val="en-US"/>
        </w:rPr>
        <w:t>. With a current decline in fish consumption in Norway during the last few decades, effects of marine n-3 PUFA intake on a population level today would likely differ from data obtained in the previous era, where the Norwegian population had a very high fish consumption</w:t>
      </w:r>
      <w:r w:rsidR="00BD682F" w:rsidRPr="00B4223C">
        <w:rPr>
          <w:lang w:val="en-US"/>
        </w:rPr>
        <w:t xml:space="preserve"> </w:t>
      </w:r>
      <w:r w:rsidR="00FC0E2C" w:rsidRPr="00B4223C">
        <w:rPr>
          <w:color w:val="000000" w:themeColor="text1"/>
          <w:lang w:val="en-US"/>
        </w:rPr>
        <w:fldChar w:fldCharType="begin"/>
      </w:r>
      <w:r w:rsidR="00FC0E2C" w:rsidRPr="00B4223C">
        <w:rPr>
          <w:color w:val="000000" w:themeColor="text1"/>
          <w:lang w:val="en-US"/>
        </w:rPr>
        <w:instrText xml:space="preserve"> ADDIN EN.CITE &lt;EndNote&gt;&lt;Cite&gt;&lt;RecNum&gt;0&lt;/RecNum&gt;&lt;Note&gt;Amilien V, Bjørkum E, Bugge A, Dulsrud A, Døving R, Fagerli R, Jacobsen E, Kjærnes U, Lavik R, Stø E, Torjusen H &amp;amp; Vittersø G (2000): Om matkultur. National Institute for Consumer Research (SIFO). 19-2000 (report) (in Norwegian).&lt;/Note&gt;&lt;DisplayText&gt;[10]&lt;/DisplayText&gt;&lt;/Cite&gt;&lt;/EndNote&gt;</w:instrText>
      </w:r>
      <w:r w:rsidR="00FC0E2C" w:rsidRPr="00B4223C">
        <w:rPr>
          <w:color w:val="000000" w:themeColor="text1"/>
          <w:lang w:val="en-US"/>
        </w:rPr>
        <w:fldChar w:fldCharType="separate"/>
      </w:r>
      <w:r w:rsidR="00FC0E2C" w:rsidRPr="00B4223C">
        <w:rPr>
          <w:noProof/>
          <w:color w:val="000000" w:themeColor="text1"/>
          <w:lang w:val="en-US"/>
        </w:rPr>
        <w:t>[10]</w:t>
      </w:r>
      <w:r w:rsidR="00FC0E2C" w:rsidRPr="00B4223C">
        <w:rPr>
          <w:color w:val="000000" w:themeColor="text1"/>
          <w:lang w:val="en-US"/>
        </w:rPr>
        <w:fldChar w:fldCharType="end"/>
      </w:r>
      <w:r w:rsidR="00984072" w:rsidRPr="00B4223C">
        <w:rPr>
          <w:lang w:val="en-US"/>
        </w:rPr>
        <w:t>.</w:t>
      </w:r>
      <w:r w:rsidR="008D7482" w:rsidRPr="00B4223C">
        <w:rPr>
          <w:lang w:val="en-US"/>
        </w:rPr>
        <w:t xml:space="preserve"> </w:t>
      </w:r>
      <w:r w:rsidR="00744E92" w:rsidRPr="00B4223C">
        <w:rPr>
          <w:lang w:val="en-US"/>
        </w:rPr>
        <w:t xml:space="preserve">We </w:t>
      </w:r>
      <w:r w:rsidR="00934916" w:rsidRPr="00B4223C">
        <w:rPr>
          <w:lang w:val="en-US"/>
        </w:rPr>
        <w:t xml:space="preserve">conducted this study in an attempt to better understand how the current intake of marine n-3 PUFAs in the Norwegian population </w:t>
      </w:r>
      <w:r w:rsidR="003C4B3F" w:rsidRPr="00B4223C">
        <w:rPr>
          <w:lang w:val="en-US"/>
        </w:rPr>
        <w:t xml:space="preserve">influence CV risk profile. </w:t>
      </w:r>
    </w:p>
    <w:p w14:paraId="1B760482" w14:textId="77777777" w:rsidR="00744E92" w:rsidRPr="00B4223C" w:rsidRDefault="00744E92" w:rsidP="00987BC1">
      <w:pPr>
        <w:spacing w:line="480" w:lineRule="auto"/>
        <w:rPr>
          <w:lang w:val="en-GB"/>
        </w:rPr>
      </w:pPr>
    </w:p>
    <w:p w14:paraId="7A1C1967" w14:textId="77D519A9" w:rsidR="00F60876" w:rsidRPr="00B4223C" w:rsidRDefault="00F60876" w:rsidP="00F60876">
      <w:pPr>
        <w:spacing w:line="480" w:lineRule="auto"/>
        <w:rPr>
          <w:lang w:val="en-GB"/>
        </w:rPr>
      </w:pPr>
      <w:r w:rsidRPr="00B4223C">
        <w:rPr>
          <w:lang w:val="en-GB"/>
        </w:rPr>
        <w:t xml:space="preserve">The triglyceride lowering effect of marine n-3 PUFA is well documented in clinical trials, where both EPA and DHA supplementation have similar triglyceride lowering effects </w:t>
      </w:r>
      <w:r w:rsidRPr="00B4223C">
        <w:rPr>
          <w:lang w:val="en-GB"/>
        </w:rPr>
        <w:fldChar w:fldCharType="begin">
          <w:fldData xml:space="preserve">PEVuZE5vdGU+PENpdGU+PEF1dGhvcj5Nb3JpPC9BdXRob3I+PFllYXI+MjAwMDwvWWVhcj48UmVj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</w:fldData>
        </w:fldChar>
      </w:r>
      <w:r w:rsidR="00FC0E2C">
        <w:rPr>
          <w:lang w:val="en-GB"/>
        </w:rPr>
        <w:instrText xml:space="preserve"> ADDIN EN.CITE </w:instrText>
      </w:r>
      <w:r w:rsidR="00FC0E2C">
        <w:rPr>
          <w:lang w:val="en-GB"/>
        </w:rPr>
        <w:fldChar w:fldCharType="begin">
          <w:fldData xml:space="preserve">PEVuZE5vdGU+PENpdGU+PEF1dGhvcj5Nb3JpPC9BdXRob3I+PFllYXI+MjAwMDwvWWVhcj48UmVj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</w:fldData>
        </w:fldChar>
      </w:r>
      <w:r w:rsidR="00FC0E2C">
        <w:rPr>
          <w:lang w:val="en-GB"/>
        </w:rPr>
        <w:instrText xml:space="preserve"> ADDIN EN.CITE.DATA </w:instrText>
      </w:r>
      <w:r w:rsidR="00FC0E2C">
        <w:rPr>
          <w:lang w:val="en-GB"/>
        </w:rPr>
      </w:r>
      <w:r w:rsidR="00FC0E2C">
        <w:rPr>
          <w:lang w:val="en-GB"/>
        </w:rPr>
        <w:fldChar w:fldCharType="end"/>
      </w:r>
      <w:r w:rsidRPr="00B4223C">
        <w:rPr>
          <w:lang w:val="en-GB"/>
        </w:rPr>
      </w:r>
      <w:r w:rsidRPr="00B4223C">
        <w:rPr>
          <w:lang w:val="en-GB"/>
        </w:rPr>
        <w:fldChar w:fldCharType="separate"/>
      </w:r>
      <w:r w:rsidR="00FC0E2C">
        <w:rPr>
          <w:noProof/>
          <w:lang w:val="en-GB"/>
        </w:rPr>
        <w:t>[26]</w:t>
      </w:r>
      <w:r w:rsidRPr="00B4223C">
        <w:rPr>
          <w:lang w:val="en-GB"/>
        </w:rPr>
        <w:fldChar w:fldCharType="end"/>
      </w:r>
      <w:r w:rsidRPr="00B4223C">
        <w:rPr>
          <w:lang w:val="en-GB"/>
        </w:rPr>
        <w:t xml:space="preserve">. This has primarily been shown in studies with </w:t>
      </w:r>
      <w:r w:rsidR="008A7B1B" w:rsidRPr="00B4223C">
        <w:rPr>
          <w:lang w:val="en-GB"/>
        </w:rPr>
        <w:t xml:space="preserve">marine </w:t>
      </w:r>
      <w:r w:rsidRPr="00B4223C">
        <w:rPr>
          <w:lang w:val="en-GB"/>
        </w:rPr>
        <w:t>n-3 PUFA supplementation exceeding</w:t>
      </w:r>
      <w:r w:rsidRPr="00B4223C">
        <w:rPr>
          <w:color w:val="000000" w:themeColor="text1"/>
          <w:lang w:val="en-GB"/>
        </w:rPr>
        <w:t xml:space="preserve"> </w:t>
      </w:r>
      <w:r w:rsidRPr="00B4223C">
        <w:rPr>
          <w:lang w:val="en-GB"/>
        </w:rPr>
        <w:t xml:space="preserve">2 g/day </w:t>
      </w:r>
      <w:r w:rsidRPr="00B4223C">
        <w:rPr>
          <w:lang w:val="en-GB"/>
        </w:rPr>
        <w:fldChar w:fldCharType="begin"/>
      </w:r>
      <w:r w:rsidR="00FC0E2C">
        <w:rPr>
          <w:lang w:val="en-GB"/>
        </w:rPr>
        <w:instrText xml:space="preserve"> ADDIN EN.CITE &lt;EndNote&gt;&lt;Cite&gt;&lt;Author&gt;Shearer&lt;/Author&gt;&lt;Year&gt;2012&lt;/Year&gt;&lt;RecNum&gt;99&lt;/RecNum&gt;&lt;DisplayText&gt;[27]&lt;/DisplayText&gt;&lt;record&gt;&lt;rec-number&gt;99&lt;/rec-number&gt;&lt;foreign-keys&gt;&lt;key app="EN" db-id="pdvv0vsfkxpvrle2xemvzv2dt9zvzvwf2d2r" timestamp="1531552489"&gt;99&lt;/key&gt;&lt;/foreign-keys&gt;&lt;ref-type name="Journal Article"&gt;17&lt;/ref-type&gt;&lt;contributors&gt;&lt;authors&gt;&lt;author&gt;Shearer, G. C.&lt;/author&gt;&lt;author&gt;Savinova, O. V.&lt;/author&gt;&lt;author&gt;Harris, W. S.&lt;/author&gt;&lt;/authors&gt;&lt;/contributors&gt;&lt;auth-address&gt;Cardiovascular Health Research Center, Sanford Research USD, SD, USA. greg.shearer@sanfordhealth.org&lt;/auth-address&gt;&lt;titles&gt;&lt;title&gt;Fish oil -- how does it reduce plasma triglycerides?&lt;/title&gt;&lt;secondary-title&gt;Biochim Biophys Acta&lt;/secondary-title&gt;&lt;/titles&gt;&lt;periodical&gt;&lt;full-title&gt;Biochim Biophys Acta&lt;/full-title&gt;&lt;/periodical&gt;&lt;pages&gt;843-51&lt;/pages&gt;&lt;volume&gt;1821&lt;/volume&gt;&lt;number&gt;5&lt;/number&gt;&lt;edition&gt;2011/11/02&lt;/edition&gt;&lt;keywords&gt;&lt;keyword&gt;Adipocytes/metabolism&lt;/keyword&gt;&lt;keyword&gt;Fatty Acids, Nonesterified/metabolism&lt;/keyword&gt;&lt;keyword&gt;*Fatty Acids, Omega-3/administration &amp;amp; dosage/metabolism&lt;/keyword&gt;&lt;keyword&gt;*Fish Oils/administration &amp;amp; dosage/metabolism&lt;/keyword&gt;&lt;keyword&gt;Humans&lt;/keyword&gt;&lt;keyword&gt;Insulin Resistance&lt;/keyword&gt;&lt;keyword&gt;Lipolysis&lt;/keyword&gt;&lt;keyword&gt;Lipoproteins, VLDL/metabolism&lt;/keyword&gt;&lt;keyword&gt;Liver/drug effects/*metabolism&lt;/keyword&gt;&lt;keyword&gt;Organ Specificity&lt;/keyword&gt;&lt;keyword&gt;Sterol Esterase/metabolism&lt;/keyword&gt;&lt;keyword&gt;Triglycerides/*blood&lt;/keyword&gt;&lt;/keywords&gt;&lt;dates&gt;&lt;year&gt;2012&lt;/year&gt;&lt;pub-dates&gt;&lt;date&gt;May&lt;/date&gt;&lt;/pub-dates&gt;&lt;/dates&gt;&lt;isbn&gt;0006-3002 (Print)&amp;#xD;0006-3002 (Linking)&lt;/isbn&gt;&lt;accession-num&gt;22041134&lt;/accession-num&gt;&lt;urls&gt;&lt;related-urls&gt;&lt;url&gt;https://www.ncbi.nlm.nih.gov/pubmed/22041134&lt;/url&gt;&lt;/related-urls&gt;&lt;/urls&gt;&lt;custom2&gt;PMC3563284&lt;/custom2&gt;&lt;electronic-resource-num&gt;10.1016/j.bbalip.2011.10.011&lt;/electronic-resource-num&gt;&lt;/record&gt;&lt;/Cite&gt;&lt;/EndNote&gt;</w:instrText>
      </w:r>
      <w:r w:rsidRPr="00B4223C">
        <w:rPr>
          <w:lang w:val="en-GB"/>
        </w:rPr>
        <w:fldChar w:fldCharType="separate"/>
      </w:r>
      <w:r w:rsidR="00FC0E2C">
        <w:rPr>
          <w:noProof/>
          <w:lang w:val="en-GB"/>
        </w:rPr>
        <w:t>[27]</w:t>
      </w:r>
      <w:r w:rsidRPr="00B4223C">
        <w:rPr>
          <w:lang w:val="en-GB"/>
        </w:rPr>
        <w:fldChar w:fldCharType="end"/>
      </w:r>
      <w:r w:rsidR="008352AC" w:rsidRPr="00B4223C">
        <w:rPr>
          <w:lang w:val="en-GB"/>
        </w:rPr>
        <w:t>,</w:t>
      </w:r>
      <w:r w:rsidRPr="00B4223C">
        <w:rPr>
          <w:lang w:val="en-GB"/>
        </w:rPr>
        <w:t xml:space="preserve"> and the effect is also related to triglyceride levels at baseline, with a greater reduction achieved in individuals with higher baseline triglyceride levels </w:t>
      </w:r>
      <w:r w:rsidRPr="00B4223C">
        <w:rPr>
          <w:lang w:val="en-GB"/>
        </w:rPr>
        <w:fldChar w:fldCharType="begin">
          <w:fldData xml:space="preserve">PEVuZE5vdGU+PENpdGU+PEF1dGhvcj5Ta3VsYXMtUmF5PC9BdXRob3I+PFllYXI+MjAxMTwvWWVh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</w:fldData>
        </w:fldChar>
      </w:r>
      <w:r w:rsidR="00FC0E2C">
        <w:rPr>
          <w:lang w:val="en-GB"/>
        </w:rPr>
        <w:instrText xml:space="preserve"> ADDIN EN.CITE </w:instrText>
      </w:r>
      <w:r w:rsidR="00FC0E2C">
        <w:rPr>
          <w:lang w:val="en-GB"/>
        </w:rPr>
        <w:fldChar w:fldCharType="begin">
          <w:fldData xml:space="preserve">PEVuZE5vdGU+PENpdGU+PEF1dGhvcj5Ta3VsYXMtUmF5PC9BdXRob3I+PFllYXI+MjAxMTwvWWVh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</w:fldData>
        </w:fldChar>
      </w:r>
      <w:r w:rsidR="00FC0E2C">
        <w:rPr>
          <w:lang w:val="en-GB"/>
        </w:rPr>
        <w:instrText xml:space="preserve"> ADDIN EN.CITE.DATA </w:instrText>
      </w:r>
      <w:r w:rsidR="00FC0E2C">
        <w:rPr>
          <w:lang w:val="en-GB"/>
        </w:rPr>
      </w:r>
      <w:r w:rsidR="00FC0E2C">
        <w:rPr>
          <w:lang w:val="en-GB"/>
        </w:rPr>
        <w:fldChar w:fldCharType="end"/>
      </w:r>
      <w:r w:rsidRPr="00B4223C">
        <w:rPr>
          <w:lang w:val="en-GB"/>
        </w:rPr>
      </w:r>
      <w:r w:rsidRPr="00B4223C">
        <w:rPr>
          <w:lang w:val="en-GB"/>
        </w:rPr>
        <w:fldChar w:fldCharType="separate"/>
      </w:r>
      <w:r w:rsidR="00FC0E2C">
        <w:rPr>
          <w:noProof/>
          <w:lang w:val="en-GB"/>
        </w:rPr>
        <w:t>[28]</w:t>
      </w:r>
      <w:r w:rsidRPr="00B4223C">
        <w:rPr>
          <w:lang w:val="en-GB"/>
        </w:rPr>
        <w:fldChar w:fldCharType="end"/>
      </w:r>
      <w:r w:rsidRPr="00B4223C">
        <w:rPr>
          <w:lang w:val="en-GB"/>
        </w:rPr>
        <w:t xml:space="preserve">. In our study, plasma levels of both EPA and DHA were negatively associated with serum triglycerides.  Interestingly, the mean daily intake of EPA and DHA is about 0.7 g in Norway </w:t>
      </w:r>
      <w:r w:rsidRPr="00B4223C">
        <w:rPr>
          <w:lang w:val="en-GB"/>
        </w:rPr>
        <w:fldChar w:fldCharType="begin"/>
      </w:r>
      <w:r w:rsidR="00FC0E2C">
        <w:rPr>
          <w:lang w:val="en-GB"/>
        </w:rPr>
        <w:instrText xml:space="preserve"> ADDIN EN.CITE &lt;EndNote&gt;&lt;Cite&gt;&lt;Author&gt;Bonaa&lt;/Author&gt;&lt;Year&gt;1992&lt;/Year&gt;&lt;RecNum&gt;152&lt;/RecNum&gt;&lt;DisplayText&gt;[29]&lt;/DisplayText&gt;&lt;record&gt;&lt;rec-number&gt;152&lt;/rec-number&gt;&lt;foreign-keys&gt;&lt;key app="EN" db-id="pdvv0vsfkxpvrle2xemvzv2dt9zvzvwf2d2r" timestamp="1536320481"&gt;152&lt;/key&gt;&lt;/foreign-keys&gt;&lt;ref-type name="Journal Article"&gt;17&lt;/ref-type&gt;&lt;contributors&gt;&lt;authors&gt;&lt;author&gt;Bonaa, K. H.&lt;/author&gt;&lt;author&gt;Bjerve, K. S.&lt;/author&gt;&lt;author&gt;Nordoy, A.&lt;/author&gt;&lt;/authors&gt;&lt;/contributors&gt;&lt;auth-address&gt;Institute of Community Medicine, University of Tromso, Norway.&lt;/auth-address&gt;&lt;titles&gt;&lt;title&gt;Habitual fish consumption, plasma phospholipid fatty acids, and serum lipids: the Tromso study&lt;/title&gt;&lt;secondary-title&gt;Am J Clin Nutr&lt;/secondary-title&gt;&lt;/titles&gt;&lt;periodical&gt;&lt;full-title&gt;Am J Clin Nutr&lt;/full-title&gt;&lt;/periodical&gt;&lt;pages&gt;1126-34&lt;/pages&gt;&lt;volume&gt;55&lt;/volume&gt;&lt;number&gt;6&lt;/number&gt;&lt;edition&gt;1992/06/01&lt;/edition&gt;&lt;keywords&gt;&lt;keyword&gt;Adolescent&lt;/keyword&gt;&lt;keyword&gt;Adult&lt;/keyword&gt;&lt;keyword&gt;Animals&lt;/keyword&gt;&lt;keyword&gt;Cholesterol/blood&lt;/keyword&gt;&lt;keyword&gt;Cod Liver Oil/administration &amp;amp; dosage&lt;/keyword&gt;&lt;keyword&gt;Cross-Sectional Studies&lt;/keyword&gt;&lt;keyword&gt;Diet Records&lt;/keyword&gt;&lt;keyword&gt;Dietary Fats/*administration &amp;amp; dosage&lt;/keyword&gt;&lt;keyword&gt;Fatty Acids/*blood&lt;/keyword&gt;&lt;keyword&gt;Fatty Acids, Omega-3/*administration &amp;amp; dosage&lt;/keyword&gt;&lt;keyword&gt;Female&lt;/keyword&gt;&lt;keyword&gt;*Fishes&lt;/keyword&gt;&lt;keyword&gt;Humans&lt;/keyword&gt;&lt;keyword&gt;Lipids/*blood&lt;/keyword&gt;&lt;keyword&gt;Lipoproteins/blood&lt;/keyword&gt;&lt;keyword&gt;Male&lt;/keyword&gt;&lt;keyword&gt;Middle Aged&lt;/keyword&gt;&lt;keyword&gt;Norway&lt;/keyword&gt;&lt;keyword&gt;Phospholipids/blood&lt;/keyword&gt;&lt;keyword&gt;Statistics as Topic&lt;/keyword&gt;&lt;keyword&gt;Triglycerides/blood&lt;/keyword&gt;&lt;keyword&gt;gamma-Glutamyltransferase/blood&lt;/keyword&gt;&lt;/keywords&gt;&lt;dates&gt;&lt;year&gt;1992&lt;/year&gt;&lt;pub-dates&gt;&lt;date&gt;Jun&lt;/date&gt;&lt;/pub-dates&gt;&lt;/dates&gt;&lt;isbn&gt;0002-9165 (Print)&amp;#xD;0002-9165 (Linking)&lt;/isbn&gt;&lt;accession-num&gt;1350705&lt;/accession-num&gt;&lt;urls&gt;&lt;related-urls&gt;&lt;url&gt;https://www.ncbi.nlm.nih.gov/pubmed/1350705&lt;/url&gt;&lt;/related-urls&gt;&lt;/urls&gt;&lt;electronic-resource-num&gt;10.1093/ajcn/55.6.1126&lt;/electronic-resource-num&gt;&lt;/record&gt;&lt;/Cite&gt;&lt;/EndNote&gt;</w:instrText>
      </w:r>
      <w:r w:rsidRPr="00B4223C">
        <w:rPr>
          <w:lang w:val="en-GB"/>
        </w:rPr>
        <w:fldChar w:fldCharType="separate"/>
      </w:r>
      <w:r w:rsidR="00FC0E2C">
        <w:rPr>
          <w:noProof/>
          <w:lang w:val="en-GB"/>
        </w:rPr>
        <w:t>[29]</w:t>
      </w:r>
      <w:r w:rsidRPr="00B4223C">
        <w:rPr>
          <w:lang w:val="en-GB"/>
        </w:rPr>
        <w:fldChar w:fldCharType="end"/>
      </w:r>
      <w:r w:rsidRPr="00B4223C">
        <w:rPr>
          <w:lang w:val="en-GB"/>
        </w:rPr>
        <w:t xml:space="preserve">, which is considerably lower than the previously proposed triglyceride-lowering dose. Rather than threshold values for marine n-3 PUFA effects, our findings suggest a linear relationship between marine n-3 PUFA intakes and triglycerides. Thus, some effect on triglycerides might also be achieved by increased fatty fish consumption and not solely with supplements. </w:t>
      </w:r>
    </w:p>
    <w:p w14:paraId="23076B5F" w14:textId="77777777" w:rsidR="00F60876" w:rsidRPr="00B4223C" w:rsidRDefault="00F60876" w:rsidP="00F60876">
      <w:pPr>
        <w:spacing w:line="480" w:lineRule="auto"/>
        <w:rPr>
          <w:lang w:val="en-GB"/>
        </w:rPr>
      </w:pPr>
    </w:p>
    <w:p w14:paraId="6EAEE52A" w14:textId="6D25C2C4" w:rsidR="00F60876" w:rsidRPr="00B4223C" w:rsidRDefault="00F60876" w:rsidP="00F60876">
      <w:pPr>
        <w:spacing w:line="480" w:lineRule="auto"/>
        <w:rPr>
          <w:lang w:val="en-GB"/>
        </w:rPr>
      </w:pPr>
      <w:r w:rsidRPr="00B4223C">
        <w:rPr>
          <w:lang w:val="en-GB"/>
        </w:rPr>
        <w:t xml:space="preserve">EPA, but not DHA, was associated with higher levels of HDL </w:t>
      </w:r>
      <w:r w:rsidR="008352AC" w:rsidRPr="00B4223C">
        <w:rPr>
          <w:lang w:val="en-GB"/>
        </w:rPr>
        <w:t xml:space="preserve">cholesterol, </w:t>
      </w:r>
      <w:r w:rsidRPr="00B4223C">
        <w:rPr>
          <w:lang w:val="en-GB"/>
        </w:rPr>
        <w:t xml:space="preserve">similar to data from a previous Norwegian observational study </w:t>
      </w:r>
      <w:r w:rsidRPr="00B4223C">
        <w:rPr>
          <w:lang w:val="en-GB"/>
        </w:rPr>
        <w:fldChar w:fldCharType="begin"/>
      </w:r>
      <w:r w:rsidR="00FC0E2C">
        <w:rPr>
          <w:lang w:val="en-GB"/>
        </w:rPr>
        <w:instrText xml:space="preserve"> ADDIN EN.CITE &lt;EndNote&gt;&lt;Cite&gt;&lt;Author&gt;Bonaa&lt;/Author&gt;&lt;Year&gt;1992&lt;/Year&gt;&lt;RecNum&gt;152&lt;/RecNum&gt;&lt;DisplayText&gt;[29]&lt;/DisplayText&gt;&lt;record&gt;&lt;rec-number&gt;152&lt;/rec-number&gt;&lt;foreign-keys&gt;&lt;key app="EN" db-id="pdvv0vsfkxpvrle2xemvzv2dt9zvzvwf2d2r" timestamp="1536320481"&gt;152&lt;/key&gt;&lt;/foreign-keys&gt;&lt;ref-type name="Journal Article"&gt;17&lt;/ref-type&gt;&lt;contributors&gt;&lt;authors&gt;&lt;author&gt;Bonaa, K. H.&lt;/author&gt;&lt;author&gt;Bjerve, K. S.&lt;/author&gt;&lt;author&gt;Nordoy, A.&lt;/author&gt;&lt;/authors&gt;&lt;/contributors&gt;&lt;auth-address&gt;Institute of Community Medicine, University of Tromso, Norway.&lt;/auth-address&gt;&lt;titles&gt;&lt;title&gt;Habitual fish consumption, plasma phospholipid fatty acids, and serum lipids: the Tromso study&lt;/title&gt;&lt;secondary-title&gt;Am J Clin Nutr&lt;/secondary-title&gt;&lt;/titles&gt;&lt;periodical&gt;&lt;full-title&gt;Am J Clin Nutr&lt;/full-title&gt;&lt;/periodical&gt;&lt;pages&gt;1126-34&lt;/pages&gt;&lt;volume&gt;55&lt;/volume&gt;&lt;number&gt;6&lt;/number&gt;&lt;edition&gt;1992/06/01&lt;/edition&gt;&lt;keywords&gt;&lt;keyword&gt;Adolescent&lt;/keyword&gt;&lt;keyword&gt;Adult&lt;/keyword&gt;&lt;keyword&gt;Animals&lt;/keyword&gt;&lt;keyword&gt;Cholesterol/blood&lt;/keyword&gt;&lt;keyword&gt;Cod Liver Oil/administration &amp;amp; dosage&lt;/keyword&gt;&lt;keyword&gt;Cross-Sectional Studies&lt;/keyword&gt;&lt;keyword&gt;Diet Records&lt;/keyword&gt;&lt;keyword&gt;Dietary Fats/*administration &amp;amp; dosage&lt;/keyword&gt;&lt;keyword&gt;Fatty Acids/*blood&lt;/keyword&gt;&lt;keyword&gt;Fatty Acids, Omega-3/*administration &amp;amp; dosage&lt;/keyword&gt;&lt;keyword&gt;Female&lt;/keyword&gt;&lt;keyword&gt;*Fishes&lt;/keyword&gt;&lt;keyword&gt;Humans&lt;/keyword&gt;&lt;keyword&gt;Lipids/*blood&lt;/keyword&gt;&lt;keyword&gt;Lipoproteins/blood&lt;/keyword&gt;&lt;keyword&gt;Male&lt;/keyword&gt;&lt;keyword&gt;Middle Aged&lt;/keyword&gt;&lt;keyword&gt;Norway&lt;/keyword&gt;&lt;keyword&gt;Phospholipids/blood&lt;/keyword&gt;&lt;keyword&gt;Statistics as Topic&lt;/keyword&gt;&lt;keyword&gt;Triglycerides/blood&lt;/keyword&gt;&lt;keyword&gt;gamma-Glutamyltransferase/blood&lt;/keyword&gt;&lt;/keywords&gt;&lt;dates&gt;&lt;year&gt;1992&lt;/year&gt;&lt;pub-dates&gt;&lt;date&gt;Jun&lt;/date&gt;&lt;/pub-dates&gt;&lt;/dates&gt;&lt;isbn&gt;0002-9165 (Print)&amp;#xD;0002-9165 (Linking)&lt;/isbn&gt;&lt;accession-num&gt;1350705&lt;/accession-num&gt;&lt;urls&gt;&lt;related-urls&gt;&lt;url&gt;https://www.ncbi.nlm.nih.gov/pubmed/1350705&lt;/url&gt;&lt;/related-urls&gt;&lt;/urls&gt;&lt;electronic-resource-num&gt;10.1093/ajcn/55.6.1126&lt;/electronic-resource-num&gt;&lt;/record&gt;&lt;/Cite&gt;&lt;/EndNote&gt;</w:instrText>
      </w:r>
      <w:r w:rsidRPr="00B4223C">
        <w:rPr>
          <w:lang w:val="en-GB"/>
        </w:rPr>
        <w:fldChar w:fldCharType="separate"/>
      </w:r>
      <w:r w:rsidR="00FC0E2C">
        <w:rPr>
          <w:noProof/>
          <w:lang w:val="en-GB"/>
        </w:rPr>
        <w:t>[29]</w:t>
      </w:r>
      <w:r w:rsidRPr="00B4223C">
        <w:rPr>
          <w:lang w:val="en-GB"/>
        </w:rPr>
        <w:fldChar w:fldCharType="end"/>
      </w:r>
      <w:r w:rsidRPr="00B4223C">
        <w:rPr>
          <w:lang w:val="en-GB"/>
        </w:rPr>
        <w:t xml:space="preserve">. </w:t>
      </w:r>
      <w:r w:rsidRPr="00B4223C">
        <w:rPr>
          <w:lang w:val="en-US"/>
        </w:rPr>
        <w:t>Data from clinical trials indicate that DHA supplements are more</w:t>
      </w:r>
      <w:r w:rsidRPr="00B4223C">
        <w:rPr>
          <w:lang w:val="en-GB"/>
        </w:rPr>
        <w:t xml:space="preserve"> efficient in increasing serum HDL cholesterol levels than EPA supplements </w:t>
      </w:r>
      <w:r w:rsidRPr="00B4223C">
        <w:rPr>
          <w:lang w:val="en-GB"/>
        </w:rPr>
        <w:fldChar w:fldCharType="begin">
          <w:fldData xml:space="preserve">PEVuZE5vdGU+PENpdGU+PEF1dGhvcj5Nb3JpPC9BdXRob3I+PFllYXI+MjAwMDwvWWVhcj48UmVj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</w:fldData>
        </w:fldChar>
      </w:r>
      <w:r w:rsidR="00FC0E2C">
        <w:rPr>
          <w:lang w:val="en-GB"/>
        </w:rPr>
        <w:instrText xml:space="preserve"> ADDIN EN.CITE </w:instrText>
      </w:r>
      <w:r w:rsidR="00FC0E2C">
        <w:rPr>
          <w:lang w:val="en-GB"/>
        </w:rPr>
        <w:fldChar w:fldCharType="begin">
          <w:fldData xml:space="preserve">PEVuZE5vdGU+PENpdGU+PEF1dGhvcj5Nb3JpPC9BdXRob3I+PFllYXI+MjAwMDwvWWVhcj48UmVj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</w:fldData>
        </w:fldChar>
      </w:r>
      <w:r w:rsidR="00FC0E2C">
        <w:rPr>
          <w:lang w:val="en-GB"/>
        </w:rPr>
        <w:instrText xml:space="preserve"> ADDIN EN.CITE.DATA </w:instrText>
      </w:r>
      <w:r w:rsidR="00FC0E2C">
        <w:rPr>
          <w:lang w:val="en-GB"/>
        </w:rPr>
      </w:r>
      <w:r w:rsidR="00FC0E2C">
        <w:rPr>
          <w:lang w:val="en-GB"/>
        </w:rPr>
        <w:fldChar w:fldCharType="end"/>
      </w:r>
      <w:r w:rsidRPr="00B4223C">
        <w:rPr>
          <w:lang w:val="en-GB"/>
        </w:rPr>
      </w:r>
      <w:r w:rsidRPr="00B4223C">
        <w:rPr>
          <w:lang w:val="en-GB"/>
        </w:rPr>
        <w:fldChar w:fldCharType="separate"/>
      </w:r>
      <w:r w:rsidR="00FC0E2C">
        <w:rPr>
          <w:noProof/>
          <w:lang w:val="en-GB"/>
        </w:rPr>
        <w:t>[26]</w:t>
      </w:r>
      <w:r w:rsidRPr="00B4223C">
        <w:rPr>
          <w:lang w:val="en-GB"/>
        </w:rPr>
        <w:fldChar w:fldCharType="end"/>
      </w:r>
      <w:r w:rsidRPr="00B4223C">
        <w:rPr>
          <w:lang w:val="en-GB"/>
        </w:rPr>
        <w:t>. However, these effects are seen at much higher doses of EPA and DHA, which are not possible to achieve in a regular diet and definitely not comparable to an epidemiological setting. In a recent meta</w:t>
      </w:r>
      <w:r w:rsidR="00145ACC" w:rsidRPr="00B4223C">
        <w:rPr>
          <w:lang w:val="en-GB"/>
        </w:rPr>
        <w:t>-</w:t>
      </w:r>
      <w:r w:rsidRPr="00B4223C">
        <w:rPr>
          <w:lang w:val="en-GB"/>
        </w:rPr>
        <w:t xml:space="preserve">analysis, it was </w:t>
      </w:r>
      <w:r w:rsidR="00145ACC" w:rsidRPr="00B4223C">
        <w:rPr>
          <w:lang w:val="en-GB"/>
        </w:rPr>
        <w:t>concluded</w:t>
      </w:r>
      <w:r w:rsidRPr="00B4223C">
        <w:rPr>
          <w:lang w:val="en-GB"/>
        </w:rPr>
        <w:t xml:space="preserve"> that supplementation with </w:t>
      </w:r>
      <w:r w:rsidR="008A7B1B" w:rsidRPr="00B4223C">
        <w:rPr>
          <w:lang w:val="en-GB"/>
        </w:rPr>
        <w:t xml:space="preserve">marine </w:t>
      </w:r>
      <w:r w:rsidRPr="00B4223C">
        <w:rPr>
          <w:lang w:val="en-GB"/>
        </w:rPr>
        <w:t>n-3 PUFA</w:t>
      </w:r>
      <w:r w:rsidR="00145ACC" w:rsidRPr="00B4223C">
        <w:rPr>
          <w:lang w:val="en-GB"/>
        </w:rPr>
        <w:t>s</w:t>
      </w:r>
      <w:r w:rsidRPr="00B4223C">
        <w:rPr>
          <w:lang w:val="en-GB"/>
        </w:rPr>
        <w:t xml:space="preserve"> only ha</w:t>
      </w:r>
      <w:r w:rsidR="00145ACC" w:rsidRPr="00B4223C">
        <w:rPr>
          <w:lang w:val="en-GB"/>
        </w:rPr>
        <w:t xml:space="preserve">ve </w:t>
      </w:r>
      <w:r w:rsidR="008352AC" w:rsidRPr="00B4223C">
        <w:rPr>
          <w:lang w:val="en-GB"/>
        </w:rPr>
        <w:t xml:space="preserve">a </w:t>
      </w:r>
      <w:r w:rsidRPr="00B4223C">
        <w:rPr>
          <w:lang w:val="en-GB"/>
        </w:rPr>
        <w:t xml:space="preserve">little effect on HDL </w:t>
      </w:r>
      <w:r w:rsidR="008A7B1B" w:rsidRPr="00B4223C">
        <w:rPr>
          <w:lang w:val="en-GB"/>
        </w:rPr>
        <w:fldChar w:fldCharType="begin">
          <w:fldData xml:space="preserve">PEVuZE5vdGU+PENpdGU+PEF1dGhvcj5BYmRlbGhhbWlkPC9BdXRob3I+PFllYXI+MjAxODwvWWVh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</w:fldData>
        </w:fldChar>
      </w:r>
      <w:r w:rsidR="00FC0E2C">
        <w:rPr>
          <w:lang w:val="en-GB"/>
        </w:rPr>
        <w:instrText xml:space="preserve"> ADDIN EN.CITE </w:instrText>
      </w:r>
      <w:r w:rsidR="00FC0E2C">
        <w:rPr>
          <w:lang w:val="en-GB"/>
        </w:rPr>
        <w:fldChar w:fldCharType="begin">
          <w:fldData xml:space="preserve">PEVuZE5vdGU+PENpdGU+PEF1dGhvcj5BYmRlbGhhbWlkPC9BdXRob3I+PFllYXI+MjAxODwvWWVh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</w:fldData>
        </w:fldChar>
      </w:r>
      <w:r w:rsidR="00FC0E2C">
        <w:rPr>
          <w:lang w:val="en-GB"/>
        </w:rPr>
        <w:instrText xml:space="preserve"> ADDIN EN.CITE.DATA </w:instrText>
      </w:r>
      <w:r w:rsidR="00FC0E2C">
        <w:rPr>
          <w:lang w:val="en-GB"/>
        </w:rPr>
      </w:r>
      <w:r w:rsidR="00FC0E2C">
        <w:rPr>
          <w:lang w:val="en-GB"/>
        </w:rPr>
        <w:fldChar w:fldCharType="end"/>
      </w:r>
      <w:r w:rsidR="008A7B1B" w:rsidRPr="00B4223C">
        <w:rPr>
          <w:lang w:val="en-GB"/>
        </w:rPr>
      </w:r>
      <w:r w:rsidR="008A7B1B" w:rsidRPr="00B4223C">
        <w:rPr>
          <w:lang w:val="en-GB"/>
        </w:rPr>
        <w:fldChar w:fldCharType="separate"/>
      </w:r>
      <w:r w:rsidR="00FC0E2C">
        <w:rPr>
          <w:noProof/>
          <w:lang w:val="en-GB"/>
        </w:rPr>
        <w:t>[30]</w:t>
      </w:r>
      <w:r w:rsidR="008A7B1B" w:rsidRPr="00B4223C">
        <w:rPr>
          <w:lang w:val="en-GB"/>
        </w:rPr>
        <w:fldChar w:fldCharType="end"/>
      </w:r>
      <w:r w:rsidRPr="00B4223C">
        <w:rPr>
          <w:lang w:val="en-GB"/>
        </w:rPr>
        <w:t xml:space="preserve">. </w:t>
      </w:r>
    </w:p>
    <w:p w14:paraId="469A6B4D" w14:textId="77777777" w:rsidR="00F60876" w:rsidRPr="00B4223C" w:rsidRDefault="00F60876" w:rsidP="00F60876">
      <w:pPr>
        <w:spacing w:line="480" w:lineRule="auto"/>
        <w:rPr>
          <w:lang w:val="en-GB"/>
        </w:rPr>
      </w:pPr>
    </w:p>
    <w:p w14:paraId="2D134A4E" w14:textId="67DAEC3A" w:rsidR="00F60876" w:rsidRPr="00B4223C" w:rsidRDefault="00F60876" w:rsidP="00F60876">
      <w:pPr>
        <w:spacing w:line="480" w:lineRule="auto"/>
        <w:rPr>
          <w:lang w:val="en-GB"/>
        </w:rPr>
      </w:pPr>
      <w:r w:rsidRPr="00B4223C">
        <w:rPr>
          <w:lang w:val="en-GB"/>
        </w:rPr>
        <w:t xml:space="preserve">High levels of plasma marine n-3 PUFAs were associated with higher serum LDL cholesterol levels, but only in individuals with hypercholesterolemia. </w:t>
      </w:r>
      <w:r w:rsidR="00B62BE9" w:rsidRPr="00B4223C">
        <w:rPr>
          <w:lang w:val="en-GB"/>
        </w:rPr>
        <w:t>Patients</w:t>
      </w:r>
      <w:r w:rsidRPr="00B4223C">
        <w:rPr>
          <w:color w:val="000000" w:themeColor="text1"/>
          <w:lang w:val="en-US"/>
        </w:rPr>
        <w:t xml:space="preserve"> with hypercholesterolemia might have received advice to increase their intake of marine n-3 PUFAs, which could possibly explain a positive association between plasma marine n-3 PUFA levels and serum LDL cholesterol in our study</w:t>
      </w:r>
      <w:r w:rsidRPr="006C5B91">
        <w:rPr>
          <w:lang w:val="en-GB"/>
        </w:rPr>
        <w:t xml:space="preserve">. </w:t>
      </w:r>
      <w:r w:rsidR="000326E8" w:rsidRPr="006C5B91">
        <w:rPr>
          <w:lang w:val="en-GB"/>
        </w:rPr>
        <w:t xml:space="preserve">In clinical trials, the </w:t>
      </w:r>
      <w:r w:rsidR="00A83F26" w:rsidRPr="006C5B91">
        <w:rPr>
          <w:lang w:val="en-GB"/>
        </w:rPr>
        <w:t xml:space="preserve">effect of marine n-3 PUFA consumption on serum LDL-cholesterol </w:t>
      </w:r>
      <w:r w:rsidR="00B61FE0" w:rsidRPr="006C5B91">
        <w:rPr>
          <w:lang w:val="en-GB"/>
        </w:rPr>
        <w:t>has been</w:t>
      </w:r>
      <w:r w:rsidR="00A83F26" w:rsidRPr="006C5B91">
        <w:rPr>
          <w:lang w:val="en-GB"/>
        </w:rPr>
        <w:t xml:space="preserve"> controversial</w:t>
      </w:r>
      <w:r w:rsidR="000326E8" w:rsidRPr="006C5B91">
        <w:rPr>
          <w:lang w:val="en-GB"/>
        </w:rPr>
        <w:t xml:space="preserve">. Whereas several </w:t>
      </w:r>
      <w:r w:rsidR="00B61FE0" w:rsidRPr="006C5B91">
        <w:rPr>
          <w:lang w:val="en-GB"/>
        </w:rPr>
        <w:t>interventional</w:t>
      </w:r>
      <w:r w:rsidR="000326E8" w:rsidRPr="006C5B91">
        <w:rPr>
          <w:lang w:val="en-GB"/>
        </w:rPr>
        <w:t xml:space="preserve"> </w:t>
      </w:r>
      <w:r w:rsidR="00B61FE0" w:rsidRPr="006C5B91">
        <w:rPr>
          <w:lang w:val="en-GB"/>
        </w:rPr>
        <w:t>studies</w:t>
      </w:r>
      <w:r w:rsidR="000326E8" w:rsidRPr="006C5B91">
        <w:rPr>
          <w:lang w:val="en-GB"/>
        </w:rPr>
        <w:t xml:space="preserve"> have shown an increase in serum LDL cholesterol after marine n-3 PUFA supplementation </w:t>
      </w:r>
      <w:r w:rsidR="00B61FE0" w:rsidRPr="006C5B91">
        <w:rPr>
          <w:lang w:val="en-GB"/>
        </w:rPr>
        <w:fldChar w:fldCharType="begin">
          <w:fldData xml:space="preserve">PEVuZE5vdGU+PENpdGU+PEF1dGhvcj5TY2h3YWI8L0F1dGhvcj48WWVhcj4yMDE0PC9ZZWFyPjxS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</w:fldData>
        </w:fldChar>
      </w:r>
      <w:r w:rsidR="00FC0E2C" w:rsidRPr="006C5B91">
        <w:rPr>
          <w:lang w:val="en-GB"/>
        </w:rPr>
        <w:instrText xml:space="preserve"> ADDIN EN.CITE </w:instrText>
      </w:r>
      <w:r w:rsidR="00FC0E2C" w:rsidRPr="006C5B91">
        <w:rPr>
          <w:lang w:val="en-GB"/>
        </w:rPr>
        <w:fldChar w:fldCharType="begin">
          <w:fldData xml:space="preserve">PEVuZE5vdGU+PENpdGU+PEF1dGhvcj5TY2h3YWI8L0F1dGhvcj48WWVhcj4yMDE0PC9ZZWFyPjxS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</w:fldData>
        </w:fldChar>
      </w:r>
      <w:r w:rsidR="00FC0E2C" w:rsidRPr="006C5B91">
        <w:rPr>
          <w:lang w:val="en-GB"/>
        </w:rPr>
        <w:instrText xml:space="preserve"> ADDIN EN.CITE.DATA </w:instrText>
      </w:r>
      <w:r w:rsidR="00FC0E2C" w:rsidRPr="006C5B91">
        <w:rPr>
          <w:lang w:val="en-GB"/>
        </w:rPr>
      </w:r>
      <w:r w:rsidR="00FC0E2C" w:rsidRPr="006C5B91">
        <w:rPr>
          <w:lang w:val="en-GB"/>
        </w:rPr>
        <w:fldChar w:fldCharType="end"/>
      </w:r>
      <w:r w:rsidR="00B61FE0" w:rsidRPr="006C5B91">
        <w:rPr>
          <w:lang w:val="en-GB"/>
        </w:rPr>
      </w:r>
      <w:r w:rsidR="00B61FE0" w:rsidRPr="006C5B91">
        <w:rPr>
          <w:lang w:val="en-GB"/>
        </w:rPr>
        <w:fldChar w:fldCharType="separate"/>
      </w:r>
      <w:r w:rsidR="00FC0E2C" w:rsidRPr="006C5B91">
        <w:rPr>
          <w:noProof/>
          <w:lang w:val="en-GB"/>
        </w:rPr>
        <w:t>[31]</w:t>
      </w:r>
      <w:r w:rsidR="00B61FE0" w:rsidRPr="006C5B91">
        <w:rPr>
          <w:lang w:val="en-GB"/>
        </w:rPr>
        <w:fldChar w:fldCharType="end"/>
      </w:r>
      <w:r w:rsidR="000326E8" w:rsidRPr="006C5B91">
        <w:rPr>
          <w:lang w:val="en-GB"/>
        </w:rPr>
        <w:t>, a recent meta-analysis showed neutral effect</w:t>
      </w:r>
      <w:r w:rsidR="00B61FE0" w:rsidRPr="006C5B91">
        <w:rPr>
          <w:lang w:val="en-GB"/>
        </w:rPr>
        <w:t xml:space="preserve"> </w:t>
      </w:r>
      <w:r w:rsidR="001D3818" w:rsidRPr="006C5B91">
        <w:rPr>
          <w:lang w:val="en-GB"/>
        </w:rPr>
        <w:fldChar w:fldCharType="begin">
          <w:fldData xml:space="preserve">PEVuZE5vdGU+PENpdGU+PEF1dGhvcj5BYmRlbGhhbWlkPC9BdXRob3I+PFllYXI+MjAxODwvWWVh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</w:fldData>
        </w:fldChar>
      </w:r>
      <w:r w:rsidR="00FC0E2C" w:rsidRPr="006C5B91">
        <w:rPr>
          <w:lang w:val="en-GB"/>
        </w:rPr>
        <w:instrText xml:space="preserve"> ADDIN EN.CITE </w:instrText>
      </w:r>
      <w:r w:rsidR="00FC0E2C" w:rsidRPr="006C5B91">
        <w:rPr>
          <w:lang w:val="en-GB"/>
        </w:rPr>
        <w:fldChar w:fldCharType="begin">
          <w:fldData xml:space="preserve">PEVuZE5vdGU+PENpdGU+PEF1dGhvcj5BYmRlbGhhbWlkPC9BdXRob3I+PFllYXI+MjAxODwvWWVh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</w:fldData>
        </w:fldChar>
      </w:r>
      <w:r w:rsidR="00FC0E2C" w:rsidRPr="006C5B91">
        <w:rPr>
          <w:lang w:val="en-GB"/>
        </w:rPr>
        <w:instrText xml:space="preserve"> ADDIN EN.CITE.DATA </w:instrText>
      </w:r>
      <w:r w:rsidR="00FC0E2C" w:rsidRPr="006C5B91">
        <w:rPr>
          <w:lang w:val="en-GB"/>
        </w:rPr>
      </w:r>
      <w:r w:rsidR="00FC0E2C" w:rsidRPr="006C5B91">
        <w:rPr>
          <w:lang w:val="en-GB"/>
        </w:rPr>
        <w:fldChar w:fldCharType="end"/>
      </w:r>
      <w:r w:rsidR="001D3818" w:rsidRPr="006C5B91">
        <w:rPr>
          <w:lang w:val="en-GB"/>
        </w:rPr>
      </w:r>
      <w:r w:rsidR="001D3818" w:rsidRPr="006C5B91">
        <w:rPr>
          <w:lang w:val="en-GB"/>
        </w:rPr>
        <w:fldChar w:fldCharType="separate"/>
      </w:r>
      <w:r w:rsidR="00FC0E2C" w:rsidRPr="006C5B91">
        <w:rPr>
          <w:noProof/>
          <w:lang w:val="en-GB"/>
        </w:rPr>
        <w:t>[30]</w:t>
      </w:r>
      <w:r w:rsidR="001D3818" w:rsidRPr="006C5B91">
        <w:rPr>
          <w:lang w:val="en-GB"/>
        </w:rPr>
        <w:fldChar w:fldCharType="end"/>
      </w:r>
      <w:r w:rsidRPr="006C5B91">
        <w:rPr>
          <w:lang w:val="en-GB"/>
        </w:rPr>
        <w:t>.</w:t>
      </w:r>
      <w:r w:rsidRPr="00B4223C">
        <w:rPr>
          <w:lang w:val="en-GB"/>
        </w:rPr>
        <w:t xml:space="preserve"> </w:t>
      </w:r>
    </w:p>
    <w:p w14:paraId="35419169" w14:textId="77777777" w:rsidR="000624B8" w:rsidRPr="00B4223C" w:rsidRDefault="000624B8" w:rsidP="001B31D8">
      <w:pPr>
        <w:spacing w:line="480" w:lineRule="auto"/>
        <w:rPr>
          <w:lang w:val="en-GB"/>
        </w:rPr>
      </w:pPr>
    </w:p>
    <w:p w14:paraId="2F742E9B" w14:textId="7657A94B" w:rsidR="00192452" w:rsidRPr="00B4223C" w:rsidRDefault="0078104E" w:rsidP="00192452">
      <w:pPr>
        <w:spacing w:line="480" w:lineRule="auto"/>
        <w:rPr>
          <w:lang w:val="en-GB"/>
        </w:rPr>
      </w:pPr>
      <w:r w:rsidRPr="00B4223C">
        <w:rPr>
          <w:lang w:val="en-GB"/>
        </w:rPr>
        <w:t xml:space="preserve">Epidemiological studies on </w:t>
      </w:r>
      <w:r w:rsidR="00C36D98" w:rsidRPr="00B4223C">
        <w:rPr>
          <w:lang w:val="en-GB"/>
        </w:rPr>
        <w:t xml:space="preserve">fish consumption </w:t>
      </w:r>
      <w:r w:rsidR="00A870F8" w:rsidRPr="00B4223C">
        <w:rPr>
          <w:lang w:val="en-GB"/>
        </w:rPr>
        <w:t>and the risk for develop</w:t>
      </w:r>
      <w:r w:rsidR="000624B8" w:rsidRPr="00B4223C">
        <w:rPr>
          <w:lang w:val="en-GB"/>
        </w:rPr>
        <w:t>ing</w:t>
      </w:r>
      <w:r w:rsidR="00A870F8" w:rsidRPr="00B4223C">
        <w:rPr>
          <w:lang w:val="en-GB"/>
        </w:rPr>
        <w:t xml:space="preserve"> type 2 diabetes have </w:t>
      </w:r>
      <w:r w:rsidR="00A870F8" w:rsidRPr="00B4223C">
        <w:rPr>
          <w:color w:val="000000" w:themeColor="text1"/>
          <w:lang w:val="en-GB"/>
        </w:rPr>
        <w:t xml:space="preserve">shown </w:t>
      </w:r>
      <w:r w:rsidR="000624B8" w:rsidRPr="00B4223C">
        <w:rPr>
          <w:color w:val="000000" w:themeColor="text1"/>
          <w:lang w:val="en-GB"/>
        </w:rPr>
        <w:t xml:space="preserve">diverging results, with reports of </w:t>
      </w:r>
      <w:r w:rsidR="00A870F8" w:rsidRPr="00B4223C">
        <w:rPr>
          <w:color w:val="000000" w:themeColor="text1"/>
          <w:lang w:val="en-GB"/>
        </w:rPr>
        <w:t xml:space="preserve">both positive, neutral and negative associations </w:t>
      </w:r>
      <w:r w:rsidR="00306516" w:rsidRPr="00B4223C">
        <w:rPr>
          <w:lang w:val="en-GB"/>
        </w:rPr>
        <w:fldChar w:fldCharType="begin"/>
      </w:r>
      <w:r w:rsidR="00FC0E2C">
        <w:rPr>
          <w:lang w:val="en-GB"/>
        </w:rPr>
        <w:instrText xml:space="preserve"> ADDIN EN.CITE &lt;EndNote&gt;&lt;Cite&gt;&lt;Author&gt;Wu&lt;/Author&gt;&lt;Year&gt;2012&lt;/Year&gt;&lt;RecNum&gt;104&lt;/RecNum&gt;&lt;DisplayText&gt;[32]&lt;/DisplayText&gt;&lt;record&gt;&lt;rec-number&gt;104&lt;/rec-number&gt;&lt;foreign-keys&gt;&lt;key app="EN" db-id="pdvv0vsfkxpvrle2xemvzv2dt9zvzvwf2d2r" timestamp="1532155042"&gt;104&lt;/key&gt;&lt;/foreign-keys&gt;&lt;ref-type name="Journal Article"&gt;17&lt;/ref-type&gt;&lt;contributors&gt;&lt;authors&gt;&lt;author&gt;Wu, J. H.&lt;/author&gt;&lt;author&gt;Micha, R.&lt;/author&gt;&lt;author&gt;Imamura, F.&lt;/author&gt;&lt;author&gt;Pan, A.&lt;/author&gt;&lt;author&gt;Biggs, M. L.&lt;/author&gt;&lt;author&gt;Ajaz, O.&lt;/author&gt;&lt;author&gt;Djousse, L.&lt;/author&gt;&lt;author&gt;Hu, F. B.&lt;/author&gt;&lt;author&gt;Mozaffarian, D.&lt;/author&gt;&lt;/authors&gt;&lt;/contributors&gt;&lt;auth-address&gt;Department of Epidemiology, Harvard School of Public Health, Boston, 665 Huntington Ave, Kresge Building-913, Boston MA 02115, USA. jasonwu@hsph.harvard.edu&lt;/auth-address&gt;&lt;titles&gt;&lt;title&gt;Omega-3 fatty acids and incident type 2 diabetes: a systematic review and meta-analysis&lt;/title&gt;&lt;secondary-title&gt;Br J Nutr&lt;/secondary-title&gt;&lt;/titles&gt;&lt;periodical&gt;&lt;full-title&gt;Br J Nutr&lt;/full-title&gt;&lt;/periodical&gt;&lt;pages&gt;S214-27&lt;/pages&gt;&lt;volume&gt;107 Suppl 2&lt;/volume&gt;&lt;edition&gt;2012/05/25&lt;/edition&gt;&lt;keywords&gt;&lt;keyword&gt;Animals&lt;/keyword&gt;&lt;keyword&gt;Diabetes Mellitus, Type 2/etiology/*prevention &amp;amp; control&lt;/keyword&gt;&lt;keyword&gt;*Diet&lt;/keyword&gt;&lt;keyword&gt;Dietary Fats/*administration &amp;amp; dosage&lt;/keyword&gt;&lt;keyword&gt;Fatty Acids, Omega-3/blood/pharmacology/*therapeutic use&lt;/keyword&gt;&lt;keyword&gt;Fishes&lt;/keyword&gt;&lt;keyword&gt;Humans&lt;/keyword&gt;&lt;keyword&gt;Plant Oils/pharmacology/therapeutic use&lt;/keyword&gt;&lt;keyword&gt;Seafood&lt;/keyword&gt;&lt;/keywords&gt;&lt;dates&gt;&lt;year&gt;2012&lt;/year&gt;&lt;pub-dates&gt;&lt;date&gt;Jun&lt;/date&gt;&lt;/pub-dates&gt;&lt;/dates&gt;&lt;isbn&gt;1475-2662 (Electronic)&amp;#xD;0007-1145 (Linking)&lt;/isbn&gt;&lt;accession-num&gt;22591895&lt;/accession-num&gt;&lt;urls&gt;&lt;related-urls&gt;&lt;url&gt;https://www.ncbi.nlm.nih.gov/pubmed/22591895&lt;/url&gt;&lt;/related-urls&gt;&lt;/urls&gt;&lt;custom2&gt;PMC3744862&lt;/custom2&gt;&lt;electronic-resource-num&gt;10.1017/S0007114512001602&lt;/electronic-resource-num&gt;&lt;/record&gt;&lt;/Cite&gt;&lt;/EndNote&gt;</w:instrText>
      </w:r>
      <w:r w:rsidR="00306516" w:rsidRPr="00B4223C">
        <w:rPr>
          <w:lang w:val="en-GB"/>
        </w:rPr>
        <w:fldChar w:fldCharType="separate"/>
      </w:r>
      <w:r w:rsidR="00FC0E2C">
        <w:rPr>
          <w:noProof/>
          <w:lang w:val="en-GB"/>
        </w:rPr>
        <w:t>[32]</w:t>
      </w:r>
      <w:r w:rsidR="00306516" w:rsidRPr="00B4223C">
        <w:rPr>
          <w:lang w:val="en-GB"/>
        </w:rPr>
        <w:fldChar w:fldCharType="end"/>
      </w:r>
      <w:r w:rsidR="00A870F8" w:rsidRPr="00B4223C">
        <w:rPr>
          <w:lang w:val="en-GB"/>
        </w:rPr>
        <w:t xml:space="preserve">. </w:t>
      </w:r>
      <w:r w:rsidR="00306516" w:rsidRPr="00B4223C">
        <w:rPr>
          <w:lang w:val="en-GB"/>
        </w:rPr>
        <w:t>In the present study, we found a lower prevalence of diabetes mellitus among individuals in the upper tertile of plasma marine n-3 PUFA levels</w:t>
      </w:r>
      <w:r w:rsidR="004820E4" w:rsidRPr="00B4223C">
        <w:rPr>
          <w:lang w:val="en-GB"/>
        </w:rPr>
        <w:t xml:space="preserve">, but </w:t>
      </w:r>
      <w:r w:rsidR="002511CD" w:rsidRPr="00B4223C">
        <w:rPr>
          <w:lang w:val="en-GB"/>
        </w:rPr>
        <w:t xml:space="preserve">no association between plasma marine n-3 PUFA levels and fasting </w:t>
      </w:r>
      <w:r w:rsidR="000624B8" w:rsidRPr="00B4223C">
        <w:rPr>
          <w:lang w:val="en-GB"/>
        </w:rPr>
        <w:t xml:space="preserve">plasma </w:t>
      </w:r>
      <w:r w:rsidR="002511CD" w:rsidRPr="00B4223C">
        <w:rPr>
          <w:lang w:val="en-GB"/>
        </w:rPr>
        <w:t xml:space="preserve">glucose. Furthermore, </w:t>
      </w:r>
      <w:r w:rsidR="00756474" w:rsidRPr="00B4223C">
        <w:rPr>
          <w:lang w:val="en-GB"/>
        </w:rPr>
        <w:t>high levels of</w:t>
      </w:r>
      <w:r w:rsidR="002511CD" w:rsidRPr="00B4223C">
        <w:rPr>
          <w:lang w:val="en-GB"/>
        </w:rPr>
        <w:t xml:space="preserve"> plasma marine n-3 PUFA</w:t>
      </w:r>
      <w:r w:rsidR="00751913" w:rsidRPr="00B4223C">
        <w:rPr>
          <w:lang w:val="en-GB"/>
        </w:rPr>
        <w:t>s</w:t>
      </w:r>
      <w:r w:rsidR="002511CD" w:rsidRPr="00B4223C">
        <w:rPr>
          <w:lang w:val="en-GB"/>
        </w:rPr>
        <w:t xml:space="preserve"> </w:t>
      </w:r>
      <w:r w:rsidR="00756474" w:rsidRPr="00B4223C">
        <w:rPr>
          <w:lang w:val="en-GB"/>
        </w:rPr>
        <w:t>were associated with low</w:t>
      </w:r>
      <w:r w:rsidR="002511CD" w:rsidRPr="00B4223C">
        <w:rPr>
          <w:lang w:val="en-GB"/>
        </w:rPr>
        <w:t xml:space="preserve"> HbA1c </w:t>
      </w:r>
      <w:r w:rsidR="00E64557" w:rsidRPr="00B4223C">
        <w:rPr>
          <w:lang w:val="en-GB"/>
        </w:rPr>
        <w:t xml:space="preserve">only </w:t>
      </w:r>
      <w:r w:rsidR="002511CD" w:rsidRPr="00B4223C">
        <w:rPr>
          <w:lang w:val="en-GB"/>
        </w:rPr>
        <w:t xml:space="preserve">in </w:t>
      </w:r>
      <w:r w:rsidR="00192452" w:rsidRPr="00B4223C">
        <w:rPr>
          <w:lang w:val="en-GB"/>
        </w:rPr>
        <w:t>individuals</w:t>
      </w:r>
      <w:r w:rsidR="00192452" w:rsidRPr="00B4223C" w:rsidDel="00192452">
        <w:rPr>
          <w:lang w:val="en-GB"/>
        </w:rPr>
        <w:t xml:space="preserve"> </w:t>
      </w:r>
      <w:r w:rsidR="00192452" w:rsidRPr="00B4223C">
        <w:rPr>
          <w:lang w:val="en-GB"/>
        </w:rPr>
        <w:t xml:space="preserve">without </w:t>
      </w:r>
      <w:r w:rsidR="002511CD" w:rsidRPr="00B4223C">
        <w:rPr>
          <w:lang w:val="en-GB"/>
        </w:rPr>
        <w:t>diabet</w:t>
      </w:r>
      <w:r w:rsidR="00192452" w:rsidRPr="00B4223C">
        <w:rPr>
          <w:lang w:val="en-GB"/>
        </w:rPr>
        <w:t>es</w:t>
      </w:r>
      <w:r w:rsidR="002511CD" w:rsidRPr="00B4223C">
        <w:rPr>
          <w:lang w:val="en-GB"/>
        </w:rPr>
        <w:t xml:space="preserve">, </w:t>
      </w:r>
      <w:r w:rsidR="008865A3" w:rsidRPr="006C5B91">
        <w:rPr>
          <w:lang w:val="en-GB"/>
        </w:rPr>
        <w:t>representing majority of the study population</w:t>
      </w:r>
      <w:r w:rsidR="008865A3">
        <w:rPr>
          <w:lang w:val="en-GB"/>
        </w:rPr>
        <w:t xml:space="preserve">, </w:t>
      </w:r>
      <w:r w:rsidR="002511CD" w:rsidRPr="00B4223C">
        <w:rPr>
          <w:lang w:val="en-GB"/>
        </w:rPr>
        <w:t xml:space="preserve">and not </w:t>
      </w:r>
      <w:r w:rsidR="00C55BCC" w:rsidRPr="00B4223C">
        <w:rPr>
          <w:lang w:val="en-GB"/>
        </w:rPr>
        <w:t xml:space="preserve">in </w:t>
      </w:r>
      <w:r w:rsidR="007355F8" w:rsidRPr="00B4223C">
        <w:rPr>
          <w:lang w:val="en-GB"/>
        </w:rPr>
        <w:t xml:space="preserve">individuals </w:t>
      </w:r>
      <w:r w:rsidR="00AC52E6" w:rsidRPr="00B4223C">
        <w:rPr>
          <w:lang w:val="en-GB"/>
        </w:rPr>
        <w:t xml:space="preserve">with </w:t>
      </w:r>
      <w:r w:rsidR="002511CD" w:rsidRPr="00B4223C">
        <w:rPr>
          <w:lang w:val="en-GB"/>
        </w:rPr>
        <w:t>diabet</w:t>
      </w:r>
      <w:r w:rsidR="00AC52E6" w:rsidRPr="00B4223C">
        <w:rPr>
          <w:lang w:val="en-GB"/>
        </w:rPr>
        <w:t>es</w:t>
      </w:r>
      <w:r w:rsidR="002511CD" w:rsidRPr="00B4223C">
        <w:rPr>
          <w:lang w:val="en-GB"/>
        </w:rPr>
        <w:t xml:space="preserve">. </w:t>
      </w:r>
      <w:r w:rsidR="00192452" w:rsidRPr="00B4223C">
        <w:rPr>
          <w:lang w:val="en-GB"/>
        </w:rPr>
        <w:t>We speculate that plasma marine n-3 PUFA levels in individuals</w:t>
      </w:r>
      <w:r w:rsidR="00192452" w:rsidRPr="00B4223C" w:rsidDel="00192452">
        <w:rPr>
          <w:lang w:val="en-GB"/>
        </w:rPr>
        <w:t xml:space="preserve"> </w:t>
      </w:r>
      <w:r w:rsidR="00192452" w:rsidRPr="00B4223C">
        <w:rPr>
          <w:lang w:val="en-GB"/>
        </w:rPr>
        <w:t>without diabetes in the present study might be due to a confounder effect, explained by healthier lifestyle and not related to a</w:t>
      </w:r>
      <w:r w:rsidR="004820E4" w:rsidRPr="00B4223C">
        <w:rPr>
          <w:lang w:val="en-GB"/>
        </w:rPr>
        <w:t>ny</w:t>
      </w:r>
      <w:r w:rsidR="00192452" w:rsidRPr="00B4223C">
        <w:rPr>
          <w:lang w:val="en-GB"/>
        </w:rPr>
        <w:t xml:space="preserve"> direct effect on glucose metabolism. </w:t>
      </w:r>
    </w:p>
    <w:p w14:paraId="172CB266" w14:textId="77777777" w:rsidR="00D740CD" w:rsidRPr="00B4223C" w:rsidRDefault="00D740CD" w:rsidP="00192452">
      <w:pPr>
        <w:spacing w:line="480" w:lineRule="auto"/>
        <w:rPr>
          <w:lang w:val="en-GB"/>
        </w:rPr>
      </w:pPr>
    </w:p>
    <w:p w14:paraId="28C4AE79" w14:textId="7F3E0D46" w:rsidR="00F96258" w:rsidRPr="00B4223C" w:rsidRDefault="008A1D18" w:rsidP="00D72C72">
      <w:pPr>
        <w:spacing w:line="480" w:lineRule="auto"/>
        <w:rPr>
          <w:lang w:val="en-US"/>
        </w:rPr>
      </w:pPr>
      <w:r w:rsidRPr="00FC0E2C">
        <w:rPr>
          <w:color w:val="000000" w:themeColor="text1"/>
          <w:lang w:val="en-US"/>
        </w:rPr>
        <w:t xml:space="preserve">A modest weight loss of 5-10% body weight can improve dyslipidemia and insulin resistance </w:t>
      </w:r>
      <w:r w:rsidRPr="00FC0E2C">
        <w:rPr>
          <w:color w:val="000000" w:themeColor="text1"/>
          <w:lang w:val="en-US"/>
        </w:rPr>
        <w:fldChar w:fldCharType="begin">
          <w:fldData xml:space="preserve">PEVuZE5vdGU+PENpdGU+PEF1dGhvcj5Kb3JpczwvQXV0aG9yPjxZZWFyPjIwMTc8L1llYXI+PFJl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=
</w:fldData>
        </w:fldChar>
      </w:r>
      <w:r w:rsidR="00FC0E2C">
        <w:rPr>
          <w:color w:val="000000" w:themeColor="text1"/>
          <w:lang w:val="en-US"/>
        </w:rPr>
        <w:instrText xml:space="preserve"> ADDIN EN.CITE </w:instrText>
      </w:r>
      <w:r w:rsidR="00FC0E2C">
        <w:rPr>
          <w:color w:val="000000" w:themeColor="text1"/>
          <w:lang w:val="en-US"/>
        </w:rPr>
        <w:fldChar w:fldCharType="begin">
          <w:fldData xml:space="preserve">PEVuZE5vdGU+PENpdGU+PEF1dGhvcj5Kb3JpczwvQXV0aG9yPjxZZWFyPjIwMTc8L1llYXI+PFJl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=
</w:fldData>
        </w:fldChar>
      </w:r>
      <w:r w:rsidR="00FC0E2C">
        <w:rPr>
          <w:color w:val="000000" w:themeColor="text1"/>
          <w:lang w:val="en-US"/>
        </w:rPr>
        <w:instrText xml:space="preserve"> ADDIN EN.CITE.DATA </w:instrText>
      </w:r>
      <w:r w:rsidR="00FC0E2C">
        <w:rPr>
          <w:color w:val="000000" w:themeColor="text1"/>
          <w:lang w:val="en-US"/>
        </w:rPr>
      </w:r>
      <w:r w:rsidR="00FC0E2C">
        <w:rPr>
          <w:color w:val="000000" w:themeColor="text1"/>
          <w:lang w:val="en-US"/>
        </w:rPr>
        <w:fldChar w:fldCharType="end"/>
      </w:r>
      <w:r w:rsidRPr="00FC0E2C">
        <w:rPr>
          <w:color w:val="000000" w:themeColor="text1"/>
          <w:lang w:val="en-US"/>
        </w:rPr>
      </w:r>
      <w:r w:rsidRPr="00FC0E2C">
        <w:rPr>
          <w:color w:val="000000" w:themeColor="text1"/>
          <w:lang w:val="en-US"/>
        </w:rPr>
        <w:fldChar w:fldCharType="separate"/>
      </w:r>
      <w:r w:rsidR="00FC0E2C">
        <w:rPr>
          <w:noProof/>
          <w:color w:val="000000" w:themeColor="text1"/>
          <w:lang w:val="en-US"/>
        </w:rPr>
        <w:t>[33]</w:t>
      </w:r>
      <w:r w:rsidRPr="00FC0E2C">
        <w:rPr>
          <w:color w:val="000000" w:themeColor="text1"/>
          <w:lang w:val="en-US"/>
        </w:rPr>
        <w:fldChar w:fldCharType="end"/>
      </w:r>
      <w:r w:rsidRPr="00FC0E2C">
        <w:rPr>
          <w:color w:val="000000" w:themeColor="text1"/>
          <w:lang w:val="en-US"/>
        </w:rPr>
        <w:t xml:space="preserve">, </w:t>
      </w:r>
      <w:r w:rsidR="00955B6E" w:rsidRPr="00FC0E2C">
        <w:rPr>
          <w:color w:val="000000" w:themeColor="text1"/>
          <w:lang w:val="en-US"/>
        </w:rPr>
        <w:t>improving</w:t>
      </w:r>
      <w:r w:rsidRPr="00FC0E2C">
        <w:rPr>
          <w:color w:val="000000" w:themeColor="text1"/>
          <w:lang w:val="en-US"/>
        </w:rPr>
        <w:t xml:space="preserve"> the CV risk profile. </w:t>
      </w:r>
      <w:r w:rsidR="00832471" w:rsidRPr="00B4223C">
        <w:rPr>
          <w:lang w:val="en-US"/>
        </w:rPr>
        <w:t>We found a</w:t>
      </w:r>
      <w:r w:rsidRPr="00B4223C">
        <w:rPr>
          <w:lang w:val="en-US"/>
        </w:rPr>
        <w:t xml:space="preserve"> lower prevalence of obesity in the upper tertile of plasma marine n-3 PUFA</w:t>
      </w:r>
      <w:r w:rsidR="006A3A7B" w:rsidRPr="00B4223C">
        <w:rPr>
          <w:lang w:val="en-US"/>
        </w:rPr>
        <w:t xml:space="preserve"> level</w:t>
      </w:r>
      <w:r w:rsidRPr="00B4223C">
        <w:rPr>
          <w:lang w:val="en-US"/>
        </w:rPr>
        <w:t xml:space="preserve">s, and </w:t>
      </w:r>
      <w:r w:rsidR="00832471" w:rsidRPr="00B4223C">
        <w:rPr>
          <w:lang w:val="en-US"/>
        </w:rPr>
        <w:t xml:space="preserve">higher </w:t>
      </w:r>
      <w:r w:rsidRPr="00B4223C">
        <w:rPr>
          <w:lang w:val="en-US"/>
        </w:rPr>
        <w:t xml:space="preserve">plasma marine n-3 PUFA levels </w:t>
      </w:r>
      <w:r w:rsidR="00832471" w:rsidRPr="00B4223C">
        <w:rPr>
          <w:lang w:val="en-US"/>
        </w:rPr>
        <w:t xml:space="preserve">were associated with lower </w:t>
      </w:r>
      <w:r w:rsidRPr="00B4223C">
        <w:rPr>
          <w:lang w:val="en-US"/>
        </w:rPr>
        <w:t xml:space="preserve">BMI. </w:t>
      </w:r>
      <w:r w:rsidR="00095BEF" w:rsidRPr="00B4223C">
        <w:rPr>
          <w:lang w:val="en-US"/>
        </w:rPr>
        <w:t>We can</w:t>
      </w:r>
      <w:r w:rsidR="001A16A3" w:rsidRPr="00B4223C">
        <w:rPr>
          <w:lang w:val="en-US"/>
        </w:rPr>
        <w:t>not</w:t>
      </w:r>
      <w:r w:rsidR="00095BEF" w:rsidRPr="00B4223C">
        <w:rPr>
          <w:lang w:val="en-US"/>
        </w:rPr>
        <w:t>, however, exclude the possibility that th</w:t>
      </w:r>
      <w:r w:rsidR="00832471" w:rsidRPr="00B4223C">
        <w:rPr>
          <w:lang w:val="en-US"/>
        </w:rPr>
        <w:t>is</w:t>
      </w:r>
      <w:r w:rsidR="00095BEF" w:rsidRPr="00B4223C">
        <w:rPr>
          <w:lang w:val="en-US"/>
        </w:rPr>
        <w:t xml:space="preserve"> inverse association </w:t>
      </w:r>
      <w:r w:rsidR="00130773" w:rsidRPr="00B4223C">
        <w:rPr>
          <w:lang w:val="en-US"/>
        </w:rPr>
        <w:t xml:space="preserve">was </w:t>
      </w:r>
      <w:r w:rsidR="00095BEF" w:rsidRPr="00B4223C">
        <w:rPr>
          <w:lang w:val="en-US"/>
        </w:rPr>
        <w:t>confounded by a health</w:t>
      </w:r>
      <w:r w:rsidR="00955B6E" w:rsidRPr="00B4223C">
        <w:rPr>
          <w:lang w:val="en-US"/>
        </w:rPr>
        <w:t>ier</w:t>
      </w:r>
      <w:r w:rsidR="00095BEF" w:rsidRPr="00B4223C">
        <w:rPr>
          <w:lang w:val="en-US"/>
        </w:rPr>
        <w:t xml:space="preserve"> lifestyle</w:t>
      </w:r>
      <w:r w:rsidR="00955B6E" w:rsidRPr="00B4223C">
        <w:rPr>
          <w:lang w:val="en-US"/>
        </w:rPr>
        <w:t xml:space="preserve"> in these individuals</w:t>
      </w:r>
      <w:r w:rsidR="00095BEF" w:rsidRPr="00B4223C">
        <w:rPr>
          <w:lang w:val="en-US"/>
        </w:rPr>
        <w:t xml:space="preserve">. </w:t>
      </w:r>
    </w:p>
    <w:p w14:paraId="1C66335F" w14:textId="77777777" w:rsidR="00D740CD" w:rsidRPr="00B4223C" w:rsidRDefault="00D740CD" w:rsidP="00D72C72">
      <w:pPr>
        <w:spacing w:line="480" w:lineRule="auto"/>
        <w:rPr>
          <w:lang w:val="en-US"/>
        </w:rPr>
      </w:pPr>
    </w:p>
    <w:p w14:paraId="17CD8E11" w14:textId="56A3605C" w:rsidR="00081D36" w:rsidRPr="00B4223C" w:rsidRDefault="00081D36" w:rsidP="00D72C72">
      <w:pPr>
        <w:spacing w:line="480" w:lineRule="auto"/>
        <w:rPr>
          <w:lang w:val="en-US"/>
        </w:rPr>
      </w:pPr>
      <w:r w:rsidRPr="00B4223C">
        <w:rPr>
          <w:lang w:val="en-US"/>
        </w:rPr>
        <w:t xml:space="preserve">The anti-inflammatory properties of marine n-3 PUFAs are well documented. EPA competitively inhibits arachidonic acid as substrate </w:t>
      </w:r>
      <w:r w:rsidR="00955B6E" w:rsidRPr="00B4223C">
        <w:rPr>
          <w:lang w:val="en-US"/>
        </w:rPr>
        <w:t>for</w:t>
      </w:r>
      <w:r w:rsidRPr="00B4223C">
        <w:rPr>
          <w:lang w:val="en-US"/>
        </w:rPr>
        <w:t xml:space="preserve"> prostaglandin </w:t>
      </w:r>
      <w:r w:rsidR="00955B6E" w:rsidRPr="00B4223C">
        <w:rPr>
          <w:lang w:val="en-US"/>
        </w:rPr>
        <w:t>synthesis</w:t>
      </w:r>
      <w:r w:rsidRPr="00B4223C">
        <w:rPr>
          <w:lang w:val="en-US"/>
        </w:rPr>
        <w:t xml:space="preserve"> and both EPA and DHA serve as precursors of anti-inflammatory and pro-resolving protectins, maresins and resolvins </w:t>
      </w:r>
      <w:r w:rsidRPr="00B4223C">
        <w:rPr>
          <w:lang w:val="en-US"/>
        </w:rPr>
        <w:fldChar w:fldCharType="begin">
          <w:fldData xml:space="preserve">PEVuZE5vdGU+PENpdGU+PEF1dGhvcj5DYWxkZXI8L0F1dGhvcj48WWVhcj4yMDE1PC9ZZWFyPjxS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</w:fldData>
        </w:fldChar>
      </w:r>
      <w:r w:rsidR="00FC0E2C">
        <w:rPr>
          <w:lang w:val="en-US"/>
        </w:rPr>
        <w:instrText xml:space="preserve"> ADDIN EN.CITE </w:instrText>
      </w:r>
      <w:r w:rsidR="00FC0E2C">
        <w:rPr>
          <w:lang w:val="en-US"/>
        </w:rPr>
        <w:fldChar w:fldCharType="begin">
          <w:fldData xml:space="preserve">PEVuZE5vdGU+PENpdGU+PEF1dGhvcj5DYWxkZXI8L0F1dGhvcj48WWVhcj4yMDE1PC9ZZWFyPjxS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</w:fldData>
        </w:fldChar>
      </w:r>
      <w:r w:rsidR="00FC0E2C">
        <w:rPr>
          <w:lang w:val="en-US"/>
        </w:rPr>
        <w:instrText xml:space="preserve"> ADDIN EN.CITE.DATA </w:instrText>
      </w:r>
      <w:r w:rsidR="00FC0E2C">
        <w:rPr>
          <w:lang w:val="en-US"/>
        </w:rPr>
      </w:r>
      <w:r w:rsidR="00FC0E2C">
        <w:rPr>
          <w:lang w:val="en-US"/>
        </w:rPr>
        <w:fldChar w:fldCharType="end"/>
      </w:r>
      <w:r w:rsidRPr="00B4223C">
        <w:rPr>
          <w:lang w:val="en-US"/>
        </w:rPr>
      </w:r>
      <w:r w:rsidRPr="00B4223C">
        <w:rPr>
          <w:lang w:val="en-US"/>
        </w:rPr>
        <w:fldChar w:fldCharType="separate"/>
      </w:r>
      <w:r w:rsidR="00FC0E2C">
        <w:rPr>
          <w:noProof/>
          <w:lang w:val="en-US"/>
        </w:rPr>
        <w:t>[34]</w:t>
      </w:r>
      <w:r w:rsidRPr="00B4223C">
        <w:rPr>
          <w:lang w:val="en-US"/>
        </w:rPr>
        <w:fldChar w:fldCharType="end"/>
      </w:r>
      <w:r w:rsidRPr="00B4223C">
        <w:rPr>
          <w:lang w:val="en-US"/>
        </w:rPr>
        <w:t xml:space="preserve">. In the present study, high levels of plasma marine n-3 PUFAs were associated with slightly lower CRP levels. When analyzed separately, plasma levels of DHA, but not EPA, was associated with lower CRP levels. However, CRP levels were generally low </w:t>
      </w:r>
      <w:r w:rsidR="00955B6E" w:rsidRPr="00B4223C">
        <w:rPr>
          <w:lang w:val="en-US"/>
        </w:rPr>
        <w:t>as expected in a population</w:t>
      </w:r>
      <w:r w:rsidRPr="00B4223C">
        <w:rPr>
          <w:lang w:val="en-US"/>
        </w:rPr>
        <w:t xml:space="preserve"> study</w:t>
      </w:r>
      <w:r w:rsidR="00F701C4" w:rsidRPr="00B4223C">
        <w:rPr>
          <w:lang w:val="en-US"/>
        </w:rPr>
        <w:t>, and furthermore, w</w:t>
      </w:r>
      <w:r w:rsidRPr="00B4223C">
        <w:rPr>
          <w:lang w:val="en-US"/>
        </w:rPr>
        <w:t xml:space="preserve">e did not </w:t>
      </w:r>
      <w:r w:rsidR="00955B6E" w:rsidRPr="00B4223C">
        <w:rPr>
          <w:lang w:val="en-US"/>
        </w:rPr>
        <w:t>measure</w:t>
      </w:r>
      <w:r w:rsidRPr="00B4223C">
        <w:rPr>
          <w:lang w:val="en-US"/>
        </w:rPr>
        <w:t xml:space="preserve"> high-sensitive CRP, which is a better marker of low-grade inflammation. Therefore, these findings should be interpreted with caution.</w:t>
      </w:r>
    </w:p>
    <w:p w14:paraId="43CFF1C0" w14:textId="77777777" w:rsidR="00081D36" w:rsidRPr="00B4223C" w:rsidRDefault="00081D36" w:rsidP="00D72C72">
      <w:pPr>
        <w:spacing w:line="480" w:lineRule="auto"/>
        <w:rPr>
          <w:lang w:val="en-US"/>
        </w:rPr>
      </w:pPr>
    </w:p>
    <w:p w14:paraId="442A019E" w14:textId="213C8682" w:rsidR="00F701C4" w:rsidRPr="00B4223C" w:rsidRDefault="00F4034D" w:rsidP="00D72C72">
      <w:pPr>
        <w:spacing w:line="480" w:lineRule="auto"/>
        <w:rPr>
          <w:lang w:val="en-US"/>
        </w:rPr>
      </w:pPr>
      <w:r w:rsidRPr="00B4223C">
        <w:rPr>
          <w:lang w:val="en-US"/>
        </w:rPr>
        <w:t>A h</w:t>
      </w:r>
      <w:r w:rsidR="00D8439F" w:rsidRPr="00B4223C">
        <w:rPr>
          <w:lang w:val="en-US"/>
        </w:rPr>
        <w:t xml:space="preserve">igh intake of marine n-3 PUFAs is associated with lower prevalence of CKD </w:t>
      </w:r>
      <w:r w:rsidR="00D8439F" w:rsidRPr="00B4223C">
        <w:rPr>
          <w:lang w:val="en-US"/>
        </w:rPr>
        <w:fldChar w:fldCharType="begin"/>
      </w:r>
      <w:r w:rsidR="00FC0E2C">
        <w:rPr>
          <w:lang w:val="en-US"/>
        </w:rPr>
        <w:instrText xml:space="preserve"> ADDIN EN.CITE &lt;EndNote&gt;&lt;Cite&gt;&lt;Author&gt;Gopinath&lt;/Author&gt;&lt;Year&gt;2011&lt;/Year&gt;&lt;RecNum&gt;136&lt;/RecNum&gt;&lt;DisplayText&gt;[35]&lt;/DisplayText&gt;&lt;record&gt;&lt;rec-number&gt;136&lt;/rec-number&gt;&lt;foreign-keys&gt;&lt;key app="EN" db-id="pdvv0vsfkxpvrle2xemvzv2dt9zvzvwf2d2r" timestamp="1533550055"&gt;136&lt;/key&gt;&lt;/foreign-keys&gt;&lt;ref-type name="Journal Article"&gt;17&lt;/ref-type&gt;&lt;contributors&gt;&lt;authors&gt;&lt;author&gt;Gopinath, B.&lt;/author&gt;&lt;author&gt;Harris, D. C.&lt;/author&gt;&lt;author&gt;Flood, V. M.&lt;/author&gt;&lt;author&gt;Burlutsky, G.&lt;/author&gt;&lt;author&gt;Mitchell, P.&lt;/author&gt;&lt;/authors&gt;&lt;/contributors&gt;&lt;auth-address&gt;Centre for Vision Research, Department of Ophthalmology and Westmead Millennium Institute, University of Sydney, Hawkesbury Road, Westmead, NSW 2145, Australia.&lt;/auth-address&gt;&lt;titles&gt;&lt;title&gt;Consumption of long-chain n-3 PUFA, alpha-linolenic acid and fish is associated with the prevalence of chronic kidney disease&lt;/title&gt;&lt;secondary-title&gt;Br J Nutr&lt;/secondary-title&gt;&lt;/titles&gt;&lt;periodical&gt;&lt;full-title&gt;Br J Nutr&lt;/full-title&gt;&lt;/periodical&gt;&lt;pages&gt;1361-8&lt;/pages&gt;&lt;volume&gt;105&lt;/volume&gt;&lt;number&gt;9&lt;/number&gt;&lt;edition&gt;2011/01/25&lt;/edition&gt;&lt;keywords&gt;&lt;keyword&gt;Aged&lt;/keyword&gt;&lt;keyword&gt;Animals&lt;/keyword&gt;&lt;keyword&gt;Cohort Studies&lt;/keyword&gt;&lt;keyword&gt;*Diet&lt;/keyword&gt;&lt;keyword&gt;Fatty Acids, Omega-3/*pharmacology&lt;/keyword&gt;&lt;keyword&gt;Female&lt;/keyword&gt;&lt;keyword&gt;*Fishes&lt;/keyword&gt;&lt;keyword&gt;Humans&lt;/keyword&gt;&lt;keyword&gt;Kidney Failure, Chronic/*prevention &amp;amp; control&lt;/keyword&gt;&lt;keyword&gt;Male&lt;/keyword&gt;&lt;keyword&gt;Middle Aged&lt;/keyword&gt;&lt;keyword&gt;Nutritional Physiological Phenomena&lt;/keyword&gt;&lt;keyword&gt;Odds Ratio&lt;/keyword&gt;&lt;keyword&gt;alpha-Linolenic Acid/*pharmacology&lt;/keyword&gt;&lt;/keywords&gt;&lt;dates&gt;&lt;year&gt;2011&lt;/year&gt;&lt;pub-dates&gt;&lt;date&gt;May&lt;/date&gt;&lt;/pub-dates&gt;&lt;/dates&gt;&lt;isbn&gt;1475-2662 (Electronic)&amp;#xD;0007-1145 (Linking)&lt;/isbn&gt;&lt;accession-num&gt;21255476&lt;/accession-num&gt;&lt;urls&gt;&lt;related-urls&gt;&lt;url&gt;https://www.ncbi.nlm.nih.gov/pubmed/21255476&lt;/url&gt;&lt;/related-urls&gt;&lt;/urls&gt;&lt;electronic-resource-num&gt;10.1017/S0007114510005040&lt;/electronic-resource-num&gt;&lt;/record&gt;&lt;/Cite&gt;&lt;/EndNote&gt;</w:instrText>
      </w:r>
      <w:r w:rsidR="00D8439F" w:rsidRPr="00B4223C">
        <w:rPr>
          <w:lang w:val="en-US"/>
        </w:rPr>
        <w:fldChar w:fldCharType="separate"/>
      </w:r>
      <w:r w:rsidR="00FC0E2C">
        <w:rPr>
          <w:noProof/>
          <w:lang w:val="en-US"/>
        </w:rPr>
        <w:t>[35]</w:t>
      </w:r>
      <w:r w:rsidR="00D8439F" w:rsidRPr="00B4223C">
        <w:rPr>
          <w:lang w:val="en-US"/>
        </w:rPr>
        <w:fldChar w:fldCharType="end"/>
      </w:r>
      <w:r w:rsidR="00D8439F" w:rsidRPr="00B4223C">
        <w:rPr>
          <w:lang w:val="en-US"/>
        </w:rPr>
        <w:t xml:space="preserve">, similar to what we found in </w:t>
      </w:r>
      <w:r w:rsidR="001F79F8" w:rsidRPr="00B4223C">
        <w:rPr>
          <w:lang w:val="en-US"/>
        </w:rPr>
        <w:t xml:space="preserve">the present </w:t>
      </w:r>
      <w:r w:rsidR="00896015" w:rsidRPr="00B4223C">
        <w:rPr>
          <w:lang w:val="en-US"/>
        </w:rPr>
        <w:t>study</w:t>
      </w:r>
      <w:r w:rsidR="00D8439F" w:rsidRPr="00B4223C">
        <w:rPr>
          <w:lang w:val="en-US"/>
        </w:rPr>
        <w:t xml:space="preserve">, and </w:t>
      </w:r>
      <w:r w:rsidR="00DC5949" w:rsidRPr="00B4223C">
        <w:rPr>
          <w:lang w:val="en-US"/>
        </w:rPr>
        <w:t>is suggested to</w:t>
      </w:r>
      <w:r w:rsidR="00D8439F" w:rsidRPr="00B4223C">
        <w:rPr>
          <w:lang w:val="en-US"/>
        </w:rPr>
        <w:t xml:space="preserve"> prevent age-associated renal function decline in adults </w:t>
      </w:r>
      <w:r w:rsidR="00D8439F" w:rsidRPr="00B4223C">
        <w:rPr>
          <w:lang w:val="en-US"/>
        </w:rPr>
        <w:fldChar w:fldCharType="begin"/>
      </w:r>
      <w:r w:rsidR="00FC0E2C">
        <w:rPr>
          <w:lang w:val="en-US"/>
        </w:rPr>
        <w:instrText xml:space="preserve"> ADDIN EN.CITE &lt;EndNote&gt;&lt;Cite&gt;&lt;Author&gt;Lauretani&lt;/Author&gt;&lt;Year&gt;2008&lt;/Year&gt;&lt;RecNum&gt;82&lt;/RecNum&gt;&lt;DisplayText&gt;[36]&lt;/DisplayText&gt;&lt;record&gt;&lt;rec-number&gt;82&lt;/rec-number&gt;&lt;foreign-keys&gt;&lt;key app="EN" db-id="pdvv0vsfkxpvrle2xemvzv2dt9zvzvwf2d2r" timestamp="1523609096"&gt;82&lt;/key&gt;&lt;/foreign-keys&gt;&lt;ref-type name="Journal Article"&gt;17&lt;/ref-type&gt;&lt;contributors&gt;&lt;authors&gt;&lt;author&gt;Lauretani, F.&lt;/author&gt;&lt;author&gt;Semba, R. D.&lt;/author&gt;&lt;author&gt;Bandinelli, S.&lt;/author&gt;&lt;author&gt;Miller, E. R., 3rd&lt;/author&gt;&lt;author&gt;Ruggiero, C.&lt;/author&gt;&lt;author&gt;Cherubini, A.&lt;/author&gt;&lt;author&gt;Guralnik, J. M.&lt;/author&gt;&lt;author&gt;Ferrucci, L.&lt;/author&gt;&lt;/authors&gt;&lt;/contributors&gt;&lt;auth-address&gt;Tuscany Regional Agency, Florence, Italy.&lt;/auth-address&gt;&lt;titles&gt;&lt;title&gt;Plasma polyunsaturated fatty acids and the decline of renal function&lt;/title&gt;&lt;secondary-title&gt;Clin Chem&lt;/secondary-title&gt;&lt;/titles&gt;&lt;periodical&gt;&lt;full-title&gt;Clin Chem&lt;/full-title&gt;&lt;/periodical&gt;&lt;pages&gt;475-81&lt;/pages&gt;&lt;volume&gt;54&lt;/volume&gt;&lt;number&gt;3&lt;/number&gt;&lt;edition&gt;2008/01/19&lt;/edition&gt;&lt;keywords&gt;&lt;keyword&gt;Aged&lt;/keyword&gt;&lt;keyword&gt;Aged, 80 and over&lt;/keyword&gt;&lt;keyword&gt;Creatinine/*blood&lt;/keyword&gt;&lt;keyword&gt;Cross-Sectional Studies&lt;/keyword&gt;&lt;keyword&gt;Fatty Acids, Unsaturated/*blood&lt;/keyword&gt;&lt;keyword&gt;Female&lt;/keyword&gt;&lt;keyword&gt;Humans&lt;/keyword&gt;&lt;keyword&gt;Kidney Function Tests&lt;/keyword&gt;&lt;keyword&gt;Male&lt;/keyword&gt;&lt;keyword&gt;Prospective Studies&lt;/keyword&gt;&lt;keyword&gt;Renal Insufficiency/*diagnosis/physiopathology&lt;/keyword&gt;&lt;/keywords&gt;&lt;dates&gt;&lt;year&gt;2008&lt;/year&gt;&lt;pub-dates&gt;&lt;date&gt;Mar&lt;/date&gt;&lt;/pub-dates&gt;&lt;/dates&gt;&lt;isbn&gt;0009-9147 (Print)&amp;#xD;0009-9147 (Linking)&lt;/isbn&gt;&lt;accession-num&gt;18202159&lt;/accession-num&gt;&lt;urls&gt;&lt;related-urls&gt;&lt;url&gt;https://www.ncbi.nlm.nih.gov/pubmed/18202159&lt;/url&gt;&lt;/related-urls&gt;&lt;/urls&gt;&lt;custom2&gt;PMC2645703&lt;/custom2&gt;&lt;electronic-resource-num&gt;10.1373/clinchem.2007.095521&lt;/electronic-resource-num&gt;&lt;/record&gt;&lt;/Cite&gt;&lt;/EndNote&gt;</w:instrText>
      </w:r>
      <w:r w:rsidR="00D8439F" w:rsidRPr="00B4223C">
        <w:rPr>
          <w:lang w:val="en-US"/>
        </w:rPr>
        <w:fldChar w:fldCharType="separate"/>
      </w:r>
      <w:r w:rsidR="00FC0E2C">
        <w:rPr>
          <w:noProof/>
          <w:lang w:val="en-US"/>
        </w:rPr>
        <w:t>[36]</w:t>
      </w:r>
      <w:r w:rsidR="00D8439F" w:rsidRPr="00B4223C">
        <w:rPr>
          <w:lang w:val="en-US"/>
        </w:rPr>
        <w:fldChar w:fldCharType="end"/>
      </w:r>
      <w:r w:rsidR="00D8439F" w:rsidRPr="00B4223C">
        <w:rPr>
          <w:lang w:val="en-US"/>
        </w:rPr>
        <w:t>.</w:t>
      </w:r>
      <w:r w:rsidRPr="00B4223C">
        <w:rPr>
          <w:lang w:val="en-US"/>
        </w:rPr>
        <w:t xml:space="preserve"> In clinical trials, marine n-3 PUFA supplementation in patients with CKD reduce</w:t>
      </w:r>
      <w:r w:rsidR="00F701C4" w:rsidRPr="00B4223C">
        <w:rPr>
          <w:lang w:val="en-US"/>
        </w:rPr>
        <w:t>d</w:t>
      </w:r>
      <w:r w:rsidRPr="00B4223C">
        <w:rPr>
          <w:lang w:val="en-US"/>
        </w:rPr>
        <w:t xml:space="preserve"> the risk of progression to end-stage renal disease </w:t>
      </w:r>
      <w:r w:rsidRPr="00B4223C">
        <w:rPr>
          <w:lang w:val="en-US"/>
        </w:rPr>
        <w:fldChar w:fldCharType="begin"/>
      </w:r>
      <w:r w:rsidR="00FC0E2C">
        <w:rPr>
          <w:lang w:val="en-US"/>
        </w:rPr>
        <w:instrText xml:space="preserve"> ADDIN EN.CITE &lt;EndNote&gt;&lt;Cite&gt;&lt;Author&gt;Hu&lt;/Author&gt;&lt;Year&gt;2017&lt;/Year&gt;&lt;RecNum&gt;176&lt;/RecNum&gt;&lt;DisplayText&gt;[37]&lt;/DisplayText&gt;&lt;record&gt;&lt;rec-number&gt;176&lt;/rec-number&gt;&lt;foreign-keys&gt;&lt;key app="EN" db-id="pdvv0vsfkxpvrle2xemvzv2dt9zvzvwf2d2r" timestamp="1537268490"&gt;176&lt;/key&gt;&lt;/foreign-keys&gt;&lt;ref-type name="Journal Article"&gt;17&lt;/ref-type&gt;&lt;contributors&gt;&lt;authors&gt;&lt;author&gt;Hu, J.&lt;/author&gt;&lt;author&gt;Liu, Z.&lt;/author&gt;&lt;author&gt;Zhang, H.&lt;/author&gt;&lt;/authors&gt;&lt;/contributors&gt;&lt;auth-address&gt;The Third Xiangya Hospital of Central South University, Department of Nephrology, Changsha 410013, China.&amp;#xD;The Third Xiangya Hospital of Central South University, Medical Intensive Care Unit, Changsha 410013, China.&lt;/auth-address&gt;&lt;titles&gt;&lt;title&gt;Omega-3 fatty acid supplementation as an adjunctive therapy in the treatment of chronic kidney disease: a meta-analysis&lt;/title&gt;&lt;secondary-title&gt;Clinics (Sao Paulo)&lt;/secondary-title&gt;&lt;/titles&gt;&lt;periodical&gt;&lt;full-title&gt;Clinics (Sao Paulo)&lt;/full-title&gt;&lt;/periodical&gt;&lt;pages&gt;58-64&lt;/pages&gt;&lt;volume&gt;72&lt;/volume&gt;&lt;number&gt;1&lt;/number&gt;&lt;edition&gt;2017/02/23&lt;/edition&gt;&lt;keywords&gt;&lt;keyword&gt;*Dietary Supplements&lt;/keyword&gt;&lt;keyword&gt;Disease Progression&lt;/keyword&gt;&lt;keyword&gt;Fatty Acids, Omega-3/*administration &amp;amp; dosage&lt;/keyword&gt;&lt;keyword&gt;Glomerular Filtration Rate&lt;/keyword&gt;&lt;keyword&gt;Humans&lt;/keyword&gt;&lt;keyword&gt;Proteinuria&lt;/keyword&gt;&lt;keyword&gt;Randomized Controlled Trials as Topic&lt;/keyword&gt;&lt;keyword&gt;Renal Insufficiency, Chronic/*therapy&lt;/keyword&gt;&lt;/keywords&gt;&lt;dates&gt;&lt;year&gt;2017&lt;/year&gt;&lt;pub-dates&gt;&lt;date&gt;Jan 1&lt;/date&gt;&lt;/pub-dates&gt;&lt;/dates&gt;&lt;isbn&gt;1980-5322 (Electronic)&amp;#xD;1807-5932 (Linking)&lt;/isbn&gt;&lt;accession-num&gt;28226034&lt;/accession-num&gt;&lt;urls&gt;&lt;related-urls&gt;&lt;url&gt;https://www.ncbi.nlm.nih.gov/pubmed/28226034&lt;/url&gt;&lt;/related-urls&gt;&lt;/urls&gt;&lt;custom2&gt;PMC5251198&lt;/custom2&gt;&lt;electronic-resource-num&gt;10.6061/clinics/2017(01)10&lt;/electronic-resource-num&gt;&lt;/record&gt;&lt;/Cite&gt;&lt;/EndNote&gt;</w:instrText>
      </w:r>
      <w:r w:rsidRPr="00B4223C">
        <w:rPr>
          <w:lang w:val="en-US"/>
        </w:rPr>
        <w:fldChar w:fldCharType="separate"/>
      </w:r>
      <w:r w:rsidR="00FC0E2C">
        <w:rPr>
          <w:noProof/>
          <w:lang w:val="en-US"/>
        </w:rPr>
        <w:t>[37]</w:t>
      </w:r>
      <w:r w:rsidRPr="00B4223C">
        <w:rPr>
          <w:lang w:val="en-US"/>
        </w:rPr>
        <w:fldChar w:fldCharType="end"/>
      </w:r>
      <w:r w:rsidR="00F701C4" w:rsidRPr="00B4223C">
        <w:rPr>
          <w:lang w:val="en-US"/>
        </w:rPr>
        <w:t xml:space="preserve">, and prevented decline in kidney function in patients with history of myocardial infarction </w:t>
      </w:r>
      <w:r w:rsidR="00F701C4" w:rsidRPr="00B4223C">
        <w:rPr>
          <w:lang w:val="en-US"/>
        </w:rPr>
        <w:fldChar w:fldCharType="begin">
          <w:fldData xml:space="preserve">PEVuZE5vdGU+PENpdGU+PEF1dGhvcj5Ib29nZXZlZW48L0F1dGhvcj48WWVhcj4yMDE0PC9ZZWFy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</w:fldData>
        </w:fldChar>
      </w:r>
      <w:r w:rsidR="00FC0E2C">
        <w:rPr>
          <w:lang w:val="en-US"/>
        </w:rPr>
        <w:instrText xml:space="preserve"> ADDIN EN.CITE </w:instrText>
      </w:r>
      <w:r w:rsidR="00FC0E2C">
        <w:rPr>
          <w:lang w:val="en-US"/>
        </w:rPr>
        <w:fldChar w:fldCharType="begin">
          <w:fldData xml:space="preserve">PEVuZE5vdGU+PENpdGU+PEF1dGhvcj5Ib29nZXZlZW48L0F1dGhvcj48WWVhcj4yMDE0PC9ZZWFy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</w:fldData>
        </w:fldChar>
      </w:r>
      <w:r w:rsidR="00FC0E2C">
        <w:rPr>
          <w:lang w:val="en-US"/>
        </w:rPr>
        <w:instrText xml:space="preserve"> ADDIN EN.CITE.DATA </w:instrText>
      </w:r>
      <w:r w:rsidR="00FC0E2C">
        <w:rPr>
          <w:lang w:val="en-US"/>
        </w:rPr>
      </w:r>
      <w:r w:rsidR="00FC0E2C">
        <w:rPr>
          <w:lang w:val="en-US"/>
        </w:rPr>
        <w:fldChar w:fldCharType="end"/>
      </w:r>
      <w:r w:rsidR="00F701C4" w:rsidRPr="00B4223C">
        <w:rPr>
          <w:lang w:val="en-US"/>
        </w:rPr>
      </w:r>
      <w:r w:rsidR="00F701C4" w:rsidRPr="00B4223C">
        <w:rPr>
          <w:lang w:val="en-US"/>
        </w:rPr>
        <w:fldChar w:fldCharType="separate"/>
      </w:r>
      <w:r w:rsidR="00FC0E2C">
        <w:rPr>
          <w:noProof/>
          <w:lang w:val="en-US"/>
        </w:rPr>
        <w:t>[38]</w:t>
      </w:r>
      <w:r w:rsidR="00F701C4" w:rsidRPr="00B4223C">
        <w:rPr>
          <w:lang w:val="en-US"/>
        </w:rPr>
        <w:fldChar w:fldCharType="end"/>
      </w:r>
      <w:r w:rsidR="00F701C4" w:rsidRPr="00B4223C">
        <w:rPr>
          <w:lang w:val="en-US"/>
        </w:rPr>
        <w:t xml:space="preserve">. </w:t>
      </w:r>
    </w:p>
    <w:p w14:paraId="1B7A28D8" w14:textId="6257FCCB" w:rsidR="00DD1B21" w:rsidRPr="00B4223C" w:rsidRDefault="001F1D3D" w:rsidP="00D72C72">
      <w:pPr>
        <w:spacing w:line="480" w:lineRule="auto"/>
        <w:rPr>
          <w:lang w:val="en-US"/>
        </w:rPr>
      </w:pPr>
      <w:r w:rsidRPr="00B4223C">
        <w:rPr>
          <w:lang w:val="en-US"/>
        </w:rPr>
        <w:t>EPA and DHA are proposed as potential renoprotective agents due to their anti-inflammatory and anti-fibrotic properties</w:t>
      </w:r>
      <w:r w:rsidR="00921D8B" w:rsidRPr="00B4223C">
        <w:rPr>
          <w:lang w:val="en-US"/>
        </w:rPr>
        <w:t xml:space="preserve"> </w:t>
      </w:r>
      <w:r w:rsidR="00921D8B" w:rsidRPr="00B4223C">
        <w:rPr>
          <w:lang w:val="en-US"/>
        </w:rPr>
        <w:fldChar w:fldCharType="begin"/>
      </w:r>
      <w:r w:rsidR="00FC0E2C">
        <w:rPr>
          <w:lang w:val="en-US"/>
        </w:rPr>
        <w:instrText xml:space="preserve"> ADDIN EN.CITE &lt;EndNote&gt;&lt;Cite&gt;&lt;Author&gt;Baggio&lt;/Author&gt;&lt;Year&gt;2005&lt;/Year&gt;&lt;RecNum&gt;135&lt;/RecNum&gt;&lt;DisplayText&gt;[39]&lt;/DisplayText&gt;&lt;record&gt;&lt;rec-number&gt;135&lt;/rec-number&gt;&lt;foreign-keys&gt;&lt;key app="EN" db-id="pdvv0vsfkxpvrle2xemvzv2dt9zvzvwf2d2r" timestamp="1533549600"&gt;135&lt;/key&gt;&lt;/foreign-keys&gt;&lt;ref-type name="Journal Article"&gt;17&lt;/ref-type&gt;&lt;contributors&gt;&lt;authors&gt;&lt;author&gt;Baggio, B.&lt;/author&gt;&lt;author&gt;Musacchio, E.&lt;/author&gt;&lt;author&gt;Priante, G.&lt;/author&gt;&lt;/authors&gt;&lt;/contributors&gt;&lt;auth-address&gt;Department of Medical and Surgical Sciences, University of Padua - Italy. bruno.baggio@unipd.it&lt;/auth-address&gt;&lt;titles&gt;&lt;title&gt;Polyunsaturated fatty acids and renal fibrosis: pathophysiologic link and potential clinical implications&lt;/title&gt;&lt;secondary-title&gt;J Nephrol&lt;/secondary-title&gt;&lt;/titles&gt;&lt;periodical&gt;&lt;full-title&gt;J Nephrol&lt;/full-title&gt;&lt;/periodical&gt;&lt;pages&gt;362-7&lt;/pages&gt;&lt;volume&gt;18&lt;/volume&gt;&lt;number&gt;4&lt;/number&gt;&lt;edition&gt;2005/10/26&lt;/edition&gt;&lt;keywords&gt;&lt;keyword&gt;Animals&lt;/keyword&gt;&lt;keyword&gt;Cell Proliferation/drug effects&lt;/keyword&gt;&lt;keyword&gt;Dietary Supplements&lt;/keyword&gt;&lt;keyword&gt;Disease Progression&lt;/keyword&gt;&lt;keyword&gt;*Fatty Acids, Unsaturated/metabolism/therapeutic use&lt;/keyword&gt;&lt;keyword&gt;Fibrosis&lt;/keyword&gt;&lt;keyword&gt;Glomerular Mesangium/drug effects/pathology&lt;/keyword&gt;&lt;keyword&gt;Humans&lt;/keyword&gt;&lt;keyword&gt;Renal Insufficiency, Chronic/metabolism/*pathology/prevention &amp;amp; control&lt;/keyword&gt;&lt;/keywords&gt;&lt;dates&gt;&lt;year&gt;2005&lt;/year&gt;&lt;pub-dates&gt;&lt;date&gt;Jul-Aug&lt;/date&gt;&lt;/pub-dates&gt;&lt;/dates&gt;&lt;isbn&gt;1121-8428 (Print)&amp;#xD;1121-8428 (Linking)&lt;/isbn&gt;&lt;accession-num&gt;16245238&lt;/accession-num&gt;&lt;urls&gt;&lt;related-urls&gt;&lt;url&gt;https://www.ncbi.nlm.nih.gov/pubmed/16245238&lt;/url&gt;&lt;/related-urls&gt;&lt;/urls&gt;&lt;/record&gt;&lt;/Cite&gt;&lt;/EndNote&gt;</w:instrText>
      </w:r>
      <w:r w:rsidR="00921D8B" w:rsidRPr="00B4223C">
        <w:rPr>
          <w:lang w:val="en-US"/>
        </w:rPr>
        <w:fldChar w:fldCharType="separate"/>
      </w:r>
      <w:r w:rsidR="00FC0E2C">
        <w:rPr>
          <w:noProof/>
          <w:lang w:val="en-US"/>
        </w:rPr>
        <w:t>[39]</w:t>
      </w:r>
      <w:r w:rsidR="00921D8B" w:rsidRPr="00B4223C">
        <w:rPr>
          <w:lang w:val="en-US"/>
        </w:rPr>
        <w:fldChar w:fldCharType="end"/>
      </w:r>
      <w:r w:rsidR="00921D8B" w:rsidRPr="00B4223C">
        <w:rPr>
          <w:lang w:val="en-US"/>
        </w:rPr>
        <w:t xml:space="preserve">. </w:t>
      </w:r>
      <w:r w:rsidR="00EA1A50" w:rsidRPr="00B4223C">
        <w:rPr>
          <w:lang w:val="en-US"/>
        </w:rPr>
        <w:t xml:space="preserve">In the </w:t>
      </w:r>
      <w:r w:rsidR="00E74C96" w:rsidRPr="00B4223C">
        <w:rPr>
          <w:lang w:val="en-US"/>
        </w:rPr>
        <w:t xml:space="preserve">present study, </w:t>
      </w:r>
      <w:r w:rsidR="00F701C4" w:rsidRPr="00B4223C">
        <w:rPr>
          <w:lang w:val="en-US"/>
        </w:rPr>
        <w:t xml:space="preserve">plasma </w:t>
      </w:r>
      <w:r w:rsidR="006B0CBB" w:rsidRPr="00B4223C">
        <w:rPr>
          <w:lang w:val="en-US"/>
        </w:rPr>
        <w:t>EPA, but not DHA,</w:t>
      </w:r>
      <w:r w:rsidR="001A47C7" w:rsidRPr="00B4223C">
        <w:rPr>
          <w:lang w:val="en-US"/>
        </w:rPr>
        <w:t xml:space="preserve"> </w:t>
      </w:r>
      <w:r w:rsidR="00E74C96" w:rsidRPr="00B4223C">
        <w:rPr>
          <w:lang w:val="en-US"/>
        </w:rPr>
        <w:t>levels were associated with lower serum creatinine</w:t>
      </w:r>
      <w:r w:rsidR="00F701C4" w:rsidRPr="00B4223C">
        <w:rPr>
          <w:lang w:val="en-US"/>
        </w:rPr>
        <w:t>.</w:t>
      </w:r>
      <w:r w:rsidR="00DD1B21" w:rsidRPr="00B4223C">
        <w:rPr>
          <w:lang w:val="en-US"/>
        </w:rPr>
        <w:t xml:space="preserve"> </w:t>
      </w:r>
      <w:r w:rsidR="006B0CBB" w:rsidRPr="00B4223C">
        <w:rPr>
          <w:lang w:val="en-US"/>
        </w:rPr>
        <w:t xml:space="preserve">As previously mentioned, </w:t>
      </w:r>
      <w:r w:rsidRPr="00B4223C">
        <w:rPr>
          <w:lang w:val="en-US"/>
        </w:rPr>
        <w:t xml:space="preserve">EPA compete with arachidonic acid in eicosanoid metabolism and therefore possess more direct anti-inflammatory properties than DHA </w:t>
      </w:r>
      <w:r w:rsidRPr="00B4223C">
        <w:rPr>
          <w:lang w:val="en-US"/>
        </w:rPr>
        <w:fldChar w:fldCharType="begin">
          <w:fldData xml:space="preserve">PEVuZE5vdGU+PENpdGU+PEF1dGhvcj5MYXNvdGE8L0F1dGhvcj48WWVhcj4yMDE4PC9ZZWFyPjxS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</w:fldData>
        </w:fldChar>
      </w:r>
      <w:r w:rsidR="00FC0E2C">
        <w:rPr>
          <w:lang w:val="en-US"/>
        </w:rPr>
        <w:instrText xml:space="preserve"> ADDIN EN.CITE </w:instrText>
      </w:r>
      <w:r w:rsidR="00FC0E2C">
        <w:rPr>
          <w:lang w:val="en-US"/>
        </w:rPr>
        <w:fldChar w:fldCharType="begin">
          <w:fldData xml:space="preserve">PEVuZE5vdGU+PENpdGU+PEF1dGhvcj5MYXNvdGE8L0F1dGhvcj48WWVhcj4yMDE4PC9ZZWFyPjxS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</w:fldData>
        </w:fldChar>
      </w:r>
      <w:r w:rsidR="00FC0E2C">
        <w:rPr>
          <w:lang w:val="en-US"/>
        </w:rPr>
        <w:instrText xml:space="preserve"> ADDIN EN.CITE.DATA </w:instrText>
      </w:r>
      <w:r w:rsidR="00FC0E2C">
        <w:rPr>
          <w:lang w:val="en-US"/>
        </w:rPr>
      </w:r>
      <w:r w:rsidR="00FC0E2C">
        <w:rPr>
          <w:lang w:val="en-US"/>
        </w:rPr>
        <w:fldChar w:fldCharType="end"/>
      </w:r>
      <w:r w:rsidRPr="00B4223C">
        <w:rPr>
          <w:lang w:val="en-US"/>
        </w:rPr>
      </w:r>
      <w:r w:rsidRPr="00B4223C">
        <w:rPr>
          <w:lang w:val="en-US"/>
        </w:rPr>
        <w:fldChar w:fldCharType="separate"/>
      </w:r>
      <w:r w:rsidR="00FC0E2C">
        <w:rPr>
          <w:noProof/>
          <w:lang w:val="en-US"/>
        </w:rPr>
        <w:t>[40]</w:t>
      </w:r>
      <w:r w:rsidRPr="00B4223C">
        <w:rPr>
          <w:lang w:val="en-US"/>
        </w:rPr>
        <w:fldChar w:fldCharType="end"/>
      </w:r>
      <w:r w:rsidR="003E601B" w:rsidRPr="00B4223C">
        <w:rPr>
          <w:lang w:val="en-US"/>
        </w:rPr>
        <w:t xml:space="preserve">, </w:t>
      </w:r>
      <w:r w:rsidR="006B0CBB" w:rsidRPr="00B4223C">
        <w:rPr>
          <w:lang w:val="en-US"/>
        </w:rPr>
        <w:t>which could be a possible explanation for our findings.</w:t>
      </w:r>
      <w:r w:rsidR="003E601B" w:rsidRPr="00B4223C">
        <w:rPr>
          <w:lang w:val="en-US"/>
        </w:rPr>
        <w:t xml:space="preserve"> </w:t>
      </w:r>
    </w:p>
    <w:p w14:paraId="387DB4FF" w14:textId="77777777" w:rsidR="00235F0C" w:rsidRPr="00B4223C" w:rsidRDefault="00235F0C" w:rsidP="00D72C72">
      <w:pPr>
        <w:spacing w:line="480" w:lineRule="auto"/>
        <w:rPr>
          <w:lang w:val="en-US"/>
        </w:rPr>
      </w:pPr>
    </w:p>
    <w:p w14:paraId="1D6737D4" w14:textId="50E50980" w:rsidR="005650DA" w:rsidRPr="00B4223C" w:rsidRDefault="00356C83" w:rsidP="005650DA">
      <w:pPr>
        <w:spacing w:line="480" w:lineRule="auto"/>
        <w:rPr>
          <w:color w:val="000000" w:themeColor="text1"/>
          <w:lang w:val="en-US"/>
        </w:rPr>
      </w:pPr>
      <w:r w:rsidRPr="00B4223C">
        <w:rPr>
          <w:lang w:val="en-US"/>
        </w:rPr>
        <w:t>In contrast to previous epidemiological studies, showing an</w:t>
      </w:r>
      <w:r w:rsidR="00765A75" w:rsidRPr="00B4223C">
        <w:rPr>
          <w:lang w:val="en-US"/>
        </w:rPr>
        <w:t xml:space="preserve"> inverse association between marine n-3 PUFAs and cIMT</w:t>
      </w:r>
      <w:r w:rsidR="000F1B86" w:rsidRPr="00B4223C">
        <w:rPr>
          <w:lang w:val="en-US"/>
        </w:rPr>
        <w:t xml:space="preserve"> </w:t>
      </w:r>
      <w:r w:rsidR="000F1B86" w:rsidRPr="00B4223C">
        <w:rPr>
          <w:lang w:val="en-US"/>
        </w:rPr>
        <w:fldChar w:fldCharType="begin">
          <w:fldData xml:space="preserve">PEVuZE5vdGU+PENpdGU+PEF1dGhvcj5VbWVtb3RvPC9BdXRob3I+PFllYXI+MjAxNjwvWWVhcj48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</w:fldData>
        </w:fldChar>
      </w:r>
      <w:r w:rsidR="00FC0E2C">
        <w:rPr>
          <w:lang w:val="en-US"/>
        </w:rPr>
        <w:instrText xml:space="preserve"> ADDIN EN.CITE </w:instrText>
      </w:r>
      <w:r w:rsidR="00FC0E2C">
        <w:rPr>
          <w:lang w:val="en-US"/>
        </w:rPr>
        <w:fldChar w:fldCharType="begin">
          <w:fldData xml:space="preserve">PEVuZE5vdGU+PENpdGU+PEF1dGhvcj5VbWVtb3RvPC9BdXRob3I+PFllYXI+MjAxNjwvWWVhcj48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</w:fldData>
        </w:fldChar>
      </w:r>
      <w:r w:rsidR="00FC0E2C">
        <w:rPr>
          <w:lang w:val="en-US"/>
        </w:rPr>
        <w:instrText xml:space="preserve"> ADDIN EN.CITE.DATA </w:instrText>
      </w:r>
      <w:r w:rsidR="00FC0E2C">
        <w:rPr>
          <w:lang w:val="en-US"/>
        </w:rPr>
      </w:r>
      <w:r w:rsidR="00FC0E2C">
        <w:rPr>
          <w:lang w:val="en-US"/>
        </w:rPr>
        <w:fldChar w:fldCharType="end"/>
      </w:r>
      <w:r w:rsidR="000F1B86" w:rsidRPr="00B4223C">
        <w:rPr>
          <w:lang w:val="en-US"/>
        </w:rPr>
      </w:r>
      <w:r w:rsidR="000F1B86" w:rsidRPr="00B4223C">
        <w:rPr>
          <w:lang w:val="en-US"/>
        </w:rPr>
        <w:fldChar w:fldCharType="separate"/>
      </w:r>
      <w:r w:rsidR="00FC0E2C">
        <w:rPr>
          <w:noProof/>
          <w:lang w:val="en-US"/>
        </w:rPr>
        <w:t>[41,42]</w:t>
      </w:r>
      <w:r w:rsidR="000F1B86" w:rsidRPr="00B4223C">
        <w:rPr>
          <w:lang w:val="en-US"/>
        </w:rPr>
        <w:fldChar w:fldCharType="end"/>
      </w:r>
      <w:r w:rsidR="00765A75" w:rsidRPr="00B4223C">
        <w:rPr>
          <w:lang w:val="en-US"/>
        </w:rPr>
        <w:t xml:space="preserve">, </w:t>
      </w:r>
      <w:r w:rsidRPr="00B4223C">
        <w:rPr>
          <w:lang w:val="en-US"/>
        </w:rPr>
        <w:t xml:space="preserve">we found no associations between plasma marine n-3 PUFA levels and cIMT in the present study. </w:t>
      </w:r>
      <w:r w:rsidR="00733B3C" w:rsidRPr="00B4223C">
        <w:rPr>
          <w:lang w:val="en-US"/>
        </w:rPr>
        <w:t>The d</w:t>
      </w:r>
      <w:r w:rsidR="006C762F" w:rsidRPr="00B4223C">
        <w:rPr>
          <w:lang w:val="en-US"/>
        </w:rPr>
        <w:t>iscrepan</w:t>
      </w:r>
      <w:r w:rsidR="00FC75EE" w:rsidRPr="00B4223C">
        <w:rPr>
          <w:lang w:val="en-US"/>
        </w:rPr>
        <w:t>t</w:t>
      </w:r>
      <w:r w:rsidR="006C762F" w:rsidRPr="00B4223C">
        <w:rPr>
          <w:lang w:val="en-US"/>
        </w:rPr>
        <w:t xml:space="preserve"> results </w:t>
      </w:r>
      <w:r w:rsidR="00FC75EE" w:rsidRPr="00B4223C">
        <w:rPr>
          <w:lang w:val="en-US"/>
        </w:rPr>
        <w:t>might</w:t>
      </w:r>
      <w:r w:rsidR="006C762F" w:rsidRPr="00B4223C">
        <w:rPr>
          <w:lang w:val="en-US"/>
        </w:rPr>
        <w:t xml:space="preserve"> be related to </w:t>
      </w:r>
      <w:r w:rsidR="00034E57" w:rsidRPr="00B4223C">
        <w:rPr>
          <w:lang w:val="en-US"/>
        </w:rPr>
        <w:t xml:space="preserve">the </w:t>
      </w:r>
      <w:r w:rsidR="00733B3C" w:rsidRPr="00B4223C">
        <w:rPr>
          <w:lang w:val="en-US"/>
        </w:rPr>
        <w:t xml:space="preserve">amount of fish </w:t>
      </w:r>
      <w:r w:rsidR="00034E57" w:rsidRPr="00B4223C">
        <w:rPr>
          <w:lang w:val="en-US"/>
        </w:rPr>
        <w:t>consum</w:t>
      </w:r>
      <w:r w:rsidR="00813515" w:rsidRPr="00B4223C">
        <w:rPr>
          <w:lang w:val="en-US"/>
        </w:rPr>
        <w:t>ed</w:t>
      </w:r>
      <w:r w:rsidR="00034E57" w:rsidRPr="00B4223C">
        <w:rPr>
          <w:lang w:val="en-US"/>
        </w:rPr>
        <w:t xml:space="preserve"> </w:t>
      </w:r>
      <w:r w:rsidR="006C762F" w:rsidRPr="00B4223C">
        <w:rPr>
          <w:lang w:val="en-US"/>
        </w:rPr>
        <w:t>in various populations</w:t>
      </w:r>
      <w:r w:rsidR="00034E57" w:rsidRPr="00B4223C">
        <w:rPr>
          <w:lang w:val="en-US"/>
        </w:rPr>
        <w:t xml:space="preserve">. </w:t>
      </w:r>
      <w:r w:rsidR="00043AF6" w:rsidRPr="00B4223C">
        <w:rPr>
          <w:lang w:val="en-US"/>
        </w:rPr>
        <w:t xml:space="preserve">In a Chinese study, </w:t>
      </w:r>
      <w:r w:rsidR="006C762F" w:rsidRPr="00B4223C">
        <w:rPr>
          <w:lang w:val="en-US"/>
        </w:rPr>
        <w:t xml:space="preserve">only </w:t>
      </w:r>
      <w:r w:rsidR="00043AF6" w:rsidRPr="00B4223C">
        <w:rPr>
          <w:lang w:val="en-US"/>
        </w:rPr>
        <w:t>participant</w:t>
      </w:r>
      <w:r w:rsidR="00590288" w:rsidRPr="00B4223C">
        <w:rPr>
          <w:lang w:val="en-US"/>
        </w:rPr>
        <w:t>s</w:t>
      </w:r>
      <w:r w:rsidR="00043AF6" w:rsidRPr="00B4223C">
        <w:rPr>
          <w:lang w:val="en-US"/>
        </w:rPr>
        <w:t xml:space="preserve"> with </w:t>
      </w:r>
      <w:r w:rsidR="007355F8" w:rsidRPr="00B4223C">
        <w:rPr>
          <w:lang w:val="en-US"/>
        </w:rPr>
        <w:t xml:space="preserve">a </w:t>
      </w:r>
      <w:r w:rsidR="00043AF6" w:rsidRPr="00B4223C">
        <w:rPr>
          <w:lang w:val="en-US"/>
        </w:rPr>
        <w:t xml:space="preserve">low intake of marine n-3 PUFAs </w:t>
      </w:r>
      <w:r w:rsidR="006C762F" w:rsidRPr="00B4223C">
        <w:rPr>
          <w:lang w:val="en-US"/>
        </w:rPr>
        <w:t xml:space="preserve">had an inverse association with cIMT </w:t>
      </w:r>
      <w:r w:rsidR="007E12E1" w:rsidRPr="00B4223C">
        <w:rPr>
          <w:lang w:val="en-US"/>
        </w:rPr>
        <w:fldChar w:fldCharType="begin">
          <w:fldData xml:space="preserve">PEVuZE5vdGU+PENpdGU+PEF1dGhvcj5EYWk8L0F1dGhvcj48WWVhcj4yMDE0PC9ZZWFyPjxSZWNO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</w:fldData>
        </w:fldChar>
      </w:r>
      <w:r w:rsidR="00FC0E2C">
        <w:rPr>
          <w:lang w:val="en-US"/>
        </w:rPr>
        <w:instrText xml:space="preserve"> ADDIN EN.CITE </w:instrText>
      </w:r>
      <w:r w:rsidR="00FC0E2C">
        <w:rPr>
          <w:lang w:val="en-US"/>
        </w:rPr>
        <w:fldChar w:fldCharType="begin">
          <w:fldData xml:space="preserve">PEVuZE5vdGU+PENpdGU+PEF1dGhvcj5EYWk8L0F1dGhvcj48WWVhcj4yMDE0PC9ZZWFyPjxSZWNO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</w:fldData>
        </w:fldChar>
      </w:r>
      <w:r w:rsidR="00FC0E2C">
        <w:rPr>
          <w:lang w:val="en-US"/>
        </w:rPr>
        <w:instrText xml:space="preserve"> ADDIN EN.CITE.DATA </w:instrText>
      </w:r>
      <w:r w:rsidR="00FC0E2C">
        <w:rPr>
          <w:lang w:val="en-US"/>
        </w:rPr>
      </w:r>
      <w:r w:rsidR="00FC0E2C">
        <w:rPr>
          <w:lang w:val="en-US"/>
        </w:rPr>
        <w:fldChar w:fldCharType="end"/>
      </w:r>
      <w:r w:rsidR="007E12E1" w:rsidRPr="00B4223C">
        <w:rPr>
          <w:lang w:val="en-US"/>
        </w:rPr>
      </w:r>
      <w:r w:rsidR="007E12E1" w:rsidRPr="00B4223C">
        <w:rPr>
          <w:lang w:val="en-US"/>
        </w:rPr>
        <w:fldChar w:fldCharType="separate"/>
      </w:r>
      <w:r w:rsidR="00FC0E2C">
        <w:rPr>
          <w:noProof/>
          <w:lang w:val="en-US"/>
        </w:rPr>
        <w:t>[43]</w:t>
      </w:r>
      <w:r w:rsidR="007E12E1" w:rsidRPr="00B4223C">
        <w:rPr>
          <w:lang w:val="en-US"/>
        </w:rPr>
        <w:fldChar w:fldCharType="end"/>
      </w:r>
      <w:r w:rsidR="00043AF6" w:rsidRPr="00B4223C">
        <w:rPr>
          <w:lang w:val="en-US"/>
        </w:rPr>
        <w:t xml:space="preserve">. </w:t>
      </w:r>
      <w:r w:rsidR="007E12E1" w:rsidRPr="00B4223C">
        <w:rPr>
          <w:lang w:val="en-US"/>
        </w:rPr>
        <w:t xml:space="preserve">Although fish consumption is decreasing in Norway, it still </w:t>
      </w:r>
      <w:r w:rsidR="00733B3C" w:rsidRPr="00B4223C">
        <w:rPr>
          <w:lang w:val="en-US"/>
        </w:rPr>
        <w:t xml:space="preserve">remains </w:t>
      </w:r>
      <w:r w:rsidR="007E12E1" w:rsidRPr="00B4223C">
        <w:rPr>
          <w:lang w:val="en-US"/>
        </w:rPr>
        <w:t xml:space="preserve">one of the countries with the highest fish intake </w:t>
      </w:r>
      <w:r w:rsidR="00C01D8E" w:rsidRPr="00B4223C">
        <w:rPr>
          <w:lang w:val="en-US"/>
        </w:rPr>
        <w:t xml:space="preserve">per capita </w:t>
      </w:r>
      <w:r w:rsidR="00733B3C" w:rsidRPr="00B4223C">
        <w:rPr>
          <w:lang w:val="en-US"/>
        </w:rPr>
        <w:t xml:space="preserve">worldwide </w:t>
      </w:r>
      <w:r w:rsidR="00C01D8E" w:rsidRPr="00B4223C">
        <w:rPr>
          <w:lang w:val="en-US"/>
        </w:rPr>
        <w:fldChar w:fldCharType="begin"/>
      </w:r>
      <w:r w:rsidR="00FC0E2C">
        <w:rPr>
          <w:lang w:val="en-US"/>
        </w:rPr>
        <w:instrText xml:space="preserve"> ADDIN EN.CITE &lt;EndNote&gt;&lt;Cite&gt;&lt;RecNum&gt;0&lt;/RecNum&gt;&lt;Note&gt;United Nations Food and Agriculture Organization, Globefish, The State of World Fisheries and Aquaculture Report 2014&lt;/Note&gt;&lt;DisplayText&gt;[44]&lt;/DisplayText&gt;&lt;/Cite&gt;&lt;/EndNote&gt;</w:instrText>
      </w:r>
      <w:r w:rsidR="00C01D8E" w:rsidRPr="00B4223C">
        <w:rPr>
          <w:lang w:val="en-US"/>
        </w:rPr>
        <w:fldChar w:fldCharType="separate"/>
      </w:r>
      <w:r w:rsidR="00FC0E2C">
        <w:rPr>
          <w:noProof/>
          <w:lang w:val="en-US"/>
        </w:rPr>
        <w:t>[44]</w:t>
      </w:r>
      <w:r w:rsidR="00C01D8E" w:rsidRPr="00B4223C">
        <w:rPr>
          <w:lang w:val="en-US"/>
        </w:rPr>
        <w:fldChar w:fldCharType="end"/>
      </w:r>
      <w:r w:rsidR="00C01D8E" w:rsidRPr="00B4223C">
        <w:rPr>
          <w:lang w:val="en-US"/>
        </w:rPr>
        <w:t xml:space="preserve">. </w:t>
      </w:r>
      <w:r w:rsidR="007E12E1" w:rsidRPr="00B4223C">
        <w:rPr>
          <w:lang w:val="en-US"/>
        </w:rPr>
        <w:t xml:space="preserve">The high overall intake of marine n-3 PUFAs in </w:t>
      </w:r>
      <w:r w:rsidR="00733B3C" w:rsidRPr="00B4223C">
        <w:rPr>
          <w:lang w:val="en-US"/>
        </w:rPr>
        <w:t xml:space="preserve">our study </w:t>
      </w:r>
      <w:r w:rsidR="007E12E1" w:rsidRPr="00B4223C">
        <w:rPr>
          <w:lang w:val="en-US"/>
        </w:rPr>
        <w:t>could make it difficult to show a diffe</w:t>
      </w:r>
      <w:r w:rsidR="00DB1928" w:rsidRPr="00B4223C">
        <w:rPr>
          <w:lang w:val="en-US"/>
        </w:rPr>
        <w:t xml:space="preserve">rence </w:t>
      </w:r>
      <w:r w:rsidR="007E12E1" w:rsidRPr="00B4223C">
        <w:rPr>
          <w:lang w:val="en-US"/>
        </w:rPr>
        <w:t xml:space="preserve">between the </w:t>
      </w:r>
      <w:r w:rsidR="00F51757" w:rsidRPr="00B4223C">
        <w:rPr>
          <w:lang w:val="en-US"/>
        </w:rPr>
        <w:t>individuals</w:t>
      </w:r>
      <w:r w:rsidR="007E12E1" w:rsidRPr="00B4223C">
        <w:rPr>
          <w:lang w:val="en-US"/>
        </w:rPr>
        <w:t xml:space="preserve"> with regard to cIMT. </w:t>
      </w:r>
      <w:r w:rsidR="00CE25CA" w:rsidRPr="00B4223C">
        <w:rPr>
          <w:lang w:val="en-US"/>
        </w:rPr>
        <w:t>Ag</w:t>
      </w:r>
      <w:r w:rsidR="00DB1928" w:rsidRPr="00B4223C">
        <w:rPr>
          <w:lang w:val="en-US"/>
        </w:rPr>
        <w:t>e</w:t>
      </w:r>
      <w:r w:rsidR="00CE25CA" w:rsidRPr="00B4223C">
        <w:rPr>
          <w:lang w:val="en-US"/>
        </w:rPr>
        <w:t xml:space="preserve"> </w:t>
      </w:r>
      <w:r w:rsidR="005650DA" w:rsidRPr="00B4223C">
        <w:rPr>
          <w:lang w:val="en-US"/>
        </w:rPr>
        <w:t>and hypertension</w:t>
      </w:r>
      <w:r w:rsidR="00CE25CA" w:rsidRPr="00B4223C">
        <w:rPr>
          <w:lang w:val="en-US"/>
        </w:rPr>
        <w:t xml:space="preserve"> </w:t>
      </w:r>
      <w:r w:rsidR="005650DA" w:rsidRPr="00B4223C">
        <w:rPr>
          <w:lang w:val="en-US"/>
        </w:rPr>
        <w:t xml:space="preserve">are </w:t>
      </w:r>
      <w:r w:rsidR="00DB1928" w:rsidRPr="00B4223C">
        <w:rPr>
          <w:lang w:val="en-US"/>
        </w:rPr>
        <w:t xml:space="preserve">considered </w:t>
      </w:r>
      <w:r w:rsidR="00CE25CA" w:rsidRPr="00B4223C">
        <w:rPr>
          <w:lang w:val="en-US"/>
        </w:rPr>
        <w:t>strong predictor</w:t>
      </w:r>
      <w:r w:rsidR="005650DA" w:rsidRPr="00B4223C">
        <w:rPr>
          <w:lang w:val="en-US"/>
        </w:rPr>
        <w:t>s</w:t>
      </w:r>
      <w:r w:rsidR="00CE25CA" w:rsidRPr="00B4223C">
        <w:rPr>
          <w:lang w:val="en-US"/>
        </w:rPr>
        <w:t xml:space="preserve"> of cIMT</w:t>
      </w:r>
      <w:r w:rsidR="005A46CC" w:rsidRPr="00B4223C">
        <w:rPr>
          <w:lang w:val="en-US"/>
        </w:rPr>
        <w:t xml:space="preserve"> progression</w:t>
      </w:r>
      <w:r w:rsidR="000E6C6C" w:rsidRPr="00B4223C">
        <w:rPr>
          <w:lang w:val="en-US"/>
        </w:rPr>
        <w:t xml:space="preserve"> </w:t>
      </w:r>
      <w:r w:rsidR="000E6C6C" w:rsidRPr="00B4223C">
        <w:rPr>
          <w:color w:val="000000" w:themeColor="text1"/>
          <w:lang w:val="en-US"/>
        </w:rPr>
        <w:fldChar w:fldCharType="begin">
          <w:fldData xml:space="preserve">PEVuZE5vdGU+PENpdGU+PEF1dGhvcj5SZW48L0F1dGhvcj48WWVhcj4yMDE1PC9ZZWFyPjxSZWNO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==
</w:fldData>
        </w:fldChar>
      </w:r>
      <w:r w:rsidR="00FC0E2C">
        <w:rPr>
          <w:color w:val="000000" w:themeColor="text1"/>
          <w:lang w:val="en-US"/>
        </w:rPr>
        <w:instrText xml:space="preserve"> ADDIN EN.CITE </w:instrText>
      </w:r>
      <w:r w:rsidR="00FC0E2C">
        <w:rPr>
          <w:color w:val="000000" w:themeColor="text1"/>
          <w:lang w:val="en-US"/>
        </w:rPr>
        <w:fldChar w:fldCharType="begin">
          <w:fldData xml:space="preserve">PEVuZE5vdGU+PENpdGU+PEF1dGhvcj5SZW48L0F1dGhvcj48WWVhcj4yMDE1PC9ZZWFyPjxSZWNO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==
</w:fldData>
        </w:fldChar>
      </w:r>
      <w:r w:rsidR="00FC0E2C">
        <w:rPr>
          <w:color w:val="000000" w:themeColor="text1"/>
          <w:lang w:val="en-US"/>
        </w:rPr>
        <w:instrText xml:space="preserve"> ADDIN EN.CITE.DATA </w:instrText>
      </w:r>
      <w:r w:rsidR="00FC0E2C">
        <w:rPr>
          <w:color w:val="000000" w:themeColor="text1"/>
          <w:lang w:val="en-US"/>
        </w:rPr>
      </w:r>
      <w:r w:rsidR="00FC0E2C">
        <w:rPr>
          <w:color w:val="000000" w:themeColor="text1"/>
          <w:lang w:val="en-US"/>
        </w:rPr>
        <w:fldChar w:fldCharType="end"/>
      </w:r>
      <w:r w:rsidR="000E6C6C" w:rsidRPr="00B4223C">
        <w:rPr>
          <w:color w:val="000000" w:themeColor="text1"/>
          <w:lang w:val="en-US"/>
        </w:rPr>
      </w:r>
      <w:r w:rsidR="000E6C6C" w:rsidRPr="00B4223C">
        <w:rPr>
          <w:color w:val="000000" w:themeColor="text1"/>
          <w:lang w:val="en-US"/>
        </w:rPr>
        <w:fldChar w:fldCharType="separate"/>
      </w:r>
      <w:r w:rsidR="00FC0E2C">
        <w:rPr>
          <w:noProof/>
          <w:color w:val="000000" w:themeColor="text1"/>
          <w:lang w:val="en-US"/>
        </w:rPr>
        <w:t>[45]</w:t>
      </w:r>
      <w:r w:rsidR="000E6C6C" w:rsidRPr="00B4223C">
        <w:rPr>
          <w:color w:val="000000" w:themeColor="text1"/>
          <w:lang w:val="en-US"/>
        </w:rPr>
        <w:fldChar w:fldCharType="end"/>
      </w:r>
      <w:r w:rsidR="00DB1928" w:rsidRPr="00B4223C">
        <w:rPr>
          <w:color w:val="000000" w:themeColor="text1"/>
          <w:lang w:val="en-US"/>
        </w:rPr>
        <w:t xml:space="preserve"> while HDL cholesterol was inver</w:t>
      </w:r>
      <w:r w:rsidR="00DB1928" w:rsidRPr="00B4223C">
        <w:rPr>
          <w:lang w:val="en-US"/>
        </w:rPr>
        <w:t>sely associated with cI</w:t>
      </w:r>
      <w:r w:rsidR="005A46CC" w:rsidRPr="00B4223C">
        <w:rPr>
          <w:lang w:val="en-US"/>
        </w:rPr>
        <w:t>MT</w:t>
      </w:r>
      <w:r w:rsidR="00DB1928" w:rsidRPr="00B4223C">
        <w:rPr>
          <w:lang w:val="en-US"/>
        </w:rPr>
        <w:t xml:space="preserve"> progression</w:t>
      </w:r>
      <w:r w:rsidR="005A46CC" w:rsidRPr="00B4223C">
        <w:rPr>
          <w:lang w:val="en-US"/>
        </w:rPr>
        <w:t xml:space="preserve"> in a </w:t>
      </w:r>
      <w:r w:rsidR="00DB1928" w:rsidRPr="00B4223C">
        <w:rPr>
          <w:lang w:val="en-US"/>
        </w:rPr>
        <w:t xml:space="preserve">large </w:t>
      </w:r>
      <w:r w:rsidR="005A46CC" w:rsidRPr="00B4223C">
        <w:rPr>
          <w:lang w:val="en-US"/>
        </w:rPr>
        <w:t>meta-analysis</w:t>
      </w:r>
      <w:r w:rsidR="005650DA" w:rsidRPr="00B4223C">
        <w:rPr>
          <w:lang w:val="en-US"/>
        </w:rPr>
        <w:t xml:space="preserve"> </w:t>
      </w:r>
      <w:r w:rsidR="00DB1928" w:rsidRPr="00B4223C">
        <w:rPr>
          <w:lang w:val="en-US"/>
        </w:rPr>
        <w:t xml:space="preserve">of over 21.000 individuals </w:t>
      </w:r>
      <w:r w:rsidR="002C1BF7" w:rsidRPr="00B4223C">
        <w:rPr>
          <w:lang w:val="en-US"/>
        </w:rPr>
        <w:fldChar w:fldCharType="begin">
          <w:fldData xml:space="preserve">PEVuZE5vdGU+PENpdGU+PEF1dGhvcj5Ub3Vib3VsPC9BdXRob3I+PFllYXI+MjAxNDwvWWVhcj48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</w:fldData>
        </w:fldChar>
      </w:r>
      <w:r w:rsidR="00FC0E2C">
        <w:rPr>
          <w:lang w:val="en-US"/>
        </w:rPr>
        <w:instrText xml:space="preserve"> ADDIN EN.CITE </w:instrText>
      </w:r>
      <w:r w:rsidR="00FC0E2C">
        <w:rPr>
          <w:lang w:val="en-US"/>
        </w:rPr>
        <w:fldChar w:fldCharType="begin">
          <w:fldData xml:space="preserve">PEVuZE5vdGU+PENpdGU+PEF1dGhvcj5Ub3Vib3VsPC9BdXRob3I+PFllYXI+MjAxNDwvWWVhcj48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</w:fldData>
        </w:fldChar>
      </w:r>
      <w:r w:rsidR="00FC0E2C">
        <w:rPr>
          <w:lang w:val="en-US"/>
        </w:rPr>
        <w:instrText xml:space="preserve"> ADDIN EN.CITE.DATA </w:instrText>
      </w:r>
      <w:r w:rsidR="00FC0E2C">
        <w:rPr>
          <w:lang w:val="en-US"/>
        </w:rPr>
      </w:r>
      <w:r w:rsidR="00FC0E2C">
        <w:rPr>
          <w:lang w:val="en-US"/>
        </w:rPr>
        <w:fldChar w:fldCharType="end"/>
      </w:r>
      <w:r w:rsidR="002C1BF7" w:rsidRPr="00B4223C">
        <w:rPr>
          <w:lang w:val="en-US"/>
        </w:rPr>
      </w:r>
      <w:r w:rsidR="002C1BF7" w:rsidRPr="00B4223C">
        <w:rPr>
          <w:lang w:val="en-US"/>
        </w:rPr>
        <w:fldChar w:fldCharType="separate"/>
      </w:r>
      <w:r w:rsidR="00FC0E2C">
        <w:rPr>
          <w:noProof/>
          <w:lang w:val="en-US"/>
        </w:rPr>
        <w:t>[46]</w:t>
      </w:r>
      <w:r w:rsidR="002C1BF7" w:rsidRPr="00B4223C">
        <w:rPr>
          <w:lang w:val="en-US"/>
        </w:rPr>
        <w:fldChar w:fldCharType="end"/>
      </w:r>
      <w:r w:rsidR="002C1BF7" w:rsidRPr="00B4223C">
        <w:rPr>
          <w:lang w:val="en-US"/>
        </w:rPr>
        <w:t>.</w:t>
      </w:r>
      <w:r w:rsidR="00DB1928" w:rsidRPr="00B4223C">
        <w:rPr>
          <w:lang w:val="en-US"/>
        </w:rPr>
        <w:t xml:space="preserve"> We only found a weak association between plasma n-3 PUFA levels and HDL cholesterol and furthermore</w:t>
      </w:r>
      <w:r w:rsidR="005650DA" w:rsidRPr="00B4223C">
        <w:rPr>
          <w:lang w:val="en-US"/>
        </w:rPr>
        <w:t xml:space="preserve"> plasma marine n-3 PUFA level</w:t>
      </w:r>
      <w:r w:rsidR="00DB1928" w:rsidRPr="00B4223C">
        <w:rPr>
          <w:lang w:val="en-US"/>
        </w:rPr>
        <w:t>s</w:t>
      </w:r>
      <w:r w:rsidR="005650DA" w:rsidRPr="00B4223C">
        <w:rPr>
          <w:lang w:val="en-US"/>
        </w:rPr>
        <w:t xml:space="preserve"> w</w:t>
      </w:r>
      <w:r w:rsidR="00DB1928" w:rsidRPr="00B4223C">
        <w:rPr>
          <w:lang w:val="en-US"/>
        </w:rPr>
        <w:t xml:space="preserve">ere </w:t>
      </w:r>
      <w:r w:rsidR="005650DA" w:rsidRPr="00B4223C">
        <w:rPr>
          <w:lang w:val="en-US"/>
        </w:rPr>
        <w:t xml:space="preserve">not associated with blood pressure, </w:t>
      </w:r>
      <w:r w:rsidR="00DB1928" w:rsidRPr="00B4223C">
        <w:rPr>
          <w:lang w:val="en-US"/>
        </w:rPr>
        <w:t>which</w:t>
      </w:r>
      <w:r w:rsidR="005650DA" w:rsidRPr="00B4223C">
        <w:rPr>
          <w:lang w:val="en-US"/>
        </w:rPr>
        <w:t xml:space="preserve"> might explain </w:t>
      </w:r>
      <w:r w:rsidR="00DB1928" w:rsidRPr="00B4223C">
        <w:rPr>
          <w:lang w:val="en-US"/>
        </w:rPr>
        <w:t xml:space="preserve">the lack of </w:t>
      </w:r>
      <w:r w:rsidR="005650DA" w:rsidRPr="00B4223C">
        <w:rPr>
          <w:lang w:val="en-US"/>
        </w:rPr>
        <w:t>association</w:t>
      </w:r>
      <w:r w:rsidR="00DB1928" w:rsidRPr="00B4223C">
        <w:rPr>
          <w:lang w:val="en-US"/>
        </w:rPr>
        <w:t>s</w:t>
      </w:r>
      <w:r w:rsidR="005650DA" w:rsidRPr="00B4223C">
        <w:rPr>
          <w:lang w:val="en-US"/>
        </w:rPr>
        <w:t xml:space="preserve"> with cIMT</w:t>
      </w:r>
      <w:r w:rsidR="00DB1928" w:rsidRPr="00B4223C">
        <w:rPr>
          <w:lang w:val="en-US"/>
        </w:rPr>
        <w:t xml:space="preserve"> in our study</w:t>
      </w:r>
      <w:r w:rsidR="005650DA" w:rsidRPr="00B4223C">
        <w:rPr>
          <w:lang w:val="en-US"/>
        </w:rPr>
        <w:t xml:space="preserve">. </w:t>
      </w:r>
    </w:p>
    <w:p w14:paraId="01F3686A" w14:textId="77777777" w:rsidR="0067543A" w:rsidRPr="00B4223C" w:rsidRDefault="0067543A" w:rsidP="00D72C72">
      <w:pPr>
        <w:spacing w:line="480" w:lineRule="auto"/>
        <w:rPr>
          <w:lang w:val="en-US"/>
        </w:rPr>
      </w:pPr>
    </w:p>
    <w:p w14:paraId="71F96686" w14:textId="77777777" w:rsidR="00024C45" w:rsidRPr="00B4223C" w:rsidRDefault="00024C45" w:rsidP="00024C45">
      <w:pPr>
        <w:spacing w:line="480" w:lineRule="auto"/>
        <w:rPr>
          <w:b/>
          <w:i/>
          <w:u w:val="single"/>
          <w:lang w:val="en-GB"/>
        </w:rPr>
      </w:pPr>
      <w:r w:rsidRPr="00B4223C">
        <w:rPr>
          <w:b/>
          <w:i/>
          <w:u w:val="single"/>
          <w:lang w:val="en-GB"/>
        </w:rPr>
        <w:t>Fish consumption as a marker of a healthy lifestyle</w:t>
      </w:r>
    </w:p>
    <w:p w14:paraId="07DF0F7B" w14:textId="510D2F74" w:rsidR="00C969A5" w:rsidRPr="00B4223C" w:rsidRDefault="00024C45" w:rsidP="00275023">
      <w:pPr>
        <w:spacing w:line="480" w:lineRule="auto"/>
        <w:rPr>
          <w:lang w:val="en-GB"/>
        </w:rPr>
      </w:pPr>
      <w:r w:rsidRPr="00B4223C">
        <w:rPr>
          <w:lang w:val="en-GB"/>
        </w:rPr>
        <w:t>Fish consumption has been associated with a healthy lifestyle, high educational level and high socioeconomical status</w:t>
      </w:r>
      <w:r w:rsidR="004014FF" w:rsidRPr="00B4223C">
        <w:rPr>
          <w:lang w:val="en-GB"/>
        </w:rPr>
        <w:t xml:space="preserve"> in </w:t>
      </w:r>
      <w:r w:rsidR="004D4364" w:rsidRPr="00B4223C">
        <w:rPr>
          <w:lang w:val="en-GB"/>
        </w:rPr>
        <w:t xml:space="preserve">general </w:t>
      </w:r>
      <w:r w:rsidR="004014FF" w:rsidRPr="00B4223C">
        <w:rPr>
          <w:lang w:val="en-GB"/>
        </w:rPr>
        <w:t>populations</w:t>
      </w:r>
      <w:r w:rsidR="00C01B7F" w:rsidRPr="00B4223C">
        <w:rPr>
          <w:lang w:val="en-GB"/>
        </w:rPr>
        <w:t xml:space="preserve"> </w:t>
      </w:r>
      <w:r w:rsidR="004D4364" w:rsidRPr="00B4223C">
        <w:rPr>
          <w:lang w:val="en-GB"/>
        </w:rPr>
        <w:t xml:space="preserve">of other countries </w:t>
      </w:r>
      <w:r w:rsidR="00F963EB" w:rsidRPr="00B4223C">
        <w:rPr>
          <w:lang w:val="en-GB"/>
        </w:rPr>
        <w:fldChar w:fldCharType="begin">
          <w:fldData xml:space="preserve">PEVuZE5vdGU+PENpdGU+PEF1dGhvcj5XZW5uYmVyZzwvQXV0aG9yPjxZZWFyPjIwMTI8L1llYXI+
PFJlY051bT4xODk8L1JlY051bT48RGlzcGxheVRleHQ+WzEzLDE0XTwvRGlzcGxheVRleHQ+PHJl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cmVjb3JkPjwvQ2l0ZT48Q2l0ZT48QXV0aG9yPlZpcnRhbmVuPC9BdXRob3I+PFllYXI+MjAxNDwv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</w:fldData>
        </w:fldChar>
      </w:r>
      <w:r w:rsidR="00C31130" w:rsidRPr="00B4223C">
        <w:rPr>
          <w:lang w:val="en-GB"/>
        </w:rPr>
        <w:instrText xml:space="preserve"> ADDIN EN.CITE </w:instrText>
      </w:r>
      <w:r w:rsidR="00C31130" w:rsidRPr="00B4223C">
        <w:rPr>
          <w:lang w:val="en-GB"/>
        </w:rPr>
        <w:fldChar w:fldCharType="begin">
          <w:fldData xml:space="preserve">PEVuZE5vdGU+PENpdGU+PEF1dGhvcj5XZW5uYmVyZzwvQXV0aG9yPjxZZWFyPjIwMTI8L1llYXI+
PFJlY051bT4xODk8L1JlY051bT48RGlzcGxheVRleHQ+WzEzLDE0XTwvRGlzcGxheVRleHQ+PHJl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cmVjb3JkPjwvQ2l0ZT48Q2l0ZT48QXV0aG9yPlZpcnRhbmVuPC9BdXRob3I+PFllYXI+MjAxNDwv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</w:fldData>
        </w:fldChar>
      </w:r>
      <w:r w:rsidR="00C31130" w:rsidRPr="00B4223C">
        <w:rPr>
          <w:lang w:val="en-GB"/>
        </w:rPr>
        <w:instrText xml:space="preserve"> ADDIN EN.CITE.DATA </w:instrText>
      </w:r>
      <w:r w:rsidR="00C31130" w:rsidRPr="00B4223C">
        <w:rPr>
          <w:lang w:val="en-GB"/>
        </w:rPr>
      </w:r>
      <w:r w:rsidR="00C31130" w:rsidRPr="00B4223C">
        <w:rPr>
          <w:lang w:val="en-GB"/>
        </w:rPr>
        <w:fldChar w:fldCharType="end"/>
      </w:r>
      <w:r w:rsidR="00F963EB" w:rsidRPr="00B4223C">
        <w:rPr>
          <w:lang w:val="en-GB"/>
        </w:rPr>
      </w:r>
      <w:r w:rsidR="00F963EB" w:rsidRPr="00B4223C">
        <w:rPr>
          <w:lang w:val="en-GB"/>
        </w:rPr>
        <w:fldChar w:fldCharType="separate"/>
      </w:r>
      <w:r w:rsidR="00C31130" w:rsidRPr="00B4223C">
        <w:rPr>
          <w:noProof/>
          <w:lang w:val="en-GB"/>
        </w:rPr>
        <w:t>[13,14]</w:t>
      </w:r>
      <w:r w:rsidR="00F963EB" w:rsidRPr="00B4223C">
        <w:rPr>
          <w:lang w:val="en-GB"/>
        </w:rPr>
        <w:fldChar w:fldCharType="end"/>
      </w:r>
      <w:r w:rsidRPr="00B4223C">
        <w:rPr>
          <w:lang w:val="en-GB"/>
        </w:rPr>
        <w:t>.</w:t>
      </w:r>
      <w:r w:rsidR="00CC3F54" w:rsidRPr="00B4223C">
        <w:rPr>
          <w:lang w:val="en-GB"/>
        </w:rPr>
        <w:t xml:space="preserve"> </w:t>
      </w:r>
      <w:r w:rsidR="004D4364" w:rsidRPr="00B4223C">
        <w:rPr>
          <w:lang w:val="en-GB"/>
        </w:rPr>
        <w:t>Persons with high f</w:t>
      </w:r>
      <w:r w:rsidR="00CC3F54" w:rsidRPr="00B4223C">
        <w:rPr>
          <w:lang w:val="en-GB"/>
        </w:rPr>
        <w:t>ish consum</w:t>
      </w:r>
      <w:r w:rsidR="004D4364" w:rsidRPr="00B4223C">
        <w:rPr>
          <w:lang w:val="en-GB"/>
        </w:rPr>
        <w:t>ption</w:t>
      </w:r>
      <w:r w:rsidR="00CC3F54" w:rsidRPr="00B4223C">
        <w:rPr>
          <w:lang w:val="en-GB"/>
        </w:rPr>
        <w:t xml:space="preserve"> tend to smoke less</w:t>
      </w:r>
      <w:r w:rsidR="00ED2745" w:rsidRPr="00B4223C">
        <w:rPr>
          <w:lang w:val="en-GB"/>
        </w:rPr>
        <w:t xml:space="preserve">, </w:t>
      </w:r>
      <w:r w:rsidR="00CC3F54" w:rsidRPr="00B4223C">
        <w:rPr>
          <w:lang w:val="en-GB"/>
        </w:rPr>
        <w:t xml:space="preserve">are more physically active </w:t>
      </w:r>
      <w:r w:rsidR="00ED2745" w:rsidRPr="00B4223C">
        <w:rPr>
          <w:lang w:val="en-GB"/>
        </w:rPr>
        <w:t xml:space="preserve">and eat less processed meat </w:t>
      </w:r>
      <w:r w:rsidR="00CC3F54" w:rsidRPr="00B4223C">
        <w:rPr>
          <w:lang w:val="en-GB"/>
        </w:rPr>
        <w:t xml:space="preserve">than </w:t>
      </w:r>
      <w:r w:rsidR="004D4364" w:rsidRPr="00B4223C">
        <w:rPr>
          <w:lang w:val="en-GB"/>
        </w:rPr>
        <w:t xml:space="preserve">persons with low </w:t>
      </w:r>
      <w:r w:rsidR="00095187" w:rsidRPr="00B4223C">
        <w:rPr>
          <w:lang w:val="en-GB"/>
        </w:rPr>
        <w:t xml:space="preserve">fish </w:t>
      </w:r>
      <w:r w:rsidR="004D4364" w:rsidRPr="00B4223C">
        <w:rPr>
          <w:lang w:val="en-GB"/>
        </w:rPr>
        <w:t>consumption</w:t>
      </w:r>
      <w:r w:rsidR="00CC3F54" w:rsidRPr="00B4223C">
        <w:rPr>
          <w:lang w:val="en-GB"/>
        </w:rPr>
        <w:t xml:space="preserve"> </w:t>
      </w:r>
      <w:r w:rsidR="00CC3F54" w:rsidRPr="00B4223C">
        <w:rPr>
          <w:lang w:val="en-GB"/>
        </w:rPr>
        <w:fldChar w:fldCharType="begin">
          <w:fldData xml:space="preserve">PEVuZE5vdGU+PENpdGU+PEF1dGhvcj5XZW5uYmVyZzwvQXV0aG9yPjxZZWFyPjIwMTI8L1llYXI+
PFJlY051bT4xODk8L1JlY051bT48RGlzcGxheVRleHQ+WzEzLDQ3XTwvRGlzcGxheVRleHQ+PHJl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cmVjb3JkPjwvQ2l0ZT48Q2l0ZT48QXV0aG9yPkVuZ2VzZXQ8L0F1dGhvcj48WWVhcj4yMDE1PC9Z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</w:fldData>
        </w:fldChar>
      </w:r>
      <w:r w:rsidR="00FC0E2C">
        <w:rPr>
          <w:lang w:val="en-GB"/>
        </w:rPr>
        <w:instrText xml:space="preserve"> ADDIN EN.CITE </w:instrText>
      </w:r>
      <w:r w:rsidR="00FC0E2C">
        <w:rPr>
          <w:lang w:val="en-GB"/>
        </w:rPr>
        <w:fldChar w:fldCharType="begin">
          <w:fldData xml:space="preserve">PEVuZE5vdGU+PENpdGU+PEF1dGhvcj5XZW5uYmVyZzwvQXV0aG9yPjxZZWFyPjIwMTI8L1llYXI+
PFJlY051bT4xODk8L1JlY051bT48RGlzcGxheVRleHQ+WzEzLDQ3XTwvRGlzcGxheVRleHQ+PHJl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cmVjb3JkPjwvQ2l0ZT48Q2l0ZT48QXV0aG9yPkVuZ2VzZXQ8L0F1dGhvcj48WWVhcj4yMDE1PC9Z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</w:fldData>
        </w:fldChar>
      </w:r>
      <w:r w:rsidR="00FC0E2C">
        <w:rPr>
          <w:lang w:val="en-GB"/>
        </w:rPr>
        <w:instrText xml:space="preserve"> ADDIN EN.CITE.DATA </w:instrText>
      </w:r>
      <w:r w:rsidR="00FC0E2C">
        <w:rPr>
          <w:lang w:val="en-GB"/>
        </w:rPr>
      </w:r>
      <w:r w:rsidR="00FC0E2C">
        <w:rPr>
          <w:lang w:val="en-GB"/>
        </w:rPr>
        <w:fldChar w:fldCharType="end"/>
      </w:r>
      <w:r w:rsidR="00CC3F54" w:rsidRPr="00B4223C">
        <w:rPr>
          <w:lang w:val="en-GB"/>
        </w:rPr>
      </w:r>
      <w:r w:rsidR="00CC3F54" w:rsidRPr="00B4223C">
        <w:rPr>
          <w:lang w:val="en-GB"/>
        </w:rPr>
        <w:fldChar w:fldCharType="separate"/>
      </w:r>
      <w:r w:rsidR="00FC0E2C">
        <w:rPr>
          <w:noProof/>
          <w:lang w:val="en-GB"/>
        </w:rPr>
        <w:t>[13,47]</w:t>
      </w:r>
      <w:r w:rsidR="00CC3F54" w:rsidRPr="00B4223C">
        <w:rPr>
          <w:lang w:val="en-GB"/>
        </w:rPr>
        <w:fldChar w:fldCharType="end"/>
      </w:r>
      <w:r w:rsidR="00ED2745" w:rsidRPr="00B4223C">
        <w:rPr>
          <w:lang w:val="en-GB"/>
        </w:rPr>
        <w:t xml:space="preserve">. </w:t>
      </w:r>
    </w:p>
    <w:p w14:paraId="1361A25A" w14:textId="77A1D515" w:rsidR="00B073CB" w:rsidRPr="00B4223C" w:rsidRDefault="00D422A5" w:rsidP="0026559D">
      <w:pPr>
        <w:spacing w:line="480" w:lineRule="auto"/>
        <w:rPr>
          <w:lang w:val="en-US"/>
        </w:rPr>
      </w:pPr>
      <w:r w:rsidRPr="00B4223C">
        <w:rPr>
          <w:lang w:val="en-GB"/>
        </w:rPr>
        <w:t xml:space="preserve">In the present study, plasma levels of marine n-3 PUFAs </w:t>
      </w:r>
      <w:r w:rsidR="008017A6" w:rsidRPr="00B4223C">
        <w:rPr>
          <w:lang w:val="en-GB"/>
        </w:rPr>
        <w:t xml:space="preserve">were moderately </w:t>
      </w:r>
      <w:r w:rsidRPr="00B4223C">
        <w:rPr>
          <w:lang w:val="en-GB"/>
        </w:rPr>
        <w:t xml:space="preserve">correlated with self-reported </w:t>
      </w:r>
      <w:r w:rsidR="00E96EE4" w:rsidRPr="00B4223C">
        <w:rPr>
          <w:lang w:val="en-GB"/>
        </w:rPr>
        <w:t xml:space="preserve">fatty </w:t>
      </w:r>
      <w:r w:rsidR="004D4364" w:rsidRPr="00B4223C">
        <w:rPr>
          <w:lang w:val="en-GB"/>
        </w:rPr>
        <w:t xml:space="preserve">fish consumption </w:t>
      </w:r>
      <w:r w:rsidRPr="00B4223C">
        <w:rPr>
          <w:lang w:val="en-GB"/>
        </w:rPr>
        <w:t xml:space="preserve">frequency. </w:t>
      </w:r>
      <w:r w:rsidR="00BA0808" w:rsidRPr="00B4223C">
        <w:rPr>
          <w:lang w:val="en-GB"/>
        </w:rPr>
        <w:t xml:space="preserve">High plasma marine n-3 PUFA levels were associated </w:t>
      </w:r>
      <w:r w:rsidR="008017A6" w:rsidRPr="00B4223C">
        <w:rPr>
          <w:lang w:val="en-GB"/>
        </w:rPr>
        <w:t xml:space="preserve">higher educational level, in line with previous epidemiological studies </w:t>
      </w:r>
      <w:r w:rsidR="008017A6" w:rsidRPr="00B4223C">
        <w:rPr>
          <w:lang w:val="en-GB"/>
        </w:rPr>
        <w:fldChar w:fldCharType="begin">
          <w:fldData xml:space="preserve">PEVuZE5vdGU+PENpdGU+PEF1dGhvcj5XZW5uYmVyZzwvQXV0aG9yPjxZZWFyPjIwMTI8L1llYXI+
PFJlY051bT4xODk8L1JlY051bT48RGlzcGxheVRleHQ+WzEzLDE0XTwvRGlzcGxheVRleHQ+PHJl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cmVjb3JkPjwvQ2l0ZT48Q2l0ZT48QXV0aG9yPlZpcnRhbmVuPC9BdXRob3I+PFllYXI+MjAxNDwv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</w:fldData>
        </w:fldChar>
      </w:r>
      <w:r w:rsidR="00C31130" w:rsidRPr="00B4223C">
        <w:rPr>
          <w:lang w:val="en-GB"/>
        </w:rPr>
        <w:instrText xml:space="preserve"> ADDIN EN.CITE </w:instrText>
      </w:r>
      <w:r w:rsidR="00C31130" w:rsidRPr="00B4223C">
        <w:rPr>
          <w:lang w:val="en-GB"/>
        </w:rPr>
        <w:fldChar w:fldCharType="begin">
          <w:fldData xml:space="preserve">PEVuZE5vdGU+PENpdGU+PEF1dGhvcj5XZW5uYmVyZzwvQXV0aG9yPjxZZWFyPjIwMTI8L1llYXI+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</w:fldData>
        </w:fldChar>
      </w:r>
      <w:r w:rsidR="00C31130" w:rsidRPr="00B4223C">
        <w:rPr>
          <w:lang w:val="en-GB"/>
        </w:rPr>
        <w:instrText xml:space="preserve"> ADDIN EN.CITE.DATA </w:instrText>
      </w:r>
      <w:r w:rsidR="00C31130" w:rsidRPr="00B4223C">
        <w:rPr>
          <w:lang w:val="en-GB"/>
        </w:rPr>
      </w:r>
      <w:r w:rsidR="00C31130" w:rsidRPr="00B4223C">
        <w:rPr>
          <w:lang w:val="en-GB"/>
        </w:rPr>
        <w:fldChar w:fldCharType="end"/>
      </w:r>
      <w:r w:rsidR="008017A6" w:rsidRPr="00B4223C">
        <w:rPr>
          <w:lang w:val="en-GB"/>
        </w:rPr>
      </w:r>
      <w:r w:rsidR="008017A6" w:rsidRPr="00B4223C">
        <w:rPr>
          <w:lang w:val="en-GB"/>
        </w:rPr>
        <w:fldChar w:fldCharType="separate"/>
      </w:r>
      <w:r w:rsidR="00C31130" w:rsidRPr="00B4223C">
        <w:rPr>
          <w:noProof/>
          <w:lang w:val="en-GB"/>
        </w:rPr>
        <w:t>[13,14]</w:t>
      </w:r>
      <w:r w:rsidR="008017A6" w:rsidRPr="00B4223C">
        <w:rPr>
          <w:lang w:val="en-GB"/>
        </w:rPr>
        <w:fldChar w:fldCharType="end"/>
      </w:r>
      <w:r w:rsidR="008017A6" w:rsidRPr="00B4223C">
        <w:rPr>
          <w:lang w:val="en-GB"/>
        </w:rPr>
        <w:t xml:space="preserve">. </w:t>
      </w:r>
      <w:r w:rsidR="004D4364" w:rsidRPr="00B4223C">
        <w:rPr>
          <w:lang w:val="en-GB"/>
        </w:rPr>
        <w:t>H</w:t>
      </w:r>
      <w:r w:rsidR="008017A6" w:rsidRPr="00B4223C">
        <w:rPr>
          <w:lang w:val="en-GB"/>
        </w:rPr>
        <w:t xml:space="preserve">igh plasma marine n-3 PUFA levels were </w:t>
      </w:r>
      <w:r w:rsidR="004D4364" w:rsidRPr="00B4223C">
        <w:rPr>
          <w:lang w:val="en-GB"/>
        </w:rPr>
        <w:t xml:space="preserve">also </w:t>
      </w:r>
      <w:r w:rsidR="008017A6" w:rsidRPr="00B4223C">
        <w:rPr>
          <w:lang w:val="en-GB"/>
        </w:rPr>
        <w:t xml:space="preserve">associated </w:t>
      </w:r>
      <w:r w:rsidR="00BA0808" w:rsidRPr="00B4223C">
        <w:rPr>
          <w:lang w:val="en-GB"/>
        </w:rPr>
        <w:t xml:space="preserve">with </w:t>
      </w:r>
      <w:r w:rsidR="00394E3E" w:rsidRPr="00B4223C">
        <w:rPr>
          <w:color w:val="000000" w:themeColor="text1"/>
          <w:lang w:val="en-GB"/>
        </w:rPr>
        <w:t>lower prevalence of smoking</w:t>
      </w:r>
      <w:r w:rsidR="008017A6" w:rsidRPr="00B4223C">
        <w:rPr>
          <w:color w:val="000000" w:themeColor="text1"/>
          <w:lang w:val="en-GB"/>
        </w:rPr>
        <w:t xml:space="preserve"> and </w:t>
      </w:r>
      <w:r w:rsidR="00394E3E" w:rsidRPr="00B4223C">
        <w:rPr>
          <w:color w:val="000000" w:themeColor="text1"/>
          <w:lang w:val="en-GB"/>
        </w:rPr>
        <w:t>more physical activity, indicat</w:t>
      </w:r>
      <w:r w:rsidR="004D4364" w:rsidRPr="00B4223C">
        <w:rPr>
          <w:color w:val="000000" w:themeColor="text1"/>
          <w:lang w:val="en-GB"/>
        </w:rPr>
        <w:t>ing</w:t>
      </w:r>
      <w:r w:rsidR="00394E3E" w:rsidRPr="00B4223C">
        <w:rPr>
          <w:color w:val="000000" w:themeColor="text1"/>
          <w:lang w:val="en-GB"/>
        </w:rPr>
        <w:t xml:space="preserve"> an overall healthier lifestyle</w:t>
      </w:r>
      <w:r w:rsidR="008371A1" w:rsidRPr="00B4223C">
        <w:rPr>
          <w:color w:val="000000" w:themeColor="text1"/>
          <w:lang w:val="en-GB"/>
        </w:rPr>
        <w:t xml:space="preserve"> among individuals with higher </w:t>
      </w:r>
      <w:r w:rsidR="00E96EE4" w:rsidRPr="00B4223C">
        <w:rPr>
          <w:color w:val="000000" w:themeColor="text1"/>
          <w:lang w:val="en-GB"/>
        </w:rPr>
        <w:t xml:space="preserve">fatty </w:t>
      </w:r>
      <w:r w:rsidR="008371A1" w:rsidRPr="00B4223C">
        <w:rPr>
          <w:lang w:val="en-GB"/>
        </w:rPr>
        <w:t>fish intake</w:t>
      </w:r>
      <w:r w:rsidR="00557661" w:rsidRPr="00B4223C">
        <w:rPr>
          <w:lang w:val="en-GB"/>
        </w:rPr>
        <w:t xml:space="preserve"> frequency</w:t>
      </w:r>
      <w:r w:rsidR="00394E3E" w:rsidRPr="00B4223C">
        <w:rPr>
          <w:color w:val="000000" w:themeColor="text1"/>
          <w:lang w:val="en-GB"/>
        </w:rPr>
        <w:t xml:space="preserve">. </w:t>
      </w:r>
      <w:r w:rsidR="00B073CB" w:rsidRPr="00B4223C">
        <w:rPr>
          <w:color w:val="000000" w:themeColor="text1"/>
          <w:lang w:val="en-GB"/>
        </w:rPr>
        <w:t xml:space="preserve">We </w:t>
      </w:r>
      <w:r w:rsidR="00654259" w:rsidRPr="00B4223C">
        <w:rPr>
          <w:color w:val="000000" w:themeColor="text1"/>
          <w:lang w:val="en-GB"/>
        </w:rPr>
        <w:t>cannot rule out that</w:t>
      </w:r>
      <w:r w:rsidR="00B073CB" w:rsidRPr="00B4223C">
        <w:rPr>
          <w:color w:val="000000" w:themeColor="text1"/>
          <w:lang w:val="en-GB"/>
        </w:rPr>
        <w:t xml:space="preserve"> an overall healthier lifestyle m</w:t>
      </w:r>
      <w:r w:rsidR="00654259" w:rsidRPr="00B4223C">
        <w:rPr>
          <w:color w:val="000000" w:themeColor="text1"/>
          <w:lang w:val="en-GB"/>
        </w:rPr>
        <w:t>ight</w:t>
      </w:r>
      <w:r w:rsidR="00B073CB" w:rsidRPr="00B4223C">
        <w:rPr>
          <w:color w:val="000000" w:themeColor="text1"/>
          <w:lang w:val="en-GB"/>
        </w:rPr>
        <w:t xml:space="preserve"> create a confounder effect lead</w:t>
      </w:r>
      <w:r w:rsidR="00AD700E" w:rsidRPr="00B4223C">
        <w:rPr>
          <w:color w:val="000000" w:themeColor="text1"/>
          <w:lang w:val="en-GB"/>
        </w:rPr>
        <w:t>ing</w:t>
      </w:r>
      <w:r w:rsidR="00B073CB" w:rsidRPr="00B4223C">
        <w:rPr>
          <w:color w:val="000000" w:themeColor="text1"/>
          <w:lang w:val="en-GB"/>
        </w:rPr>
        <w:t xml:space="preserve"> to </w:t>
      </w:r>
      <w:r w:rsidR="00B073CB" w:rsidRPr="00B4223C">
        <w:rPr>
          <w:lang w:val="en-GB"/>
        </w:rPr>
        <w:t xml:space="preserve">an overestimation of the benefits of marine n-3 PUFAs on CV risk factors. Thus, adjustment for lifestyle </w:t>
      </w:r>
      <w:r w:rsidR="00CC5BAF" w:rsidRPr="00B4223C">
        <w:rPr>
          <w:lang w:val="en-GB"/>
        </w:rPr>
        <w:t xml:space="preserve">related </w:t>
      </w:r>
      <w:r w:rsidR="00B073CB" w:rsidRPr="00B4223C">
        <w:rPr>
          <w:lang w:val="en-GB"/>
        </w:rPr>
        <w:t xml:space="preserve">variables </w:t>
      </w:r>
      <w:r w:rsidR="00CA25DA" w:rsidRPr="00B4223C">
        <w:rPr>
          <w:lang w:val="en-GB"/>
        </w:rPr>
        <w:t>seems reasonable</w:t>
      </w:r>
      <w:r w:rsidR="00B073CB" w:rsidRPr="00B4223C">
        <w:rPr>
          <w:lang w:val="en-GB"/>
        </w:rPr>
        <w:t xml:space="preserve"> when assessing associations between plasma marine n-3 PUFA levels and CV health.  </w:t>
      </w:r>
    </w:p>
    <w:p w14:paraId="239E00CF" w14:textId="77777777" w:rsidR="001355A1" w:rsidRPr="00B4223C" w:rsidRDefault="001355A1" w:rsidP="00275023">
      <w:pPr>
        <w:spacing w:line="480" w:lineRule="auto"/>
        <w:rPr>
          <w:color w:val="000000" w:themeColor="text1"/>
          <w:lang w:val="en-GB"/>
        </w:rPr>
      </w:pPr>
    </w:p>
    <w:p w14:paraId="7F91BBD2" w14:textId="77777777" w:rsidR="001355A1" w:rsidRPr="00B4223C" w:rsidRDefault="001355A1" w:rsidP="0026559D">
      <w:pPr>
        <w:spacing w:line="480" w:lineRule="auto"/>
        <w:rPr>
          <w:b/>
          <w:i/>
          <w:u w:val="single"/>
          <w:lang w:val="en-US"/>
        </w:rPr>
      </w:pPr>
      <w:r w:rsidRPr="00B4223C">
        <w:rPr>
          <w:b/>
          <w:i/>
          <w:u w:val="single"/>
          <w:lang w:val="en-US"/>
        </w:rPr>
        <w:t xml:space="preserve">Strengths and limitations </w:t>
      </w:r>
    </w:p>
    <w:p w14:paraId="14DF5117" w14:textId="77777777" w:rsidR="001355A1" w:rsidRPr="00B4223C" w:rsidRDefault="001355A1" w:rsidP="001355A1">
      <w:pPr>
        <w:spacing w:line="480" w:lineRule="auto"/>
        <w:rPr>
          <w:lang w:val="en-US"/>
        </w:rPr>
      </w:pPr>
      <w:r w:rsidRPr="00B4223C">
        <w:rPr>
          <w:lang w:val="en-US"/>
        </w:rPr>
        <w:t xml:space="preserve">This study has major strengths, including a large </w:t>
      </w:r>
      <w:r w:rsidR="0005500D" w:rsidRPr="00B4223C">
        <w:rPr>
          <w:lang w:val="en-US"/>
        </w:rPr>
        <w:t xml:space="preserve">and </w:t>
      </w:r>
      <w:r w:rsidRPr="00B4223C">
        <w:rPr>
          <w:lang w:val="en-US"/>
        </w:rPr>
        <w:t xml:space="preserve">well-described study population with little missing data and several CV risk factors included in multivariable regression models. </w:t>
      </w:r>
    </w:p>
    <w:p w14:paraId="5636A51D" w14:textId="7E535B54" w:rsidR="001355A1" w:rsidRPr="00B4223C" w:rsidRDefault="001355A1" w:rsidP="001355A1">
      <w:pPr>
        <w:spacing w:line="480" w:lineRule="auto"/>
        <w:rPr>
          <w:lang w:val="en-US"/>
        </w:rPr>
      </w:pPr>
      <w:r w:rsidRPr="00B4223C">
        <w:rPr>
          <w:lang w:val="en-US"/>
        </w:rPr>
        <w:t xml:space="preserve">Previous studies </w:t>
      </w:r>
      <w:r w:rsidR="00E96EE4" w:rsidRPr="00B4223C">
        <w:rPr>
          <w:lang w:val="en-US"/>
        </w:rPr>
        <w:t>report</w:t>
      </w:r>
      <w:r w:rsidRPr="00B4223C">
        <w:rPr>
          <w:lang w:val="en-US"/>
        </w:rPr>
        <w:t xml:space="preserve"> differences in </w:t>
      </w:r>
      <w:r w:rsidR="00E96EE4" w:rsidRPr="00B4223C">
        <w:rPr>
          <w:lang w:val="en-US"/>
        </w:rPr>
        <w:t xml:space="preserve">fatty fish </w:t>
      </w:r>
      <w:r w:rsidRPr="00B4223C">
        <w:rPr>
          <w:lang w:val="en-US"/>
        </w:rPr>
        <w:t xml:space="preserve">intake across age groups </w:t>
      </w:r>
      <w:r w:rsidRPr="00B4223C">
        <w:rPr>
          <w:lang w:val="en-US"/>
        </w:rPr>
        <w:fldChar w:fldCharType="begin"/>
      </w:r>
      <w:r w:rsidR="00FC0E2C">
        <w:rPr>
          <w:lang w:val="en-US"/>
        </w:rPr>
        <w:instrText xml:space="preserve"> ADDIN EN.CITE &lt;EndNote&gt;&lt;Cite&gt;&lt;Author&gt;Hodson&lt;/Author&gt;&lt;Year&gt;2008&lt;/Year&gt;&lt;RecNum&gt;177&lt;/RecNum&gt;&lt;DisplayText&gt;[48]&lt;/DisplayText&gt;&lt;record&gt;&lt;rec-number&gt;177&lt;/rec-number&gt;&lt;foreign-keys&gt;&lt;key app="EN" db-id="pdvv0vsfkxpvrle2xemvzv2dt9zvzvwf2d2r" timestamp="1537280343"&gt;177&lt;/key&gt;&lt;/foreign-keys&gt;&lt;ref-type name="Journal Article"&gt;17&lt;/ref-type&gt;&lt;contributors&gt;&lt;authors&gt;&lt;author&gt;Hodson, L.&lt;/author&gt;&lt;author&gt;Skeaff, C. M.&lt;/author&gt;&lt;author&gt;Fielding, B. A.&lt;/author&gt;&lt;/authors&gt;&lt;/contributors&gt;&lt;auth-address&gt;Oxford Centre for Diabetes, Endocrinology and Metabolism, Churchill Hospital, Oxford OX3 7LJ, UK. leanne.hodson@oxlip.ox.ac.uk&lt;/auth-address&gt;&lt;titles&gt;&lt;title&gt;Fatty acid composition of adipose tissue and blood in humans and its use as a biomarker of dietary intake&lt;/title&gt;&lt;secondary-title&gt;Prog Lipid Res&lt;/secondary-title&gt;&lt;/titles&gt;&lt;periodical&gt;&lt;full-title&gt;Prog Lipid Res&lt;/full-title&gt;&lt;/periodical&gt;&lt;pages&gt;348-80&lt;/pages&gt;&lt;volume&gt;47&lt;/volume&gt;&lt;number&gt;5&lt;/number&gt;&lt;edition&gt;2008/04/26&lt;/edition&gt;&lt;keywords&gt;&lt;keyword&gt;Adipose Tissue/*chemistry&lt;/keyword&gt;&lt;keyword&gt;Biomarkers/blood&lt;/keyword&gt;&lt;keyword&gt;Blood Platelets/chemistry&lt;/keyword&gt;&lt;keyword&gt;Cholesterol Esters/blood&lt;/keyword&gt;&lt;keyword&gt;Cross-Sectional Studies&lt;/keyword&gt;&lt;keyword&gt;Dietary Fats/*administration &amp;amp; dosage&lt;/keyword&gt;&lt;keyword&gt;Erythrocytes/chemistry&lt;/keyword&gt;&lt;keyword&gt;Fatty Acids/administration &amp;amp; dosage/blood/*chemistry&lt;/keyword&gt;&lt;keyword&gt;Female&lt;/keyword&gt;&lt;keyword&gt;Humans&lt;/keyword&gt;&lt;keyword&gt;Male&lt;/keyword&gt;&lt;keyword&gt;Phospholipids/blood/chemistry&lt;/keyword&gt;&lt;keyword&gt;Triglycerides/blood&lt;/keyword&gt;&lt;/keywords&gt;&lt;dates&gt;&lt;year&gt;2008&lt;/year&gt;&lt;pub-dates&gt;&lt;date&gt;Sep&lt;/date&gt;&lt;/pub-dates&gt;&lt;/dates&gt;&lt;isbn&gt;0163-7827 (Print)&amp;#xD;0163-7827 (Linking)&lt;/isbn&gt;&lt;accession-num&gt;18435934&lt;/accession-num&gt;&lt;urls&gt;&lt;related-urls&gt;&lt;url&gt;https://www.ncbi.nlm.nih.gov/pubmed/18435934&lt;/url&gt;&lt;/related-urls&gt;&lt;/urls&gt;&lt;electronic-resource-num&gt;10.1016/j.plipres.2008.03.003&lt;/electronic-resource-num&gt;&lt;/record&gt;&lt;/Cite&gt;&lt;/EndNote&gt;</w:instrText>
      </w:r>
      <w:r w:rsidRPr="00B4223C">
        <w:rPr>
          <w:lang w:val="en-US"/>
        </w:rPr>
        <w:fldChar w:fldCharType="separate"/>
      </w:r>
      <w:r w:rsidR="00FC0E2C">
        <w:rPr>
          <w:noProof/>
          <w:lang w:val="en-US"/>
        </w:rPr>
        <w:t>[48]</w:t>
      </w:r>
      <w:r w:rsidRPr="00B4223C">
        <w:rPr>
          <w:lang w:val="en-US"/>
        </w:rPr>
        <w:fldChar w:fldCharType="end"/>
      </w:r>
      <w:r w:rsidRPr="00B4223C">
        <w:rPr>
          <w:lang w:val="en-US"/>
        </w:rPr>
        <w:t xml:space="preserve">. All the participants in our </w:t>
      </w:r>
      <w:r w:rsidR="0003573E" w:rsidRPr="00B4223C">
        <w:rPr>
          <w:lang w:val="en-US"/>
        </w:rPr>
        <w:t>study</w:t>
      </w:r>
      <w:r w:rsidRPr="00B4223C">
        <w:rPr>
          <w:lang w:val="en-US"/>
        </w:rPr>
        <w:t xml:space="preserve"> were born in 1950, thus removing age as </w:t>
      </w:r>
      <w:r w:rsidR="0005500D" w:rsidRPr="00B4223C">
        <w:rPr>
          <w:lang w:val="en-US"/>
        </w:rPr>
        <w:t xml:space="preserve">the otherwise most influential </w:t>
      </w:r>
      <w:r w:rsidRPr="00B4223C">
        <w:rPr>
          <w:lang w:val="en-US"/>
        </w:rPr>
        <w:t xml:space="preserve">confounding factor. </w:t>
      </w:r>
    </w:p>
    <w:p w14:paraId="09692780" w14:textId="0C50BCDE" w:rsidR="00504573" w:rsidRPr="00B4223C" w:rsidRDefault="00E96EE4" w:rsidP="00275023">
      <w:pPr>
        <w:spacing w:line="480" w:lineRule="auto"/>
        <w:rPr>
          <w:lang w:val="en-GB"/>
        </w:rPr>
      </w:pPr>
      <w:r w:rsidRPr="00B4223C">
        <w:rPr>
          <w:lang w:val="en-US"/>
        </w:rPr>
        <w:t>Plasma</w:t>
      </w:r>
      <w:r w:rsidR="00785C7F" w:rsidRPr="00B4223C">
        <w:rPr>
          <w:lang w:val="en-GB"/>
        </w:rPr>
        <w:t xml:space="preserve"> phospholipid fatty acids </w:t>
      </w:r>
      <w:r w:rsidRPr="00B4223C">
        <w:rPr>
          <w:lang w:val="en-GB"/>
        </w:rPr>
        <w:t>levels were</w:t>
      </w:r>
      <w:r w:rsidR="00785C7F" w:rsidRPr="00B4223C">
        <w:rPr>
          <w:lang w:val="en-GB"/>
        </w:rPr>
        <w:t xml:space="preserve"> measured by gas chromatography</w:t>
      </w:r>
      <w:r w:rsidR="00AD700E" w:rsidRPr="00B4223C">
        <w:rPr>
          <w:lang w:val="en-GB"/>
        </w:rPr>
        <w:t>,</w:t>
      </w:r>
      <w:r w:rsidR="00785C7F" w:rsidRPr="00B4223C">
        <w:rPr>
          <w:lang w:val="en-GB"/>
        </w:rPr>
        <w:t xml:space="preserve"> providing a</w:t>
      </w:r>
      <w:r w:rsidR="002D1560" w:rsidRPr="00B4223C">
        <w:rPr>
          <w:lang w:val="en-GB"/>
        </w:rPr>
        <w:t xml:space="preserve"> valid and</w:t>
      </w:r>
      <w:r w:rsidR="00785C7F" w:rsidRPr="00B4223C">
        <w:rPr>
          <w:lang w:val="en-GB"/>
        </w:rPr>
        <w:t xml:space="preserve"> reliable measure of marine n-3 PUFA consumption</w:t>
      </w:r>
      <w:r w:rsidR="002D1560" w:rsidRPr="00B4223C">
        <w:rPr>
          <w:lang w:val="en-GB"/>
        </w:rPr>
        <w:t>.</w:t>
      </w:r>
      <w:r w:rsidR="00785C7F" w:rsidRPr="00B4223C">
        <w:rPr>
          <w:lang w:val="en-GB"/>
        </w:rPr>
        <w:t xml:space="preserve"> </w:t>
      </w:r>
      <w:r w:rsidR="002D1560" w:rsidRPr="00B4223C">
        <w:rPr>
          <w:lang w:val="en-GB"/>
        </w:rPr>
        <w:t>I</w:t>
      </w:r>
      <w:r w:rsidR="00785C7F" w:rsidRPr="00B4223C">
        <w:rPr>
          <w:lang w:val="en-GB"/>
        </w:rPr>
        <w:t>n contrast</w:t>
      </w:r>
      <w:r w:rsidR="002D1560" w:rsidRPr="00B4223C">
        <w:rPr>
          <w:lang w:val="en-GB"/>
        </w:rPr>
        <w:t xml:space="preserve">, </w:t>
      </w:r>
      <w:r w:rsidR="00785C7F" w:rsidRPr="00B4223C">
        <w:rPr>
          <w:lang w:val="en-GB"/>
        </w:rPr>
        <w:t xml:space="preserve">dietary questionnaires </w:t>
      </w:r>
      <w:r w:rsidR="002D1560" w:rsidRPr="00B4223C">
        <w:rPr>
          <w:lang w:val="en-GB"/>
        </w:rPr>
        <w:t>will be</w:t>
      </w:r>
      <w:r w:rsidR="00785C7F" w:rsidRPr="00B4223C">
        <w:rPr>
          <w:lang w:val="en-GB"/>
        </w:rPr>
        <w:t xml:space="preserve"> subject to recall bias</w:t>
      </w:r>
      <w:r w:rsidR="00785C7F" w:rsidRPr="00B4223C">
        <w:rPr>
          <w:color w:val="000000" w:themeColor="text1"/>
          <w:lang w:val="en-GB"/>
        </w:rPr>
        <w:t xml:space="preserve"> </w:t>
      </w:r>
      <w:r w:rsidR="00785C7F" w:rsidRPr="00B4223C">
        <w:rPr>
          <w:color w:val="000000" w:themeColor="text1"/>
          <w:lang w:val="en-GB"/>
        </w:rPr>
        <w:fldChar w:fldCharType="begin"/>
      </w:r>
      <w:r w:rsidR="00FC0E2C">
        <w:rPr>
          <w:color w:val="000000" w:themeColor="text1"/>
          <w:lang w:val="en-GB"/>
        </w:rPr>
        <w:instrText xml:space="preserve"> ADDIN EN.CITE &lt;EndNote&gt;&lt;Cite&gt;&lt;Author&gt;Hodson&lt;/Author&gt;&lt;Year&gt;2008&lt;/Year&gt;&lt;RecNum&gt;177&lt;/RecNum&gt;&lt;DisplayText&gt;[48]&lt;/DisplayText&gt;&lt;record&gt;&lt;rec-number&gt;177&lt;/rec-number&gt;&lt;foreign-keys&gt;&lt;key app="EN" db-id="pdvv0vsfkxpvrle2xemvzv2dt9zvzvwf2d2r" timestamp="1537280343"&gt;177&lt;/key&gt;&lt;/foreign-keys&gt;&lt;ref-type name="Journal Article"&gt;17&lt;/ref-type&gt;&lt;contributors&gt;&lt;authors&gt;&lt;author&gt;Hodson, L.&lt;/author&gt;&lt;author&gt;Skeaff, C. M.&lt;/author&gt;&lt;author&gt;Fielding, B. A.&lt;/author&gt;&lt;/authors&gt;&lt;/contributors&gt;&lt;auth-address&gt;Oxford Centre for Diabetes, Endocrinology and Metabolism, Churchill Hospital, Oxford OX3 7LJ, UK. leanne.hodson@oxlip.ox.ac.uk&lt;/auth-address&gt;&lt;titles&gt;&lt;title&gt;Fatty acid composition of adipose tissue and blood in humans and its use as a biomarker of dietary intake&lt;/title&gt;&lt;secondary-title&gt;Prog Lipid Res&lt;/secondary-title&gt;&lt;/titles&gt;&lt;periodical&gt;&lt;full-title&gt;Prog Lipid Res&lt;/full-title&gt;&lt;/periodical&gt;&lt;pages&gt;348-80&lt;/pages&gt;&lt;volume&gt;47&lt;/volume&gt;&lt;number&gt;5&lt;/number&gt;&lt;edition&gt;2008/04/26&lt;/edition&gt;&lt;keywords&gt;&lt;keyword&gt;Adipose Tissue/*chemistry&lt;/keyword&gt;&lt;keyword&gt;Biomarkers/blood&lt;/keyword&gt;&lt;keyword&gt;Blood Platelets/chemistry&lt;/keyword&gt;&lt;keyword&gt;Cholesterol Esters/blood&lt;/keyword&gt;&lt;keyword&gt;Cross-Sectional Studies&lt;/keyword&gt;&lt;keyword&gt;Dietary Fats/*administration &amp;amp; dosage&lt;/keyword&gt;&lt;keyword&gt;Erythrocytes/chemistry&lt;/keyword&gt;&lt;keyword&gt;Fatty Acids/administration &amp;amp; dosage/blood/*chemistry&lt;/keyword&gt;&lt;keyword&gt;Female&lt;/keyword&gt;&lt;keyword&gt;Humans&lt;/keyword&gt;&lt;keyword&gt;Male&lt;/keyword&gt;&lt;keyword&gt;Phospholipids/blood/chemistry&lt;/keyword&gt;&lt;keyword&gt;Triglycerides/blood&lt;/keyword&gt;&lt;/keywords&gt;&lt;dates&gt;&lt;year&gt;2008&lt;/year&gt;&lt;pub-dates&gt;&lt;date&gt;Sep&lt;/date&gt;&lt;/pub-dates&gt;&lt;/dates&gt;&lt;isbn&gt;0163-7827 (Print)&amp;#xD;0163-7827 (Linking)&lt;/isbn&gt;&lt;accession-num&gt;18435934&lt;/accession-num&gt;&lt;urls&gt;&lt;related-urls&gt;&lt;url&gt;https://www.ncbi.nlm.nih.gov/pubmed/18435934&lt;/url&gt;&lt;/related-urls&gt;&lt;/urls&gt;&lt;electronic-resource-num&gt;10.1016/j.plipres.2008.03.003&lt;/electronic-resource-num&gt;&lt;/record&gt;&lt;/Cite&gt;&lt;/EndNote&gt;</w:instrText>
      </w:r>
      <w:r w:rsidR="00785C7F" w:rsidRPr="00B4223C">
        <w:rPr>
          <w:color w:val="000000" w:themeColor="text1"/>
          <w:lang w:val="en-GB"/>
        </w:rPr>
        <w:fldChar w:fldCharType="separate"/>
      </w:r>
      <w:r w:rsidR="00FC0E2C">
        <w:rPr>
          <w:noProof/>
          <w:color w:val="000000" w:themeColor="text1"/>
          <w:lang w:val="en-GB"/>
        </w:rPr>
        <w:t>[48]</w:t>
      </w:r>
      <w:r w:rsidR="00785C7F" w:rsidRPr="00B4223C">
        <w:rPr>
          <w:color w:val="000000" w:themeColor="text1"/>
          <w:lang w:val="en-GB"/>
        </w:rPr>
        <w:fldChar w:fldCharType="end"/>
      </w:r>
      <w:r w:rsidR="00B073CB" w:rsidRPr="00B4223C">
        <w:rPr>
          <w:color w:val="000000" w:themeColor="text1"/>
          <w:lang w:val="en-GB"/>
        </w:rPr>
        <w:t xml:space="preserve"> </w:t>
      </w:r>
    </w:p>
    <w:p w14:paraId="221D0470" w14:textId="49BC1CB2" w:rsidR="005E4008" w:rsidRPr="00B4223C" w:rsidRDefault="005E4008" w:rsidP="005E4008">
      <w:pPr>
        <w:spacing w:line="480" w:lineRule="auto"/>
        <w:rPr>
          <w:lang w:val="en-US"/>
        </w:rPr>
      </w:pPr>
      <w:r w:rsidRPr="00B4223C">
        <w:rPr>
          <w:lang w:val="en-US"/>
        </w:rPr>
        <w:t xml:space="preserve">In addition to the cross-sectional design, this study also has several limitations. Fatty acid levels in plasma phospholipids do not reflect the long-term intake of fatty acids as good as erythrocyte or adipose tissue levels </w:t>
      </w:r>
      <w:r w:rsidRPr="00B4223C">
        <w:rPr>
          <w:lang w:val="en-US"/>
        </w:rPr>
        <w:fldChar w:fldCharType="begin"/>
      </w:r>
      <w:r w:rsidR="00FC0E2C">
        <w:rPr>
          <w:lang w:val="en-US"/>
        </w:rPr>
        <w:instrText xml:space="preserve"> ADDIN EN.CITE &lt;EndNote&gt;&lt;Cite&gt;&lt;Author&gt;Hodson&lt;/Author&gt;&lt;Year&gt;2008&lt;/Year&gt;&lt;RecNum&gt;177&lt;/RecNum&gt;&lt;DisplayText&gt;[48]&lt;/DisplayText&gt;&lt;record&gt;&lt;rec-number&gt;177&lt;/rec-number&gt;&lt;foreign-keys&gt;&lt;key app="EN" db-id="pdvv0vsfkxpvrle2xemvzv2dt9zvzvwf2d2r" timestamp="1537280343"&gt;177&lt;/key&gt;&lt;/foreign-keys&gt;&lt;ref-type name="Journal Article"&gt;17&lt;/ref-type&gt;&lt;contributors&gt;&lt;authors&gt;&lt;author&gt;Hodson, L.&lt;/author&gt;&lt;author&gt;Skeaff, C. M.&lt;/author&gt;&lt;author&gt;Fielding, B. A.&lt;/author&gt;&lt;/authors&gt;&lt;/contributors&gt;&lt;auth-address&gt;Oxford Centre for Diabetes, Endocrinology and Metabolism, Churchill Hospital, Oxford OX3 7LJ, UK. leanne.hodson@oxlip.ox.ac.uk&lt;/auth-address&gt;&lt;titles&gt;&lt;title&gt;Fatty acid composition of adipose tissue and blood in humans and its use as a biomarker of dietary intake&lt;/title&gt;&lt;secondary-title&gt;Prog Lipid Res&lt;/secondary-title&gt;&lt;/titles&gt;&lt;periodical&gt;&lt;full-title&gt;Prog Lipid Res&lt;/full-title&gt;&lt;/periodical&gt;&lt;pages&gt;348-80&lt;/pages&gt;&lt;volume&gt;47&lt;/volume&gt;&lt;number&gt;5&lt;/number&gt;&lt;edition&gt;2008/04/26&lt;/edition&gt;&lt;keywords&gt;&lt;keyword&gt;Adipose Tissue/*chemistry&lt;/keyword&gt;&lt;keyword&gt;Biomarkers/blood&lt;/keyword&gt;&lt;keyword&gt;Blood Platelets/chemistry&lt;/keyword&gt;&lt;keyword&gt;Cholesterol Esters/blood&lt;/keyword&gt;&lt;keyword&gt;Cross-Sectional Studies&lt;/keyword&gt;&lt;keyword&gt;Dietary Fats/*administration &amp;amp; dosage&lt;/keyword&gt;&lt;keyword&gt;Erythrocytes/chemistry&lt;/keyword&gt;&lt;keyword&gt;Fatty Acids/administration &amp;amp; dosage/blood/*chemistry&lt;/keyword&gt;&lt;keyword&gt;Female&lt;/keyword&gt;&lt;keyword&gt;Humans&lt;/keyword&gt;&lt;keyword&gt;Male&lt;/keyword&gt;&lt;keyword&gt;Phospholipids/blood/chemistry&lt;/keyword&gt;&lt;keyword&gt;Triglycerides/blood&lt;/keyword&gt;&lt;/keywords&gt;&lt;dates&gt;&lt;year&gt;2008&lt;/year&gt;&lt;pub-dates&gt;&lt;date&gt;Sep&lt;/date&gt;&lt;/pub-dates&gt;&lt;/dates&gt;&lt;isbn&gt;0163-7827 (Print)&amp;#xD;0163-7827 (Linking)&lt;/isbn&gt;&lt;accession-num&gt;18435934&lt;/accession-num&gt;&lt;urls&gt;&lt;related-urls&gt;&lt;url&gt;https://www.ncbi.nlm.nih.gov/pubmed/18435934&lt;/url&gt;&lt;/related-urls&gt;&lt;/urls&gt;&lt;electronic-resource-num&gt;10.1016/j.plipres.2008.03.003&lt;/electronic-resource-num&gt;&lt;/record&gt;&lt;/Cite&gt;&lt;/EndNote&gt;</w:instrText>
      </w:r>
      <w:r w:rsidRPr="00B4223C">
        <w:rPr>
          <w:lang w:val="en-US"/>
        </w:rPr>
        <w:fldChar w:fldCharType="separate"/>
      </w:r>
      <w:r w:rsidR="00FC0E2C">
        <w:rPr>
          <w:noProof/>
          <w:lang w:val="en-US"/>
        </w:rPr>
        <w:t>[48]</w:t>
      </w:r>
      <w:r w:rsidRPr="00B4223C">
        <w:rPr>
          <w:lang w:val="en-US"/>
        </w:rPr>
        <w:fldChar w:fldCharType="end"/>
      </w:r>
      <w:r w:rsidRPr="00B4223C">
        <w:rPr>
          <w:lang w:val="en-US"/>
        </w:rPr>
        <w:t xml:space="preserve">. However, since </w:t>
      </w:r>
      <w:r w:rsidR="00390141" w:rsidRPr="00B4223C">
        <w:rPr>
          <w:lang w:val="en-US"/>
        </w:rPr>
        <w:t>weekly intake of fatty fish usually is relatively stable</w:t>
      </w:r>
      <w:r w:rsidRPr="00B4223C">
        <w:rPr>
          <w:lang w:val="en-US"/>
        </w:rPr>
        <w:t>, we assume that plasma fatty acid composition in the present study represents the long-term average fatty acid profiles</w:t>
      </w:r>
      <w:r w:rsidR="00390141" w:rsidRPr="00B4223C">
        <w:rPr>
          <w:lang w:val="en-US"/>
        </w:rPr>
        <w:t xml:space="preserve"> for the majority of individuals</w:t>
      </w:r>
      <w:r w:rsidRPr="00B4223C">
        <w:rPr>
          <w:lang w:val="en-US"/>
        </w:rPr>
        <w:t xml:space="preserve"> </w:t>
      </w:r>
      <w:r w:rsidRPr="00B4223C">
        <w:rPr>
          <w:color w:val="000000" w:themeColor="text1"/>
          <w:lang w:val="en-US"/>
        </w:rPr>
        <w:fldChar w:fldCharType="begin">
          <w:fldData xml:space="preserve">PEVuZE5vdGU+PENpdGU+PEF1dGhvcj5IdWFuZzwvQXV0aG9yPjxZZWFyPjIwMTQ8L1llYXI+PFJl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</w:fldData>
        </w:fldChar>
      </w:r>
      <w:r w:rsidR="00FC0E2C">
        <w:rPr>
          <w:color w:val="000000" w:themeColor="text1"/>
          <w:lang w:val="en-US"/>
        </w:rPr>
        <w:instrText xml:space="preserve"> ADDIN EN.CITE </w:instrText>
      </w:r>
      <w:r w:rsidR="00FC0E2C">
        <w:rPr>
          <w:color w:val="000000" w:themeColor="text1"/>
          <w:lang w:val="en-US"/>
        </w:rPr>
        <w:fldChar w:fldCharType="begin">
          <w:fldData xml:space="preserve">PEVuZE5vdGU+PENpdGU+PEF1dGhvcj5IdWFuZzwvQXV0aG9yPjxZZWFyPjIwMTQ8L1llYXI+PFJl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</w:fldData>
        </w:fldChar>
      </w:r>
      <w:r w:rsidR="00FC0E2C">
        <w:rPr>
          <w:color w:val="000000" w:themeColor="text1"/>
          <w:lang w:val="en-US"/>
        </w:rPr>
        <w:instrText xml:space="preserve"> ADDIN EN.CITE.DATA </w:instrText>
      </w:r>
      <w:r w:rsidR="00FC0E2C">
        <w:rPr>
          <w:color w:val="000000" w:themeColor="text1"/>
          <w:lang w:val="en-US"/>
        </w:rPr>
      </w:r>
      <w:r w:rsidR="00FC0E2C">
        <w:rPr>
          <w:color w:val="000000" w:themeColor="text1"/>
          <w:lang w:val="en-US"/>
        </w:rPr>
        <w:fldChar w:fldCharType="end"/>
      </w:r>
      <w:r w:rsidRPr="00B4223C">
        <w:rPr>
          <w:color w:val="000000" w:themeColor="text1"/>
          <w:lang w:val="en-US"/>
        </w:rPr>
      </w:r>
      <w:r w:rsidRPr="00B4223C">
        <w:rPr>
          <w:color w:val="000000" w:themeColor="text1"/>
          <w:lang w:val="en-US"/>
        </w:rPr>
        <w:fldChar w:fldCharType="separate"/>
      </w:r>
      <w:r w:rsidR="00FC0E2C">
        <w:rPr>
          <w:noProof/>
          <w:color w:val="000000" w:themeColor="text1"/>
          <w:lang w:val="en-US"/>
        </w:rPr>
        <w:t>[49]</w:t>
      </w:r>
      <w:r w:rsidRPr="00B4223C">
        <w:rPr>
          <w:color w:val="000000" w:themeColor="text1"/>
          <w:lang w:val="en-US"/>
        </w:rPr>
        <w:fldChar w:fldCharType="end"/>
      </w:r>
      <w:r w:rsidRPr="00B4223C">
        <w:rPr>
          <w:lang w:val="en-US"/>
        </w:rPr>
        <w:t xml:space="preserve">. </w:t>
      </w:r>
    </w:p>
    <w:p w14:paraId="4E3FF33C" w14:textId="77777777" w:rsidR="005E4008" w:rsidRPr="00B4223C" w:rsidRDefault="005E4008" w:rsidP="005E4008">
      <w:pPr>
        <w:spacing w:line="480" w:lineRule="auto"/>
        <w:rPr>
          <w:color w:val="000000" w:themeColor="text1"/>
          <w:lang w:val="en-GB"/>
        </w:rPr>
      </w:pPr>
      <w:r w:rsidRPr="00B4223C">
        <w:rPr>
          <w:color w:val="000000" w:themeColor="text1"/>
          <w:lang w:val="en-GB"/>
        </w:rPr>
        <w:t>Adjustments were made for smoking</w:t>
      </w:r>
      <w:r w:rsidR="002D1560" w:rsidRPr="00B4223C">
        <w:rPr>
          <w:color w:val="000000" w:themeColor="text1"/>
          <w:lang w:val="en-GB"/>
        </w:rPr>
        <w:t xml:space="preserve"> habits</w:t>
      </w:r>
      <w:r w:rsidRPr="00B4223C">
        <w:rPr>
          <w:color w:val="000000" w:themeColor="text1"/>
          <w:lang w:val="en-GB"/>
        </w:rPr>
        <w:t xml:space="preserve">, </w:t>
      </w:r>
      <w:r w:rsidR="002D1560" w:rsidRPr="00B4223C">
        <w:rPr>
          <w:color w:val="000000" w:themeColor="text1"/>
          <w:lang w:val="en-GB"/>
        </w:rPr>
        <w:t>physical activity</w:t>
      </w:r>
      <w:r w:rsidRPr="00B4223C">
        <w:rPr>
          <w:color w:val="000000" w:themeColor="text1"/>
          <w:lang w:val="en-GB"/>
        </w:rPr>
        <w:t xml:space="preserve"> and educational level in the multivariable regression analyses</w:t>
      </w:r>
      <w:r w:rsidR="002D1560" w:rsidRPr="00B4223C">
        <w:rPr>
          <w:color w:val="000000" w:themeColor="text1"/>
          <w:lang w:val="en-GB"/>
        </w:rPr>
        <w:t>.</w:t>
      </w:r>
      <w:r w:rsidRPr="00B4223C">
        <w:rPr>
          <w:color w:val="000000" w:themeColor="text1"/>
          <w:lang w:val="en-GB"/>
        </w:rPr>
        <w:t xml:space="preserve"> </w:t>
      </w:r>
      <w:r w:rsidR="002D1560" w:rsidRPr="00B4223C">
        <w:rPr>
          <w:color w:val="000000" w:themeColor="text1"/>
          <w:lang w:val="en-GB"/>
        </w:rPr>
        <w:t>H</w:t>
      </w:r>
      <w:r w:rsidRPr="00B4223C">
        <w:rPr>
          <w:color w:val="000000" w:themeColor="text1"/>
          <w:lang w:val="en-GB"/>
        </w:rPr>
        <w:t xml:space="preserve">owever, we cannot </w:t>
      </w:r>
      <w:r w:rsidR="00B733D6" w:rsidRPr="00B4223C">
        <w:rPr>
          <w:color w:val="000000" w:themeColor="text1"/>
          <w:lang w:val="en-GB"/>
        </w:rPr>
        <w:t>rule out</w:t>
      </w:r>
      <w:r w:rsidRPr="00B4223C">
        <w:rPr>
          <w:color w:val="000000" w:themeColor="text1"/>
          <w:lang w:val="en-GB"/>
        </w:rPr>
        <w:t xml:space="preserve"> residual confounding </w:t>
      </w:r>
      <w:r w:rsidR="00DE5336" w:rsidRPr="00B4223C">
        <w:rPr>
          <w:color w:val="000000" w:themeColor="text1"/>
          <w:lang w:val="en-GB"/>
        </w:rPr>
        <w:t>influencing associations between</w:t>
      </w:r>
      <w:r w:rsidRPr="00B4223C">
        <w:rPr>
          <w:color w:val="000000" w:themeColor="text1"/>
          <w:lang w:val="en-GB"/>
        </w:rPr>
        <w:t xml:space="preserve"> </w:t>
      </w:r>
      <w:r w:rsidR="00DE5336" w:rsidRPr="00B4223C">
        <w:rPr>
          <w:color w:val="000000" w:themeColor="text1"/>
          <w:lang w:val="en-GB"/>
        </w:rPr>
        <w:t xml:space="preserve">plasma </w:t>
      </w:r>
      <w:r w:rsidRPr="00B4223C">
        <w:rPr>
          <w:color w:val="000000" w:themeColor="text1"/>
          <w:lang w:val="en-GB"/>
        </w:rPr>
        <w:t xml:space="preserve">marine n-3 PUFA </w:t>
      </w:r>
      <w:r w:rsidR="00DE5336" w:rsidRPr="00B4223C">
        <w:rPr>
          <w:color w:val="000000" w:themeColor="text1"/>
          <w:lang w:val="en-GB"/>
        </w:rPr>
        <w:t>levels and CV risk factors</w:t>
      </w:r>
      <w:r w:rsidRPr="00B4223C">
        <w:rPr>
          <w:color w:val="000000" w:themeColor="text1"/>
          <w:lang w:val="en-GB"/>
        </w:rPr>
        <w:t xml:space="preserve">. </w:t>
      </w:r>
    </w:p>
    <w:p w14:paraId="066327A2" w14:textId="226D5242" w:rsidR="00A7647A" w:rsidRPr="00B4223C" w:rsidRDefault="002D1560">
      <w:pPr>
        <w:spacing w:line="480" w:lineRule="auto"/>
        <w:rPr>
          <w:color w:val="000000" w:themeColor="text1"/>
          <w:lang w:val="en-GB"/>
        </w:rPr>
      </w:pPr>
      <w:r w:rsidRPr="00B4223C">
        <w:rPr>
          <w:color w:val="000000" w:themeColor="text1"/>
          <w:lang w:val="en-GB"/>
        </w:rPr>
        <w:t xml:space="preserve">Self-reported </w:t>
      </w:r>
      <w:r w:rsidR="00390141" w:rsidRPr="00B4223C">
        <w:rPr>
          <w:color w:val="000000" w:themeColor="text1"/>
          <w:lang w:val="en-GB"/>
        </w:rPr>
        <w:t xml:space="preserve">fatty </w:t>
      </w:r>
      <w:r w:rsidR="00685159" w:rsidRPr="00B4223C">
        <w:rPr>
          <w:color w:val="000000" w:themeColor="text1"/>
          <w:lang w:val="en-GB"/>
        </w:rPr>
        <w:t xml:space="preserve">fish consumption </w:t>
      </w:r>
      <w:r w:rsidRPr="00B4223C">
        <w:rPr>
          <w:color w:val="000000" w:themeColor="text1"/>
          <w:lang w:val="en-GB"/>
        </w:rPr>
        <w:t xml:space="preserve">did not include quantities of fish consumed. </w:t>
      </w:r>
    </w:p>
    <w:p w14:paraId="24F4155F" w14:textId="77777777" w:rsidR="002D1560" w:rsidRPr="00B4223C" w:rsidRDefault="002D1560">
      <w:pPr>
        <w:spacing w:line="480" w:lineRule="auto"/>
        <w:rPr>
          <w:lang w:val="en-GB"/>
        </w:rPr>
      </w:pPr>
      <w:r w:rsidRPr="00B4223C">
        <w:rPr>
          <w:lang w:val="en-GB"/>
        </w:rPr>
        <w:t xml:space="preserve">Finally, due to the relatively high intake of fish in a Norwegian population, our findings might not apply to other regions with lower intake. </w:t>
      </w:r>
    </w:p>
    <w:p w14:paraId="42E494BC" w14:textId="77777777" w:rsidR="002D1560" w:rsidRPr="00B4223C" w:rsidRDefault="002D1560" w:rsidP="00275023">
      <w:pPr>
        <w:spacing w:line="480" w:lineRule="auto"/>
        <w:rPr>
          <w:lang w:val="en-GB"/>
        </w:rPr>
      </w:pPr>
    </w:p>
    <w:p w14:paraId="562AC51D" w14:textId="77777777" w:rsidR="00B733D6" w:rsidRPr="00B4223C" w:rsidRDefault="00B733D6" w:rsidP="0026559D">
      <w:pPr>
        <w:spacing w:line="480" w:lineRule="auto"/>
        <w:rPr>
          <w:b/>
          <w:sz w:val="28"/>
          <w:szCs w:val="28"/>
          <w:lang w:val="en-GB"/>
        </w:rPr>
      </w:pPr>
      <w:r w:rsidRPr="00B4223C">
        <w:rPr>
          <w:b/>
          <w:sz w:val="28"/>
          <w:szCs w:val="28"/>
          <w:lang w:val="en-GB"/>
        </w:rPr>
        <w:t>Conclusion</w:t>
      </w:r>
    </w:p>
    <w:p w14:paraId="41D8DB0D" w14:textId="5CC260B9" w:rsidR="00882B4A" w:rsidRPr="00B4223C" w:rsidRDefault="00B733D6" w:rsidP="00275023">
      <w:pPr>
        <w:spacing w:line="480" w:lineRule="auto"/>
        <w:rPr>
          <w:lang w:val="en-GB"/>
        </w:rPr>
      </w:pPr>
      <w:r w:rsidRPr="00B4223C">
        <w:rPr>
          <w:lang w:val="en-GB"/>
        </w:rPr>
        <w:t xml:space="preserve">In this </w:t>
      </w:r>
      <w:r w:rsidR="00B850E5" w:rsidRPr="006C5B91">
        <w:rPr>
          <w:lang w:val="en-GB"/>
        </w:rPr>
        <w:t xml:space="preserve">cross-sectional </w:t>
      </w:r>
      <w:r w:rsidRPr="006C5B91">
        <w:rPr>
          <w:lang w:val="en-GB"/>
        </w:rPr>
        <w:t>study</w:t>
      </w:r>
      <w:r w:rsidRPr="00B4223C">
        <w:rPr>
          <w:lang w:val="en-GB"/>
        </w:rPr>
        <w:t xml:space="preserve"> of a </w:t>
      </w:r>
      <w:r w:rsidR="0003573E" w:rsidRPr="00B4223C">
        <w:rPr>
          <w:lang w:val="en-GB"/>
        </w:rPr>
        <w:t xml:space="preserve">Norwegian </w:t>
      </w:r>
      <w:r w:rsidRPr="00B4223C">
        <w:rPr>
          <w:lang w:val="en-GB"/>
        </w:rPr>
        <w:t>general population, high levels of plasma marine n-3 PUFAs were associated with lower serum triglycerides, HbA1c, BMI</w:t>
      </w:r>
      <w:r w:rsidR="007355F8" w:rsidRPr="00B4223C">
        <w:rPr>
          <w:lang w:val="en-GB"/>
        </w:rPr>
        <w:t xml:space="preserve">, </w:t>
      </w:r>
      <w:r w:rsidRPr="00B4223C">
        <w:rPr>
          <w:lang w:val="en-GB"/>
        </w:rPr>
        <w:t>serum creatinine</w:t>
      </w:r>
      <w:r w:rsidR="00F10BBE" w:rsidRPr="00B4223C">
        <w:rPr>
          <w:lang w:val="en-GB"/>
        </w:rPr>
        <w:t>, CRP levels</w:t>
      </w:r>
      <w:r w:rsidRPr="00B4223C">
        <w:rPr>
          <w:lang w:val="en-GB"/>
        </w:rPr>
        <w:t xml:space="preserve"> and higher levels of serum HDL</w:t>
      </w:r>
      <w:r w:rsidR="008D02F5" w:rsidRPr="00B4223C">
        <w:rPr>
          <w:lang w:val="en-GB"/>
        </w:rPr>
        <w:t xml:space="preserve"> and LDL cholesterol</w:t>
      </w:r>
      <w:r w:rsidRPr="00B4223C">
        <w:rPr>
          <w:lang w:val="en-GB"/>
        </w:rPr>
        <w:t xml:space="preserve">. In addition, high plasma marine n-3 PUFA levels were associated with higher educational level, </w:t>
      </w:r>
      <w:r w:rsidR="008D02F5" w:rsidRPr="00B4223C">
        <w:rPr>
          <w:lang w:val="en-GB"/>
        </w:rPr>
        <w:t xml:space="preserve">more </w:t>
      </w:r>
      <w:r w:rsidRPr="00B4223C">
        <w:rPr>
          <w:lang w:val="en-GB"/>
        </w:rPr>
        <w:t>physical activity and lower prevalence of smoking</w:t>
      </w:r>
      <w:r w:rsidR="008D02F5" w:rsidRPr="00B4223C">
        <w:rPr>
          <w:lang w:val="en-GB"/>
        </w:rPr>
        <w:t xml:space="preserve">, signalling a </w:t>
      </w:r>
      <w:r w:rsidR="00831293" w:rsidRPr="00B4223C">
        <w:rPr>
          <w:lang w:val="en-GB"/>
        </w:rPr>
        <w:t xml:space="preserve">generally </w:t>
      </w:r>
      <w:r w:rsidR="008D02F5" w:rsidRPr="00B4223C">
        <w:rPr>
          <w:lang w:val="en-GB"/>
        </w:rPr>
        <w:t>healthier lifestyle.</w:t>
      </w:r>
      <w:r w:rsidRPr="00B4223C">
        <w:rPr>
          <w:lang w:val="en-GB"/>
        </w:rPr>
        <w:t xml:space="preserve"> </w:t>
      </w:r>
      <w:r w:rsidR="008D02F5" w:rsidRPr="00B4223C">
        <w:rPr>
          <w:lang w:val="en-GB"/>
        </w:rPr>
        <w:t>Although this might act as a confound</w:t>
      </w:r>
      <w:r w:rsidR="00831293" w:rsidRPr="00B4223C">
        <w:rPr>
          <w:lang w:val="en-GB"/>
        </w:rPr>
        <w:t>ing factor, that cannot be completely adjusted for in statistical analyses,</w:t>
      </w:r>
      <w:r w:rsidR="008D02F5" w:rsidRPr="00B4223C">
        <w:rPr>
          <w:lang w:val="en-GB"/>
        </w:rPr>
        <w:t xml:space="preserve"> t</w:t>
      </w:r>
      <w:r w:rsidRPr="00B4223C">
        <w:rPr>
          <w:lang w:val="en-GB"/>
        </w:rPr>
        <w:t xml:space="preserve">he findings </w:t>
      </w:r>
      <w:r w:rsidR="008D02F5" w:rsidRPr="00B4223C">
        <w:rPr>
          <w:lang w:val="en-GB"/>
        </w:rPr>
        <w:t xml:space="preserve">in our study </w:t>
      </w:r>
      <w:r w:rsidRPr="00B4223C">
        <w:rPr>
          <w:lang w:val="en-GB"/>
        </w:rPr>
        <w:t xml:space="preserve">suggest a </w:t>
      </w:r>
      <w:r w:rsidR="00FC6EF8" w:rsidRPr="00B4223C">
        <w:rPr>
          <w:lang w:val="en-GB"/>
        </w:rPr>
        <w:t>favourable</w:t>
      </w:r>
      <w:r w:rsidRPr="00B4223C">
        <w:rPr>
          <w:lang w:val="en-GB"/>
        </w:rPr>
        <w:t xml:space="preserve"> </w:t>
      </w:r>
      <w:r w:rsidR="003164DA" w:rsidRPr="00B4223C">
        <w:rPr>
          <w:lang w:val="en-GB"/>
        </w:rPr>
        <w:t>association</w:t>
      </w:r>
      <w:r w:rsidRPr="00B4223C">
        <w:rPr>
          <w:lang w:val="en-GB"/>
        </w:rPr>
        <w:t xml:space="preserve"> </w:t>
      </w:r>
      <w:r w:rsidR="00467096" w:rsidRPr="00B4223C">
        <w:rPr>
          <w:lang w:val="en-GB"/>
        </w:rPr>
        <w:t xml:space="preserve">between plasma </w:t>
      </w:r>
      <w:r w:rsidRPr="00B4223C">
        <w:rPr>
          <w:lang w:val="en-GB"/>
        </w:rPr>
        <w:t>marine n-3 PUFA</w:t>
      </w:r>
      <w:r w:rsidR="00467096" w:rsidRPr="00B4223C">
        <w:rPr>
          <w:lang w:val="en-GB"/>
        </w:rPr>
        <w:t xml:space="preserve"> levels and </w:t>
      </w:r>
      <w:r w:rsidRPr="00B4223C">
        <w:rPr>
          <w:lang w:val="en-GB"/>
        </w:rPr>
        <w:t xml:space="preserve">CV </w:t>
      </w:r>
      <w:r w:rsidR="008D02F5" w:rsidRPr="00B4223C">
        <w:rPr>
          <w:lang w:val="en-GB"/>
        </w:rPr>
        <w:t xml:space="preserve">risk factors. </w:t>
      </w:r>
      <w:r w:rsidR="00882B4A" w:rsidRPr="00B4223C">
        <w:rPr>
          <w:b/>
          <w:sz w:val="28"/>
          <w:szCs w:val="28"/>
          <w:lang w:val="en-US"/>
        </w:rPr>
        <w:br w:type="page"/>
      </w:r>
    </w:p>
    <w:p w14:paraId="375862AE" w14:textId="77777777" w:rsidR="00272992" w:rsidRPr="00B4223C" w:rsidRDefault="00272992" w:rsidP="00272992">
      <w:pPr>
        <w:suppressLineNumbers/>
        <w:spacing w:line="480" w:lineRule="auto"/>
        <w:rPr>
          <w:color w:val="000000" w:themeColor="text1"/>
          <w:sz w:val="28"/>
          <w:szCs w:val="28"/>
          <w:lang w:val="en-US"/>
        </w:rPr>
      </w:pPr>
      <w:r w:rsidRPr="00B4223C">
        <w:rPr>
          <w:b/>
          <w:color w:val="000000" w:themeColor="text1"/>
          <w:sz w:val="28"/>
          <w:szCs w:val="28"/>
          <w:lang w:val="en-US"/>
        </w:rPr>
        <w:t>References</w:t>
      </w:r>
      <w:r w:rsidRPr="00B4223C">
        <w:rPr>
          <w:color w:val="000000" w:themeColor="text1"/>
          <w:sz w:val="28"/>
          <w:szCs w:val="28"/>
          <w:lang w:val="en-US"/>
        </w:rPr>
        <w:t>:</w:t>
      </w:r>
    </w:p>
    <w:p w14:paraId="5856B759" w14:textId="0BDA77F1" w:rsidR="00FC0E2C" w:rsidRPr="009C19A5" w:rsidRDefault="001B31D8" w:rsidP="006E3D35">
      <w:pPr>
        <w:pStyle w:val="EndNoteBibliography"/>
        <w:suppressLineNumbers/>
        <w:spacing w:line="480" w:lineRule="auto"/>
        <w:rPr>
          <w:noProof/>
          <w:lang w:val="en-US"/>
        </w:rPr>
      </w:pPr>
      <w:r w:rsidRPr="00B4223C">
        <w:rPr>
          <w:lang w:val="en-US"/>
        </w:rPr>
        <w:fldChar w:fldCharType="begin"/>
      </w:r>
      <w:r w:rsidRPr="00B4223C">
        <w:rPr>
          <w:lang w:val="en-US"/>
        </w:rPr>
        <w:instrText xml:space="preserve"> ADDIN EN.REFLIST </w:instrText>
      </w:r>
      <w:r w:rsidRPr="00B4223C">
        <w:rPr>
          <w:lang w:val="en-US"/>
        </w:rPr>
        <w:fldChar w:fldCharType="separate"/>
      </w:r>
      <w:r w:rsidR="00FC0E2C" w:rsidRPr="009C19A5">
        <w:rPr>
          <w:noProof/>
          <w:lang w:val="en-US"/>
        </w:rPr>
        <w:t xml:space="preserve">1. Mozaffarian D, Wu JH (2011) Omega-3 fatty acids and cardiovascular disease: effects on risk factors, molecular pathways, and clinical events. J Am Coll Cardiol 58 (20):2047-2067. </w:t>
      </w:r>
      <w:hyperlink r:id="rId7" w:history="1">
        <w:r w:rsidR="00FC0E2C" w:rsidRPr="009C19A5">
          <w:rPr>
            <w:rStyle w:val="Hyperkobling"/>
            <w:noProof/>
            <w:lang w:val="en-US"/>
          </w:rPr>
          <w:t>https://doi:10.1016/j.jacc.2011.06.063</w:t>
        </w:r>
      </w:hyperlink>
    </w:p>
    <w:p w14:paraId="2A78474C" w14:textId="4B48A437" w:rsidR="00FC0E2C" w:rsidRPr="009C19A5" w:rsidRDefault="00FC0E2C" w:rsidP="006E3D35">
      <w:pPr>
        <w:pStyle w:val="EndNoteBibliography"/>
        <w:suppressLineNumbers/>
        <w:spacing w:line="480" w:lineRule="auto"/>
        <w:rPr>
          <w:noProof/>
          <w:lang w:val="en-US"/>
        </w:rPr>
      </w:pPr>
      <w:r w:rsidRPr="009C19A5">
        <w:rPr>
          <w:noProof/>
          <w:lang w:val="en-US"/>
        </w:rPr>
        <w:t xml:space="preserve">2. He K, Song Y, Daviglus ML, Liu K, Van Horn L, Dyer AR, Greenland P (2004) Accumulated evidence on fish consumption and coronary heart disease mortality: a meta-analysis of cohort studies. Circulation 109 (22):2705-2711. </w:t>
      </w:r>
      <w:hyperlink r:id="rId8" w:history="1">
        <w:r w:rsidRPr="009C19A5">
          <w:rPr>
            <w:rStyle w:val="Hyperkobling"/>
            <w:noProof/>
            <w:lang w:val="en-US"/>
          </w:rPr>
          <w:t>https://doi:10.1161/01.CIR.0000132503.19410.6B</w:t>
        </w:r>
      </w:hyperlink>
    </w:p>
    <w:p w14:paraId="43A77DD4" w14:textId="3944FC62" w:rsidR="00FC0E2C" w:rsidRPr="009C19A5" w:rsidRDefault="00FC0E2C" w:rsidP="006E3D35">
      <w:pPr>
        <w:pStyle w:val="EndNoteBibliography"/>
        <w:suppressLineNumbers/>
        <w:spacing w:line="480" w:lineRule="auto"/>
        <w:rPr>
          <w:noProof/>
          <w:lang w:val="en-US"/>
        </w:rPr>
      </w:pPr>
      <w:r w:rsidRPr="009C19A5">
        <w:rPr>
          <w:noProof/>
          <w:lang w:val="en-US"/>
        </w:rPr>
        <w:t xml:space="preserve">3. Zhang Y, Zhuang P, He W, Chen JN, Wang WQ, Freedman ND, Abnet CC, Wang JB, Jiao JJ (2018) Association of fish and long-chain omega-3 fatty acids intakes with total and cause-specific mortality: prospective analysis of 421 309 individuals. J Intern Med 284 (4):399-417. </w:t>
      </w:r>
      <w:hyperlink r:id="rId9" w:history="1">
        <w:r w:rsidRPr="009C19A5">
          <w:rPr>
            <w:rStyle w:val="Hyperkobling"/>
            <w:noProof/>
            <w:lang w:val="en-US"/>
          </w:rPr>
          <w:t>https://doi:10.1111/joim.12786</w:t>
        </w:r>
      </w:hyperlink>
    </w:p>
    <w:p w14:paraId="255532B9" w14:textId="22D47418" w:rsidR="00FC0E2C" w:rsidRPr="009C19A5" w:rsidRDefault="00FC0E2C" w:rsidP="006E3D35">
      <w:pPr>
        <w:pStyle w:val="EndNoteBibliography"/>
        <w:suppressLineNumbers/>
        <w:spacing w:line="480" w:lineRule="auto"/>
        <w:rPr>
          <w:noProof/>
          <w:lang w:val="en-US"/>
        </w:rPr>
      </w:pPr>
      <w:r w:rsidRPr="009C19A5">
        <w:rPr>
          <w:noProof/>
          <w:lang w:val="en-US"/>
        </w:rPr>
        <w:t xml:space="preserve">4. Del Gobbo LC, Imamura F, Aslibekyan S, Marklund M, Virtanen JK, Wennberg M, Yakoob MY, Chiuve SE, Dela Cruz L, Frazier-Wood AC, Fretts AM, Guallar E, Matsumoto C, Prem K, Tanaka T, Wu JH, Zhou X, Helmer C, Ingelsson E, Yuan JM, Barberger-Gateau P, Campos H, Chaves PH, Djousse L, Giles GG, Gomez-Aracena J, Hodge AM, Hu FB, Jansson JH, Johansson I, Khaw KT, Koh WP, Lemaitre RN, Lind L, Luben RN, Rimm EB, Riserus U, Samieri C, Franks PW, Siscovick DS, Stampfer M, Steffen LM, Steffen BT, Tsai MY, van Dam RM, Voutilainen S, Willett WC, Woodward M, Mozaffarian D, Cohorts for H, Aging Research in Genomic Epidemiology Fatty A, Outcomes Research C (2016) omega-3 Polyunsaturated Fatty Acid Biomarkers and Coronary Heart Disease: Pooling Project of 19 Cohort Studies. JAMA Intern Med 176 (8):1155-1166. </w:t>
      </w:r>
      <w:hyperlink r:id="rId10" w:history="1">
        <w:r w:rsidRPr="009C19A5">
          <w:rPr>
            <w:rStyle w:val="Hyperkobling"/>
            <w:noProof/>
            <w:lang w:val="en-US"/>
          </w:rPr>
          <w:t>https://doi:10.1001/jamainternmed.2016.2925</w:t>
        </w:r>
      </w:hyperlink>
    </w:p>
    <w:p w14:paraId="66DD8728" w14:textId="452BA598" w:rsidR="00FC0E2C" w:rsidRPr="009C19A5" w:rsidRDefault="00FC0E2C" w:rsidP="006E3D35">
      <w:pPr>
        <w:pStyle w:val="EndNoteBibliography"/>
        <w:suppressLineNumbers/>
        <w:spacing w:line="480" w:lineRule="auto"/>
        <w:rPr>
          <w:noProof/>
          <w:lang w:val="en-US"/>
        </w:rPr>
      </w:pPr>
      <w:r w:rsidRPr="009C19A5">
        <w:rPr>
          <w:noProof/>
          <w:lang w:val="en-US"/>
        </w:rPr>
        <w:t xml:space="preserve">5. Aung T, Halsey J, Kromhout D, Gerstein HC, Marchioli R, Tavazzi L, Geleijnse JM, Rauch B, Ness A, Galan P, Chew EY, Bosch J, Collins R, Lewington S, Armitage J, Clarke R, Omega-3 Treatment Trialists C (2018) Associations of Omega-3 Fatty Acid Supplement Use With Cardiovascular Disease Risks: Meta-analysis of 10 Trials Involving 77917 Individuals. JAMA Cardiol 3 (3):225-234. </w:t>
      </w:r>
      <w:hyperlink r:id="rId11" w:history="1">
        <w:r w:rsidRPr="009C19A5">
          <w:rPr>
            <w:rStyle w:val="Hyperkobling"/>
            <w:noProof/>
            <w:lang w:val="en-US"/>
          </w:rPr>
          <w:t>https://doi:10.1001/jamacardio.2017.5205</w:t>
        </w:r>
      </w:hyperlink>
    </w:p>
    <w:p w14:paraId="3954597D" w14:textId="1DCA2048" w:rsidR="00FC0E2C" w:rsidRPr="009C19A5" w:rsidRDefault="00FC0E2C" w:rsidP="006E3D35">
      <w:pPr>
        <w:pStyle w:val="EndNoteBibliography"/>
        <w:suppressLineNumbers/>
        <w:spacing w:line="480" w:lineRule="auto"/>
        <w:rPr>
          <w:noProof/>
          <w:lang w:val="en-US"/>
        </w:rPr>
      </w:pPr>
      <w:r w:rsidRPr="009C19A5">
        <w:rPr>
          <w:noProof/>
          <w:lang w:val="en-US"/>
        </w:rPr>
        <w:t xml:space="preserve">6. Bowman L, Mafham M, Stevens W, Haynes R, Aung T, Chen F, Buck G, Collins R, Armitage J, Group ASC (2018) ASCEND: A Study of Cardiovascular Events iN Diabetes: Characteristics of a randomized trial of aspirin and of omega-3 fatty acid supplementation in 15,480 people with diabetes. Am Heart J 198:135-144. </w:t>
      </w:r>
      <w:hyperlink r:id="rId12" w:history="1">
        <w:r w:rsidRPr="009C19A5">
          <w:rPr>
            <w:rStyle w:val="Hyperkobling"/>
            <w:noProof/>
            <w:lang w:val="en-US"/>
          </w:rPr>
          <w:t>https://doi:10.1016/j.ahj.2017.12.006</w:t>
        </w:r>
      </w:hyperlink>
    </w:p>
    <w:p w14:paraId="78E2C025" w14:textId="509151DF" w:rsidR="00FC0E2C" w:rsidRPr="009C19A5" w:rsidRDefault="00FC0E2C" w:rsidP="006E3D35">
      <w:pPr>
        <w:pStyle w:val="EndNoteBibliography"/>
        <w:suppressLineNumbers/>
        <w:spacing w:line="480" w:lineRule="auto"/>
        <w:rPr>
          <w:noProof/>
          <w:lang w:val="en-US"/>
        </w:rPr>
      </w:pPr>
      <w:r w:rsidRPr="009C19A5">
        <w:rPr>
          <w:noProof/>
          <w:lang w:val="en-US"/>
        </w:rPr>
        <w:t xml:space="preserve">7. Manson JE, Cook NR, Lee IM, Christen W, Bassuk SS, Mora S, Gibson H, Albert CM, Gordon D, Copeland T, D'Agostino D, Friedenberg G, Ridge C, Bubes V, Giovannucci EL, Willett WC, Buring JE, Group VR (2019) Marine n-3 Fatty Acids and Prevention of Cardiovascular Disease and Cancer. N Engl J Med 380 (1):23-32. </w:t>
      </w:r>
      <w:hyperlink r:id="rId13" w:history="1">
        <w:r w:rsidRPr="009C19A5">
          <w:rPr>
            <w:rStyle w:val="Hyperkobling"/>
            <w:noProof/>
            <w:lang w:val="en-US"/>
          </w:rPr>
          <w:t>https://doi:10.1056/NEJMoa1811403</w:t>
        </w:r>
      </w:hyperlink>
    </w:p>
    <w:p w14:paraId="75412166" w14:textId="5B96E24A" w:rsidR="00FC0E2C" w:rsidRPr="009C19A5" w:rsidRDefault="00FC0E2C" w:rsidP="006E3D35">
      <w:pPr>
        <w:pStyle w:val="EndNoteBibliography"/>
        <w:suppressLineNumbers/>
        <w:spacing w:line="480" w:lineRule="auto"/>
        <w:rPr>
          <w:noProof/>
          <w:lang w:val="en-US"/>
        </w:rPr>
      </w:pPr>
      <w:r w:rsidRPr="009C19A5">
        <w:rPr>
          <w:noProof/>
          <w:lang w:val="en-US"/>
        </w:rPr>
        <w:t xml:space="preserve">8. Bhatt DL, Steg PG, Miller M, Brinton EA, Jacobson TA, Ketchum SB, Doyle RT, Jr., Juliano RA, Jiao L, Granowitz C, Tardif JC, Ballantyne CM, Investigators R-I (2019) Cardiovascular Risk Reduction with Icosapent Ethyl for Hypertriglyceridemia. N Engl J Med 380 (1):11-22. </w:t>
      </w:r>
      <w:hyperlink r:id="rId14" w:history="1">
        <w:r w:rsidRPr="009C19A5">
          <w:rPr>
            <w:rStyle w:val="Hyperkobling"/>
            <w:noProof/>
            <w:lang w:val="en-US"/>
          </w:rPr>
          <w:t>https://doi:10.1056/NEJMoa1812792</w:t>
        </w:r>
      </w:hyperlink>
    </w:p>
    <w:p w14:paraId="6A3A9496" w14:textId="65244045" w:rsidR="00FC0E2C" w:rsidRPr="009C19A5" w:rsidRDefault="00FC0E2C" w:rsidP="006E3D35">
      <w:pPr>
        <w:pStyle w:val="EndNoteBibliography"/>
        <w:suppressLineNumbers/>
        <w:spacing w:line="480" w:lineRule="auto"/>
        <w:rPr>
          <w:noProof/>
          <w:lang w:val="en-US"/>
        </w:rPr>
      </w:pPr>
      <w:r w:rsidRPr="009C19A5">
        <w:rPr>
          <w:noProof/>
          <w:lang w:val="en-US"/>
        </w:rPr>
        <w:t xml:space="preserve">9. Kromhout D, Yasuda S, Geleijnse JM, Shimokawa H (2012) Fish oil and omega-3 fatty acids in cardiovascular disease: do they really work? Eur Heart J 33 (4):436-443. </w:t>
      </w:r>
      <w:hyperlink r:id="rId15" w:history="1">
        <w:r w:rsidRPr="009C19A5">
          <w:rPr>
            <w:rStyle w:val="Hyperkobling"/>
            <w:noProof/>
            <w:lang w:val="en-US"/>
          </w:rPr>
          <w:t>https://doi:10.1093/eurheartj/ehr362</w:t>
        </w:r>
      </w:hyperlink>
    </w:p>
    <w:p w14:paraId="085F033F" w14:textId="77777777" w:rsidR="00FC0E2C" w:rsidRPr="009C19A5" w:rsidRDefault="00FC0E2C" w:rsidP="006E3D35">
      <w:pPr>
        <w:pStyle w:val="EndNoteBibliography"/>
        <w:suppressLineNumbers/>
        <w:spacing w:line="480" w:lineRule="auto"/>
        <w:rPr>
          <w:noProof/>
          <w:lang w:val="en-US"/>
        </w:rPr>
      </w:pPr>
      <w:r w:rsidRPr="009C19A5">
        <w:rPr>
          <w:noProof/>
          <w:lang w:val="en-US"/>
        </w:rPr>
        <w:t>10. Amilien V, Bjørkum E, Bugge A, Dulsrud A, Døving R, Fagerli R, Jacobsen E, Kjærnes U, Lavik R, Stø E, Torjusen H &amp; Vittersø G (2000): Om matkultur. National Institute for Consumer Research (SIFO). 19-2000 (report) (in Norwegian).</w:t>
      </w:r>
    </w:p>
    <w:p w14:paraId="42A5D1E5" w14:textId="70769FDD" w:rsidR="00FC0E2C" w:rsidRPr="009C19A5" w:rsidRDefault="00FC0E2C" w:rsidP="006E3D35">
      <w:pPr>
        <w:pStyle w:val="EndNoteBibliography"/>
        <w:suppressLineNumbers/>
        <w:spacing w:line="480" w:lineRule="auto"/>
        <w:rPr>
          <w:noProof/>
          <w:lang w:val="en-US"/>
        </w:rPr>
      </w:pPr>
      <w:r w:rsidRPr="009C19A5">
        <w:rPr>
          <w:noProof/>
          <w:lang w:val="en-US"/>
        </w:rPr>
        <w:t xml:space="preserve">11. Heidemann C, Schulze MB, Franco OH, van Dam RM, Mantzoros CS, Hu FB (2008) Dietary patterns and risk of mortality from cardiovascular disease, cancer, and all causes in a prospective cohort of women. Circulation 118 (3):230-237. </w:t>
      </w:r>
      <w:hyperlink r:id="rId16" w:history="1">
        <w:r w:rsidRPr="009C19A5">
          <w:rPr>
            <w:rStyle w:val="Hyperkobling"/>
            <w:noProof/>
            <w:lang w:val="en-US"/>
          </w:rPr>
          <w:t>https://doi:10.1161/CIRCULATIONAHA.108.771881</w:t>
        </w:r>
      </w:hyperlink>
    </w:p>
    <w:p w14:paraId="1A7D362E" w14:textId="2AC68AF5" w:rsidR="00FC0E2C" w:rsidRPr="009C19A5" w:rsidRDefault="00FC0E2C" w:rsidP="006E3D35">
      <w:pPr>
        <w:pStyle w:val="EndNoteBibliography"/>
        <w:suppressLineNumbers/>
        <w:spacing w:line="480" w:lineRule="auto"/>
        <w:rPr>
          <w:noProof/>
          <w:lang w:val="en-US"/>
        </w:rPr>
      </w:pPr>
      <w:r w:rsidRPr="009C19A5">
        <w:rPr>
          <w:noProof/>
          <w:lang w:val="en-US"/>
        </w:rPr>
        <w:t xml:space="preserve">12. Mozaffarian D, Rimm EB (2006) Fish intake, contaminants, and human health: evaluating the risks and the benefits. JAMA 296 (15):1885-1899. </w:t>
      </w:r>
      <w:hyperlink r:id="rId17" w:history="1">
        <w:r w:rsidRPr="009C19A5">
          <w:rPr>
            <w:rStyle w:val="Hyperkobling"/>
            <w:noProof/>
            <w:lang w:val="en-US"/>
          </w:rPr>
          <w:t>https://doi:10.1001/jama.296.15.1885</w:t>
        </w:r>
      </w:hyperlink>
    </w:p>
    <w:p w14:paraId="7173E21D" w14:textId="3390E6B0" w:rsidR="00FC0E2C" w:rsidRPr="009C19A5" w:rsidRDefault="00FC0E2C" w:rsidP="006E3D35">
      <w:pPr>
        <w:pStyle w:val="EndNoteBibliography"/>
        <w:suppressLineNumbers/>
        <w:spacing w:line="480" w:lineRule="auto"/>
        <w:rPr>
          <w:noProof/>
          <w:lang w:val="en-US"/>
        </w:rPr>
      </w:pPr>
      <w:r w:rsidRPr="009C19A5">
        <w:rPr>
          <w:noProof/>
          <w:lang w:val="en-US"/>
        </w:rPr>
        <w:t xml:space="preserve">13. Wennberg M, Tornevi A, Johansson I, Hornell A, Norberg M, Bergdahl IA (2012) Diet and lifestyle factors associated with fish consumption in men and women: a study of whether gender differences can result in gender-specific confounding. Nutr J 11:101. </w:t>
      </w:r>
      <w:hyperlink r:id="rId18" w:history="1">
        <w:r w:rsidRPr="009C19A5">
          <w:rPr>
            <w:rStyle w:val="Hyperkobling"/>
            <w:noProof/>
            <w:lang w:val="en-US"/>
          </w:rPr>
          <w:t>https://doi:10.1186/1475-2891-11-101</w:t>
        </w:r>
      </w:hyperlink>
    </w:p>
    <w:p w14:paraId="35B31ED1" w14:textId="153ADBF9" w:rsidR="00FC0E2C" w:rsidRPr="009C19A5" w:rsidRDefault="00FC0E2C" w:rsidP="006E3D35">
      <w:pPr>
        <w:pStyle w:val="EndNoteBibliography"/>
        <w:suppressLineNumbers/>
        <w:spacing w:line="480" w:lineRule="auto"/>
        <w:rPr>
          <w:noProof/>
          <w:lang w:val="en-US"/>
        </w:rPr>
      </w:pPr>
      <w:r w:rsidRPr="009C19A5">
        <w:rPr>
          <w:noProof/>
          <w:lang w:val="en-US"/>
        </w:rPr>
        <w:t xml:space="preserve">14. Virtanen JK, Mursu J, Voutilainen S, Uusitupa M, Tuomainen TP (2014) Serum omega-3 polyunsaturated fatty acids and risk of incident type 2 diabetes in men: the Kuopio Ischemic Heart Disease Risk Factor study. Diabetes Care 37 (1):189-196. </w:t>
      </w:r>
      <w:hyperlink r:id="rId19" w:history="1">
        <w:r w:rsidRPr="009C19A5">
          <w:rPr>
            <w:rStyle w:val="Hyperkobling"/>
            <w:noProof/>
            <w:lang w:val="en-US"/>
          </w:rPr>
          <w:t>https://doi:10.2337/dc13-1504</w:t>
        </w:r>
      </w:hyperlink>
    </w:p>
    <w:p w14:paraId="28ADE9EC" w14:textId="75AB285B" w:rsidR="00FC0E2C" w:rsidRPr="009C19A5" w:rsidRDefault="00FC0E2C" w:rsidP="006E3D35">
      <w:pPr>
        <w:pStyle w:val="EndNoteBibliography"/>
        <w:suppressLineNumbers/>
        <w:spacing w:line="480" w:lineRule="auto"/>
        <w:rPr>
          <w:noProof/>
          <w:lang w:val="en-US"/>
        </w:rPr>
      </w:pPr>
      <w:r w:rsidRPr="009C19A5">
        <w:rPr>
          <w:noProof/>
          <w:lang w:val="en-US"/>
        </w:rPr>
        <w:t xml:space="preserve">15. Lai HT, de Oliveira Otto MC, Lemaitre RN, McKnight B, Song X, King IB, Chaves PH, Odden MC, Newman AB, Siscovick DS, Mozaffarian D (2018) Serial circulating omega 3 polyunsaturated fatty acids and healthy ageing among older adults in the Cardiovascular Health Study: prospective cohort study. BMJ 363:k4067. </w:t>
      </w:r>
      <w:hyperlink r:id="rId20" w:history="1">
        <w:r w:rsidRPr="009C19A5">
          <w:rPr>
            <w:rStyle w:val="Hyperkobling"/>
            <w:noProof/>
            <w:lang w:val="en-US"/>
          </w:rPr>
          <w:t>https://doi:10.1136/bmj.k4067</w:t>
        </w:r>
      </w:hyperlink>
    </w:p>
    <w:p w14:paraId="4FD20B8A" w14:textId="3D02F94A" w:rsidR="00FC0E2C" w:rsidRPr="009C19A5" w:rsidRDefault="00FC0E2C" w:rsidP="006E3D35">
      <w:pPr>
        <w:pStyle w:val="EndNoteBibliography"/>
        <w:suppressLineNumbers/>
        <w:spacing w:line="480" w:lineRule="auto"/>
        <w:rPr>
          <w:noProof/>
          <w:lang w:val="en-US"/>
        </w:rPr>
      </w:pPr>
      <w:r w:rsidRPr="009C19A5">
        <w:rPr>
          <w:noProof/>
          <w:lang w:val="en-US"/>
        </w:rPr>
        <w:t xml:space="preserve">16. Mozaffarian D, Wu JH (2012) (n-3) fatty acids and cardiovascular health: are effects of EPA and DHA shared or complementary? J Nutr 142 (3):614S-625S. </w:t>
      </w:r>
      <w:hyperlink r:id="rId21" w:history="1">
        <w:r w:rsidRPr="009C19A5">
          <w:rPr>
            <w:rStyle w:val="Hyperkobling"/>
            <w:noProof/>
            <w:lang w:val="en-US"/>
          </w:rPr>
          <w:t>https://doi:10.3945/jn.111.149633</w:t>
        </w:r>
      </w:hyperlink>
    </w:p>
    <w:p w14:paraId="2FA07743" w14:textId="1DB293B4" w:rsidR="00FC0E2C" w:rsidRPr="009C19A5" w:rsidRDefault="00FC0E2C" w:rsidP="006E3D35">
      <w:pPr>
        <w:pStyle w:val="EndNoteBibliography"/>
        <w:suppressLineNumbers/>
        <w:spacing w:line="480" w:lineRule="auto"/>
        <w:rPr>
          <w:noProof/>
          <w:lang w:val="en-US"/>
        </w:rPr>
      </w:pPr>
      <w:r w:rsidRPr="009C19A5">
        <w:rPr>
          <w:noProof/>
          <w:lang w:val="en-US"/>
        </w:rPr>
        <w:t xml:space="preserve">17. Berge T, Vigen T, Pervez MO, Ihle-Hansen H, Lyngbakken MN, Omland T, Smith P, Steine K, Rosjo H, Tveit A, Group ACES (2015) Heart and Brain Interactions--the Akershus Cardiac Examination (ACE) 1950 Study Design. Scand Cardiovasc J 49 (6):308-315. </w:t>
      </w:r>
      <w:hyperlink r:id="rId22" w:history="1">
        <w:r w:rsidRPr="009C19A5">
          <w:rPr>
            <w:rStyle w:val="Hyperkobling"/>
            <w:noProof/>
            <w:lang w:val="en-US"/>
          </w:rPr>
          <w:t>https://doi:10.3109/14017431.2015.1086813</w:t>
        </w:r>
      </w:hyperlink>
    </w:p>
    <w:p w14:paraId="757AA321" w14:textId="3F4988C3" w:rsidR="00FC0E2C" w:rsidRPr="009C19A5" w:rsidRDefault="00FC0E2C" w:rsidP="006E3D35">
      <w:pPr>
        <w:pStyle w:val="EndNoteBibliography"/>
        <w:suppressLineNumbers/>
        <w:spacing w:line="480" w:lineRule="auto"/>
        <w:rPr>
          <w:noProof/>
          <w:lang w:val="en-US"/>
        </w:rPr>
      </w:pPr>
      <w:r w:rsidRPr="009C19A5">
        <w:rPr>
          <w:noProof/>
          <w:lang w:val="en-US"/>
        </w:rPr>
        <w:t xml:space="preserve">18. Berge T, Lyngbakken MN, Ihle-Hansen H, Brynildsen J, Pervez MO, Aagaard EN, Vigen T, Kvisvik B, Christophersen IE, Steine K, Omland T, Smith P, Rosjo H, Tveit A (2018) Prevalence of atrial fibrillation and cardiovascular risk factors in a 63-65 years old general population cohort: the Akershus Cardiac Examination (ACE) 1950 Study. BMJ Open 8 (7):e021704. </w:t>
      </w:r>
      <w:hyperlink r:id="rId23" w:history="1">
        <w:r w:rsidRPr="009C19A5">
          <w:rPr>
            <w:rStyle w:val="Hyperkobling"/>
            <w:noProof/>
            <w:lang w:val="en-US"/>
          </w:rPr>
          <w:t>https://doi:10.1136/bmjopen-2018-021704</w:t>
        </w:r>
      </w:hyperlink>
    </w:p>
    <w:p w14:paraId="7A20F5F9" w14:textId="03B86F53" w:rsidR="00FC0E2C" w:rsidRPr="009C19A5" w:rsidRDefault="00FC0E2C" w:rsidP="006E3D35">
      <w:pPr>
        <w:pStyle w:val="EndNoteBibliography"/>
        <w:suppressLineNumbers/>
        <w:spacing w:line="480" w:lineRule="auto"/>
        <w:rPr>
          <w:noProof/>
          <w:lang w:val="en-US"/>
        </w:rPr>
      </w:pPr>
      <w:r w:rsidRPr="009C19A5">
        <w:rPr>
          <w:noProof/>
          <w:lang w:val="en-US"/>
        </w:rPr>
        <w:t xml:space="preserve">19. Ihle-Hansen H, Vigen T, Ihle-Hansen H, Ronning OM, Berge T, Thommessen B, Lyngbakken MN, Orstad EB, Enger S, Nygard S, Rosjo H, Tveit A (2018) Prevalence of Carotid Plaque in a 63- to 65-Year-Old Norwegian Cohort From the General Population: The ACE (Akershus Cardiac Examination) 1950 Study. J Am Heart Assoc 7 (10). </w:t>
      </w:r>
      <w:hyperlink r:id="rId24" w:history="1">
        <w:r w:rsidRPr="009C19A5">
          <w:rPr>
            <w:rStyle w:val="Hyperkobling"/>
            <w:noProof/>
            <w:lang w:val="en-US"/>
          </w:rPr>
          <w:t>https://doi:10.1161/JAHA.118.008562</w:t>
        </w:r>
      </w:hyperlink>
    </w:p>
    <w:p w14:paraId="3B5FA0A2" w14:textId="77777777" w:rsidR="00FC0E2C" w:rsidRPr="009C19A5" w:rsidRDefault="00FC0E2C" w:rsidP="006E3D35">
      <w:pPr>
        <w:pStyle w:val="EndNoteBibliography"/>
        <w:suppressLineNumbers/>
        <w:spacing w:line="480" w:lineRule="auto"/>
        <w:rPr>
          <w:noProof/>
          <w:lang w:val="en-US"/>
        </w:rPr>
      </w:pPr>
      <w:r w:rsidRPr="009C19A5">
        <w:rPr>
          <w:noProof/>
          <w:lang w:val="en-US"/>
        </w:rPr>
        <w:t>20. Expert Panel on Detection E, Treatment of High Blood Cholesterol in A (2001) Executive Summary of The Third Report of The National Cholesterol Education Program (NCEP) Expert Panel on Detection, Evaluation, And Treatment of High Blood Cholesterol In Adults (Adult Treatment Panel III). JAMA 285 (19):2486-2497</w:t>
      </w:r>
    </w:p>
    <w:p w14:paraId="11003ED5" w14:textId="77777777" w:rsidR="00FC0E2C" w:rsidRPr="009C19A5" w:rsidRDefault="00FC0E2C" w:rsidP="006E3D35">
      <w:pPr>
        <w:pStyle w:val="EndNoteBibliography"/>
        <w:suppressLineNumbers/>
        <w:spacing w:line="480" w:lineRule="auto"/>
        <w:rPr>
          <w:noProof/>
          <w:lang w:val="en-US"/>
        </w:rPr>
      </w:pPr>
      <w:r w:rsidRPr="009C19A5">
        <w:rPr>
          <w:noProof/>
          <w:lang w:val="en-US"/>
        </w:rPr>
        <w:t>21. World Health Organization. Obesity: preventing and managing the global epidemic. No. 894. World Health Organization, 2000.</w:t>
      </w:r>
    </w:p>
    <w:p w14:paraId="5225BFA5" w14:textId="77777777" w:rsidR="00FC0E2C" w:rsidRPr="009C19A5" w:rsidRDefault="00FC0E2C" w:rsidP="006E3D35">
      <w:pPr>
        <w:pStyle w:val="EndNoteBibliography"/>
        <w:suppressLineNumbers/>
        <w:spacing w:line="480" w:lineRule="auto"/>
        <w:rPr>
          <w:noProof/>
          <w:lang w:val="en-US"/>
        </w:rPr>
      </w:pPr>
      <w:r w:rsidRPr="009C19A5">
        <w:rPr>
          <w:noProof/>
          <w:lang w:val="en-US"/>
        </w:rPr>
        <w:t>22. Levey AS, Stevens LA, Schmid CH, Zhang YL, Castro AF, 3rd, Feldman HI, Kusek JW, Eggers P, Van Lente F, Greene T, Coresh J, Ckd EPI (2009) A new equation to estimate glomerular filtration rate. Ann Intern Med 150 (9):604-612</w:t>
      </w:r>
    </w:p>
    <w:p w14:paraId="56774E00" w14:textId="77777777" w:rsidR="00FC0E2C" w:rsidRPr="009C19A5" w:rsidRDefault="00FC0E2C" w:rsidP="006E3D35">
      <w:pPr>
        <w:pStyle w:val="EndNoteBibliography"/>
        <w:suppressLineNumbers/>
        <w:spacing w:line="480" w:lineRule="auto"/>
        <w:rPr>
          <w:noProof/>
          <w:lang w:val="en-US"/>
        </w:rPr>
      </w:pPr>
      <w:r w:rsidRPr="009C19A5">
        <w:rPr>
          <w:noProof/>
          <w:lang w:val="en-US"/>
        </w:rPr>
        <w:t>23. Folch J, Lees M, Sloane Stanley GH (1957) A simple method for the isolation and purification of total lipides from animal tissues. J Biol Chem 226 (1):497-509</w:t>
      </w:r>
    </w:p>
    <w:p w14:paraId="7154D2FF" w14:textId="77777777" w:rsidR="00FC0E2C" w:rsidRPr="009C19A5" w:rsidRDefault="00FC0E2C" w:rsidP="006E3D35">
      <w:pPr>
        <w:pStyle w:val="EndNoteBibliography"/>
        <w:suppressLineNumbers/>
        <w:spacing w:line="480" w:lineRule="auto"/>
        <w:rPr>
          <w:noProof/>
          <w:lang w:val="en-US"/>
        </w:rPr>
      </w:pPr>
      <w:r w:rsidRPr="009C19A5">
        <w:rPr>
          <w:noProof/>
          <w:lang w:val="en-US"/>
        </w:rPr>
        <w:t>24. Burdge GC, Wright P, Jones AE, Wootton SA (2000) A method for separation of phosphatidylcholine, triacylglycerol, non-esterified fatty acids and cholesterol esters from plasma by solid-phase extraction. Br J Nutr 84 (5):781-787</w:t>
      </w:r>
    </w:p>
    <w:p w14:paraId="5E748C1B" w14:textId="49AFE02D" w:rsidR="00FC0E2C" w:rsidRPr="009C19A5" w:rsidRDefault="00FC0E2C" w:rsidP="006E3D35">
      <w:pPr>
        <w:pStyle w:val="EndNoteBibliography"/>
        <w:suppressLineNumbers/>
        <w:spacing w:line="480" w:lineRule="auto"/>
        <w:rPr>
          <w:noProof/>
          <w:lang w:val="en-US"/>
        </w:rPr>
      </w:pPr>
      <w:r w:rsidRPr="009C19A5">
        <w:rPr>
          <w:noProof/>
          <w:lang w:val="en-US"/>
        </w:rPr>
        <w:t xml:space="preserve">25. De Caterina R (2011) n-3 fatty acids in cardiovascular disease. N Engl J Med 364 (25):2439-2450. </w:t>
      </w:r>
      <w:hyperlink r:id="rId25" w:history="1">
        <w:r w:rsidRPr="009C19A5">
          <w:rPr>
            <w:rStyle w:val="Hyperkobling"/>
            <w:noProof/>
            <w:lang w:val="en-US"/>
          </w:rPr>
          <w:t>https://doi:10.1056/NEJMra1008153</w:t>
        </w:r>
      </w:hyperlink>
    </w:p>
    <w:p w14:paraId="077A4C94" w14:textId="058659AC" w:rsidR="00FC0E2C" w:rsidRPr="009C19A5" w:rsidRDefault="00FC0E2C" w:rsidP="006E3D35">
      <w:pPr>
        <w:pStyle w:val="EndNoteBibliography"/>
        <w:suppressLineNumbers/>
        <w:spacing w:line="480" w:lineRule="auto"/>
        <w:rPr>
          <w:noProof/>
          <w:lang w:val="en-US"/>
        </w:rPr>
      </w:pPr>
      <w:r w:rsidRPr="009C19A5">
        <w:rPr>
          <w:noProof/>
          <w:lang w:val="en-US"/>
        </w:rPr>
        <w:t xml:space="preserve">26. Mori TA, Burke V, Puddey IB, Watts GF, O'Neal DN, Best JD, Beilin LJ (2000) Purified eicosapentaenoic and docosahexaenoic acids have differential effects on serum lipids and lipoproteins, LDL particle size, glucose, and insulin in mildly hyperlipidemic men. Am J Clin Nutr 71 (5):1085-1094. </w:t>
      </w:r>
      <w:hyperlink r:id="rId26" w:history="1">
        <w:r w:rsidRPr="009C19A5">
          <w:rPr>
            <w:rStyle w:val="Hyperkobling"/>
            <w:noProof/>
            <w:lang w:val="en-US"/>
          </w:rPr>
          <w:t>https://doi:10.1093/ajcn/71.5.1085</w:t>
        </w:r>
      </w:hyperlink>
    </w:p>
    <w:p w14:paraId="29BB8375" w14:textId="760231F1" w:rsidR="00FC0E2C" w:rsidRPr="009C19A5" w:rsidRDefault="00FC0E2C" w:rsidP="006E3D35">
      <w:pPr>
        <w:pStyle w:val="EndNoteBibliography"/>
        <w:suppressLineNumbers/>
        <w:spacing w:line="480" w:lineRule="auto"/>
        <w:rPr>
          <w:noProof/>
          <w:lang w:val="en-US"/>
        </w:rPr>
      </w:pPr>
      <w:r w:rsidRPr="009C19A5">
        <w:rPr>
          <w:noProof/>
          <w:lang w:val="en-US"/>
        </w:rPr>
        <w:t xml:space="preserve">27. Shearer GC, Savinova OV, Harris WS (2012) Fish oil -- how does it reduce plasma triglycerides? Biochim Biophys Acta 1821 (5):843-851. </w:t>
      </w:r>
      <w:hyperlink r:id="rId27" w:history="1">
        <w:r w:rsidRPr="009C19A5">
          <w:rPr>
            <w:rStyle w:val="Hyperkobling"/>
            <w:noProof/>
            <w:lang w:val="en-US"/>
          </w:rPr>
          <w:t>https://doi:10.1016/j.bbalip.2011.10.011</w:t>
        </w:r>
      </w:hyperlink>
    </w:p>
    <w:p w14:paraId="221D139E" w14:textId="4CEE9A3A" w:rsidR="00FC0E2C" w:rsidRPr="009C19A5" w:rsidRDefault="00FC0E2C" w:rsidP="006E3D35">
      <w:pPr>
        <w:pStyle w:val="EndNoteBibliography"/>
        <w:suppressLineNumbers/>
        <w:spacing w:line="480" w:lineRule="auto"/>
        <w:rPr>
          <w:noProof/>
          <w:lang w:val="en-US"/>
        </w:rPr>
      </w:pPr>
      <w:r w:rsidRPr="009C19A5">
        <w:rPr>
          <w:noProof/>
          <w:lang w:val="en-US"/>
        </w:rPr>
        <w:t xml:space="preserve">28. Skulas-Ray AC, Kris-Etherton PM, Harris WS, Vanden Heuvel JP, Wagner PR, West SG (2011) Dose-response effects of omega-3 fatty acids on triglycerides, inflammation, and endothelial function in healthy persons with moderate hypertriglyceridemia. Am J Clin Nutr 93 (2):243-252. </w:t>
      </w:r>
      <w:hyperlink r:id="rId28" w:history="1">
        <w:r w:rsidRPr="009C19A5">
          <w:rPr>
            <w:rStyle w:val="Hyperkobling"/>
            <w:noProof/>
            <w:lang w:val="en-US"/>
          </w:rPr>
          <w:t>https://doi:10.3945/ajcn.110.003871</w:t>
        </w:r>
      </w:hyperlink>
    </w:p>
    <w:p w14:paraId="3FE2B54E" w14:textId="4C07A89B" w:rsidR="00FC0E2C" w:rsidRPr="009C19A5" w:rsidRDefault="00FC0E2C" w:rsidP="006E3D35">
      <w:pPr>
        <w:pStyle w:val="EndNoteBibliography"/>
        <w:suppressLineNumbers/>
        <w:spacing w:line="480" w:lineRule="auto"/>
        <w:rPr>
          <w:noProof/>
          <w:lang w:val="en-US"/>
        </w:rPr>
      </w:pPr>
      <w:r w:rsidRPr="009C19A5">
        <w:rPr>
          <w:noProof/>
          <w:lang w:val="en-US"/>
        </w:rPr>
        <w:t xml:space="preserve">29. Bonaa KH, Bjerve KS, Nordoy A (1992) Habitual fish consumption, plasma phospholipid fatty acids, and serum lipids: the Tromso study. Am J Clin Nutr 55 (6):1126-1134. </w:t>
      </w:r>
      <w:hyperlink r:id="rId29" w:history="1">
        <w:r w:rsidRPr="009C19A5">
          <w:rPr>
            <w:rStyle w:val="Hyperkobling"/>
            <w:noProof/>
            <w:lang w:val="en-US"/>
          </w:rPr>
          <w:t>https://doi:10.1093/ajcn/55.6.1126</w:t>
        </w:r>
      </w:hyperlink>
    </w:p>
    <w:p w14:paraId="2367DF09" w14:textId="0199B197" w:rsidR="00FC0E2C" w:rsidRPr="009C19A5" w:rsidRDefault="00FC0E2C" w:rsidP="006E3D35">
      <w:pPr>
        <w:pStyle w:val="EndNoteBibliography"/>
        <w:suppressLineNumbers/>
        <w:spacing w:line="480" w:lineRule="auto"/>
        <w:rPr>
          <w:noProof/>
          <w:lang w:val="en-US"/>
        </w:rPr>
      </w:pPr>
      <w:r w:rsidRPr="009C19A5">
        <w:rPr>
          <w:noProof/>
          <w:lang w:val="en-US"/>
        </w:rPr>
        <w:t xml:space="preserve">30. Abdelhamid AS, Brown TJ, Brainard JS, Biswas P, Thorpe GC, Moore HJ, Deane KH, AlAbdulghafoor FK, Summerbell CD, Worthington HV, Song F, Hooper L (2018) Omega-3 fatty acids for the primary and secondary prevention of cardiovascular disease. Cochrane Database Syst Rev 11:CD003177. </w:t>
      </w:r>
      <w:hyperlink r:id="rId30" w:history="1">
        <w:r w:rsidRPr="009C19A5">
          <w:rPr>
            <w:rStyle w:val="Hyperkobling"/>
            <w:noProof/>
            <w:lang w:val="en-US"/>
          </w:rPr>
          <w:t>https://doi:10.1002/14651858.CD003177.pub4</w:t>
        </w:r>
      </w:hyperlink>
    </w:p>
    <w:p w14:paraId="57CC78B0" w14:textId="57176F2D" w:rsidR="00FC0E2C" w:rsidRPr="009C19A5" w:rsidRDefault="00FC0E2C" w:rsidP="006E3D35">
      <w:pPr>
        <w:pStyle w:val="EndNoteBibliography"/>
        <w:suppressLineNumbers/>
        <w:spacing w:line="480" w:lineRule="auto"/>
        <w:rPr>
          <w:noProof/>
          <w:lang w:val="en-US"/>
        </w:rPr>
      </w:pPr>
      <w:r w:rsidRPr="009C19A5">
        <w:rPr>
          <w:noProof/>
          <w:lang w:val="en-US"/>
        </w:rPr>
        <w:t xml:space="preserve">31. Schwab U, Lauritzen L, Tholstrup T, Haldorssoni T, Riserus U, Uusitupa M, Becker W (2014) Effect of the amount and type of dietary fat on cardiometabolic risk factors and risk of developing type 2 diabetes, cardiovascular diseases, and cancer: a systematic review. Food Nutr Res 58. </w:t>
      </w:r>
      <w:hyperlink r:id="rId31" w:history="1">
        <w:r w:rsidRPr="009C19A5">
          <w:rPr>
            <w:rStyle w:val="Hyperkobling"/>
            <w:noProof/>
            <w:lang w:val="en-US"/>
          </w:rPr>
          <w:t>https://doi:10.3402/fnr.v58.25145</w:t>
        </w:r>
      </w:hyperlink>
    </w:p>
    <w:p w14:paraId="583F377E" w14:textId="595E1532" w:rsidR="00FC0E2C" w:rsidRPr="009C19A5" w:rsidRDefault="00FC0E2C" w:rsidP="006E3D35">
      <w:pPr>
        <w:pStyle w:val="EndNoteBibliography"/>
        <w:suppressLineNumbers/>
        <w:spacing w:line="480" w:lineRule="auto"/>
        <w:rPr>
          <w:noProof/>
          <w:lang w:val="en-US"/>
        </w:rPr>
      </w:pPr>
      <w:r w:rsidRPr="009C19A5">
        <w:rPr>
          <w:noProof/>
          <w:lang w:val="en-US"/>
        </w:rPr>
        <w:t xml:space="preserve">32. Wu JH, Micha R, Imamura F, Pan A, Biggs ML, Ajaz O, Djousse L, Hu FB, Mozaffarian D (2012) Omega-3 fatty acids and incident type 2 diabetes: a systematic review and meta-analysis. Br J Nutr 107 Suppl 2:S214-227. </w:t>
      </w:r>
      <w:hyperlink r:id="rId32" w:history="1">
        <w:r w:rsidRPr="009C19A5">
          <w:rPr>
            <w:rStyle w:val="Hyperkobling"/>
            <w:noProof/>
            <w:lang w:val="en-US"/>
          </w:rPr>
          <w:t>https://doi:10.1017/S0007114512001602</w:t>
        </w:r>
      </w:hyperlink>
    </w:p>
    <w:p w14:paraId="7F3695E7" w14:textId="1FD22A2E" w:rsidR="00FC0E2C" w:rsidRPr="009C19A5" w:rsidRDefault="00FC0E2C" w:rsidP="006E3D35">
      <w:pPr>
        <w:pStyle w:val="EndNoteBibliography"/>
        <w:suppressLineNumbers/>
        <w:spacing w:line="480" w:lineRule="auto"/>
        <w:rPr>
          <w:noProof/>
          <w:lang w:val="en-US"/>
        </w:rPr>
      </w:pPr>
      <w:r w:rsidRPr="009C19A5">
        <w:rPr>
          <w:noProof/>
          <w:lang w:val="en-US"/>
        </w:rPr>
        <w:t xml:space="preserve">33. Joris PJ, Plat J, Kusters YH, Houben AJ, Stehouwer CD, Schalkwijk CG, Mensink RP (2017) Diet-induced weight loss improves not only cardiometabolic risk markers but also markers of vascular function: a randomized controlled trial in abdominally obese men. Am J Clin Nutr 105 (1):23-31. </w:t>
      </w:r>
      <w:hyperlink r:id="rId33" w:history="1">
        <w:r w:rsidRPr="009C19A5">
          <w:rPr>
            <w:rStyle w:val="Hyperkobling"/>
            <w:noProof/>
            <w:lang w:val="en-US"/>
          </w:rPr>
          <w:t>https://doi:10.3945/ajcn.116.143552</w:t>
        </w:r>
      </w:hyperlink>
    </w:p>
    <w:p w14:paraId="3085C3FD" w14:textId="6C6940BA" w:rsidR="00FC0E2C" w:rsidRPr="009C19A5" w:rsidRDefault="00FC0E2C" w:rsidP="006E3D35">
      <w:pPr>
        <w:pStyle w:val="EndNoteBibliography"/>
        <w:suppressLineNumbers/>
        <w:spacing w:line="480" w:lineRule="auto"/>
        <w:rPr>
          <w:noProof/>
          <w:lang w:val="en-US"/>
        </w:rPr>
      </w:pPr>
      <w:r w:rsidRPr="009C19A5">
        <w:rPr>
          <w:noProof/>
          <w:lang w:val="en-US"/>
        </w:rPr>
        <w:t xml:space="preserve">34. Calder PC (2015) Marine omega-3 fatty acids and inflammatory processes: Effects, mechanisms and clinical relevance. Biochim Biophys Acta 1851 (4):469-484. </w:t>
      </w:r>
      <w:hyperlink r:id="rId34" w:history="1">
        <w:r w:rsidRPr="009C19A5">
          <w:rPr>
            <w:rStyle w:val="Hyperkobling"/>
            <w:noProof/>
            <w:lang w:val="en-US"/>
          </w:rPr>
          <w:t>https://doi:10.1016/j.bbalip.2014.08.010</w:t>
        </w:r>
      </w:hyperlink>
    </w:p>
    <w:p w14:paraId="2E0447E8" w14:textId="57E4355E" w:rsidR="00FC0E2C" w:rsidRPr="009C19A5" w:rsidRDefault="00FC0E2C" w:rsidP="006E3D35">
      <w:pPr>
        <w:pStyle w:val="EndNoteBibliography"/>
        <w:suppressLineNumbers/>
        <w:spacing w:line="480" w:lineRule="auto"/>
        <w:rPr>
          <w:noProof/>
          <w:lang w:val="en-US"/>
        </w:rPr>
      </w:pPr>
      <w:r w:rsidRPr="009C19A5">
        <w:rPr>
          <w:noProof/>
          <w:lang w:val="en-US"/>
        </w:rPr>
        <w:t xml:space="preserve">35. Gopinath B, Harris DC, Flood VM, Burlutsky G, Mitchell P (2011) Consumption of long-chain n-3 PUFA, alpha-linolenic acid and fish is associated with the prevalence of chronic kidney disease. Br J Nutr 105 (9):1361-1368. </w:t>
      </w:r>
      <w:hyperlink r:id="rId35" w:history="1">
        <w:r w:rsidRPr="009C19A5">
          <w:rPr>
            <w:rStyle w:val="Hyperkobling"/>
            <w:noProof/>
            <w:lang w:val="en-US"/>
          </w:rPr>
          <w:t>https://doi:10.1017/S0007114510005040</w:t>
        </w:r>
      </w:hyperlink>
    </w:p>
    <w:p w14:paraId="50545FCC" w14:textId="1AC999CE" w:rsidR="00FC0E2C" w:rsidRPr="009C19A5" w:rsidRDefault="00FC0E2C" w:rsidP="006E3D35">
      <w:pPr>
        <w:pStyle w:val="EndNoteBibliography"/>
        <w:suppressLineNumbers/>
        <w:spacing w:line="480" w:lineRule="auto"/>
        <w:rPr>
          <w:noProof/>
          <w:lang w:val="en-US"/>
        </w:rPr>
      </w:pPr>
      <w:r w:rsidRPr="009C19A5">
        <w:rPr>
          <w:noProof/>
          <w:lang w:val="en-US"/>
        </w:rPr>
        <w:t xml:space="preserve">36. Lauretani F, Semba RD, Bandinelli S, Miller ER, 3rd, Ruggiero C, Cherubini A, Guralnik JM, Ferrucci L (2008) Plasma polyunsaturated fatty acids and the decline of renal function. Clin Chem 54 (3):475-481. </w:t>
      </w:r>
      <w:hyperlink r:id="rId36" w:history="1">
        <w:r w:rsidRPr="009C19A5">
          <w:rPr>
            <w:rStyle w:val="Hyperkobling"/>
            <w:noProof/>
            <w:lang w:val="en-US"/>
          </w:rPr>
          <w:t>https://doi:10.1373/clinchem.2007.095521</w:t>
        </w:r>
      </w:hyperlink>
    </w:p>
    <w:p w14:paraId="659B2B75" w14:textId="417218CD" w:rsidR="00FC0E2C" w:rsidRPr="009C19A5" w:rsidRDefault="00FC0E2C" w:rsidP="006E3D35">
      <w:pPr>
        <w:pStyle w:val="EndNoteBibliography"/>
        <w:suppressLineNumbers/>
        <w:spacing w:line="480" w:lineRule="auto"/>
        <w:rPr>
          <w:noProof/>
          <w:lang w:val="en-US"/>
        </w:rPr>
      </w:pPr>
      <w:r w:rsidRPr="009C19A5">
        <w:rPr>
          <w:noProof/>
          <w:lang w:val="en-US"/>
        </w:rPr>
        <w:t xml:space="preserve">37. Hu J, Liu Z, Zhang H (2017) Omega-3 fatty acid supplementation as an adjunctive therapy in the treatment of chronic kidney disease: a meta-analysis. Clinics (Sao Paulo) 72 (1):58-64. </w:t>
      </w:r>
      <w:hyperlink r:id="rId37" w:history="1">
        <w:r w:rsidRPr="009C19A5">
          <w:rPr>
            <w:rStyle w:val="Hyperkobling"/>
            <w:noProof/>
            <w:lang w:val="en-US"/>
          </w:rPr>
          <w:t>https://doi:10.6061/clinics/2017(01)10</w:t>
        </w:r>
      </w:hyperlink>
    </w:p>
    <w:p w14:paraId="23B00BEB" w14:textId="3E387351" w:rsidR="00FC0E2C" w:rsidRPr="009C19A5" w:rsidRDefault="00FC0E2C" w:rsidP="006E3D35">
      <w:pPr>
        <w:pStyle w:val="EndNoteBibliography"/>
        <w:suppressLineNumbers/>
        <w:spacing w:line="480" w:lineRule="auto"/>
        <w:rPr>
          <w:noProof/>
          <w:lang w:val="en-US"/>
        </w:rPr>
      </w:pPr>
      <w:r w:rsidRPr="009C19A5">
        <w:rPr>
          <w:noProof/>
          <w:lang w:val="en-US"/>
        </w:rPr>
        <w:t xml:space="preserve">38. Hoogeveen EK, Geleijnse JM, Kromhout D, Stijnen T, Gemen EF, Kusters R, Giltay EJ (2014) Effect of omega-3 fatty acids on kidney function after myocardial infarction: the Alpha Omega Trial. Clin J Am Soc Nephrol 9 (10):1676-1683. </w:t>
      </w:r>
      <w:hyperlink r:id="rId38" w:history="1">
        <w:r w:rsidRPr="009C19A5">
          <w:rPr>
            <w:rStyle w:val="Hyperkobling"/>
            <w:noProof/>
            <w:lang w:val="en-US"/>
          </w:rPr>
          <w:t>https://doi:10.2215/CJN.10441013</w:t>
        </w:r>
      </w:hyperlink>
    </w:p>
    <w:p w14:paraId="4D5DBC56" w14:textId="77777777" w:rsidR="00FC0E2C" w:rsidRPr="009C19A5" w:rsidRDefault="00FC0E2C" w:rsidP="006E3D35">
      <w:pPr>
        <w:pStyle w:val="EndNoteBibliography"/>
        <w:suppressLineNumbers/>
        <w:spacing w:line="480" w:lineRule="auto"/>
        <w:rPr>
          <w:noProof/>
          <w:lang w:val="en-US"/>
        </w:rPr>
      </w:pPr>
      <w:r w:rsidRPr="009C19A5">
        <w:rPr>
          <w:noProof/>
          <w:lang w:val="en-US"/>
        </w:rPr>
        <w:t>39. Baggio B, Musacchio E, Priante G (2005) Polyunsaturated fatty acids and renal fibrosis: pathophysiologic link and potential clinical implications. J Nephrol 18 (4):362-367</w:t>
      </w:r>
    </w:p>
    <w:p w14:paraId="430947C9" w14:textId="72CF6ED6" w:rsidR="00FC0E2C" w:rsidRPr="009C19A5" w:rsidRDefault="00FC0E2C" w:rsidP="006E3D35">
      <w:pPr>
        <w:pStyle w:val="EndNoteBibliography"/>
        <w:suppressLineNumbers/>
        <w:spacing w:line="480" w:lineRule="auto"/>
        <w:rPr>
          <w:noProof/>
          <w:lang w:val="en-US"/>
        </w:rPr>
      </w:pPr>
      <w:r w:rsidRPr="009C19A5">
        <w:rPr>
          <w:noProof/>
          <w:lang w:val="en-US"/>
        </w:rPr>
        <w:t xml:space="preserve">40. Lasota AN, Gronholdt MM, Bork CS, Lundbye-Christensen S, Overvad K, Schmidt EB (2018) Marine n-3 Fatty Acids and the Risk of Peripheral Arterial Disease. J Am Coll Cardiol 72 (14):1576-1584. </w:t>
      </w:r>
      <w:hyperlink r:id="rId39" w:history="1">
        <w:r w:rsidRPr="009C19A5">
          <w:rPr>
            <w:rStyle w:val="Hyperkobling"/>
            <w:noProof/>
            <w:lang w:val="en-US"/>
          </w:rPr>
          <w:t>https://doi:10.1016/j.jacc.2018.07.045</w:t>
        </w:r>
      </w:hyperlink>
    </w:p>
    <w:p w14:paraId="7DB7432C" w14:textId="5EB7321F" w:rsidR="00FC0E2C" w:rsidRPr="009C19A5" w:rsidRDefault="00FC0E2C" w:rsidP="006E3D35">
      <w:pPr>
        <w:pStyle w:val="EndNoteBibliography"/>
        <w:suppressLineNumbers/>
        <w:spacing w:line="480" w:lineRule="auto"/>
        <w:rPr>
          <w:noProof/>
          <w:lang w:val="en-US"/>
        </w:rPr>
      </w:pPr>
      <w:r w:rsidRPr="009C19A5">
        <w:rPr>
          <w:noProof/>
          <w:lang w:val="en-US"/>
        </w:rPr>
        <w:t xml:space="preserve">41. Umemoto N, Ishii H, Kamoi D, Aoyama T, Sakakibara T, Takahashi H, Tanaka A, Yasuda Y, Suzuki S, Matsubara T, Murohara T (2016) Reverse association of omega-3/omega-6 polyunsaturated fatty acids ratios with carotid atherosclerosis in patients on hemodialysis. Atherosclerosis 249:65-69. </w:t>
      </w:r>
      <w:hyperlink r:id="rId40" w:history="1">
        <w:r w:rsidRPr="009C19A5">
          <w:rPr>
            <w:rStyle w:val="Hyperkobling"/>
            <w:noProof/>
            <w:lang w:val="en-US"/>
          </w:rPr>
          <w:t>https://doi:10.1016/j.atherosclerosis.2016.03.037</w:t>
        </w:r>
      </w:hyperlink>
    </w:p>
    <w:p w14:paraId="484DD81F" w14:textId="236D2756" w:rsidR="00FC0E2C" w:rsidRPr="009C19A5" w:rsidRDefault="00FC0E2C" w:rsidP="006E3D35">
      <w:pPr>
        <w:pStyle w:val="EndNoteBibliography"/>
        <w:suppressLineNumbers/>
        <w:spacing w:line="480" w:lineRule="auto"/>
        <w:rPr>
          <w:noProof/>
          <w:lang w:val="en-US"/>
        </w:rPr>
      </w:pPr>
      <w:r w:rsidRPr="009C19A5">
        <w:rPr>
          <w:noProof/>
          <w:lang w:val="en-US"/>
        </w:rPr>
        <w:t xml:space="preserve">42. Monge A, Harris WS, Ortiz-Panozo E, Yunes E, Cantu-Brito C, Catzin-Kuhlmann A, Lopez-Ridaura R, Lajous M (2016) Whole Blood omega-3 Fatty Acids Are Inversely Associated with Carotid Intima-Media Thickness in Indigenous Mexican Women. J Nutr 146 (7):1365-1372. </w:t>
      </w:r>
      <w:hyperlink r:id="rId41" w:history="1">
        <w:r w:rsidRPr="009C19A5">
          <w:rPr>
            <w:rStyle w:val="Hyperkobling"/>
            <w:noProof/>
            <w:lang w:val="en-US"/>
          </w:rPr>
          <w:t>https://doi:10.3945/jn.115.227264</w:t>
        </w:r>
      </w:hyperlink>
    </w:p>
    <w:p w14:paraId="494C9E49" w14:textId="7A7A01A2" w:rsidR="00FC0E2C" w:rsidRPr="009C19A5" w:rsidRDefault="00FC0E2C" w:rsidP="006E3D35">
      <w:pPr>
        <w:pStyle w:val="EndNoteBibliography"/>
        <w:suppressLineNumbers/>
        <w:spacing w:line="480" w:lineRule="auto"/>
        <w:rPr>
          <w:noProof/>
          <w:lang w:val="en-US"/>
        </w:rPr>
      </w:pPr>
      <w:r w:rsidRPr="009C19A5">
        <w:rPr>
          <w:noProof/>
          <w:lang w:val="en-US"/>
        </w:rPr>
        <w:t xml:space="preserve">43. Dai XW, Zhang B, Wang P, Chen CG, Chen YM, Su YX (2014) Erythrocyte membrane n-3 fatty acid levels and carotid atherosclerosis in Chinese men and women. Atherosclerosis 232 (1):79-85. </w:t>
      </w:r>
      <w:hyperlink r:id="rId42" w:history="1">
        <w:r w:rsidRPr="009C19A5">
          <w:rPr>
            <w:rStyle w:val="Hyperkobling"/>
            <w:noProof/>
            <w:lang w:val="en-US"/>
          </w:rPr>
          <w:t>https://doi:10.1016/j.atherosclerosis.2013.10.028</w:t>
        </w:r>
      </w:hyperlink>
    </w:p>
    <w:p w14:paraId="7AEAC6B2" w14:textId="77777777" w:rsidR="00FC0E2C" w:rsidRPr="009C19A5" w:rsidRDefault="00FC0E2C" w:rsidP="006E3D35">
      <w:pPr>
        <w:pStyle w:val="EndNoteBibliography"/>
        <w:suppressLineNumbers/>
        <w:spacing w:line="480" w:lineRule="auto"/>
        <w:rPr>
          <w:noProof/>
          <w:lang w:val="en-US"/>
        </w:rPr>
      </w:pPr>
      <w:r w:rsidRPr="009C19A5">
        <w:rPr>
          <w:noProof/>
          <w:lang w:val="en-US"/>
        </w:rPr>
        <w:t>44. United Nations Food and Agriculture Organization, Globefish, The State of World Fisheries and Aquaculture Report 2014</w:t>
      </w:r>
    </w:p>
    <w:p w14:paraId="50014839" w14:textId="69B32BFE" w:rsidR="00FC0E2C" w:rsidRPr="009C19A5" w:rsidRDefault="00FC0E2C" w:rsidP="006E3D35">
      <w:pPr>
        <w:pStyle w:val="EndNoteBibliography"/>
        <w:suppressLineNumbers/>
        <w:spacing w:line="480" w:lineRule="auto"/>
        <w:rPr>
          <w:noProof/>
          <w:lang w:val="en-US"/>
        </w:rPr>
      </w:pPr>
      <w:r w:rsidRPr="009C19A5">
        <w:rPr>
          <w:noProof/>
          <w:lang w:val="en-US"/>
        </w:rPr>
        <w:t xml:space="preserve">45. Ren L, Cai J, Liang J, Li W, Sun Z (2015) Impact of Cardiovascular Risk Factors on Carotid Intima-Media Thickness and Degree of Severity: A Cross-Sectional Study. PLoS One 10 (12):e0144182. </w:t>
      </w:r>
      <w:hyperlink r:id="rId43" w:history="1">
        <w:r w:rsidRPr="009C19A5">
          <w:rPr>
            <w:rStyle w:val="Hyperkobling"/>
            <w:noProof/>
            <w:lang w:val="en-US"/>
          </w:rPr>
          <w:t>https://doi:10.1371/journal.pone.0144182</w:t>
        </w:r>
      </w:hyperlink>
    </w:p>
    <w:p w14:paraId="1FB09652" w14:textId="2E68ED72" w:rsidR="00FC0E2C" w:rsidRPr="009C19A5" w:rsidRDefault="00FC0E2C" w:rsidP="006E3D35">
      <w:pPr>
        <w:pStyle w:val="EndNoteBibliography"/>
        <w:suppressLineNumbers/>
        <w:spacing w:line="480" w:lineRule="auto"/>
        <w:rPr>
          <w:noProof/>
          <w:lang w:val="en-US"/>
        </w:rPr>
      </w:pPr>
      <w:r w:rsidRPr="009C19A5">
        <w:rPr>
          <w:noProof/>
          <w:lang w:val="en-US"/>
        </w:rPr>
        <w:t xml:space="preserve">46. Touboul PJ, Labreuche J, Bruckert E, Schargrodsky H, Prati P, Tosetto A, Hernandez-Hernandez R, Woo KS, Silva H, Vicaut E, Amarenco P (2014) HDL-C, triglycerides and carotid IMT: a meta-analysis of 21,000 patients with automated edge detection IMT measurement. Atherosclerosis 232 (1):65-71. </w:t>
      </w:r>
      <w:hyperlink r:id="rId44" w:history="1">
        <w:r w:rsidRPr="009C19A5">
          <w:rPr>
            <w:rStyle w:val="Hyperkobling"/>
            <w:noProof/>
            <w:lang w:val="en-US"/>
          </w:rPr>
          <w:t>https://doi:10.1016/j.atherosclerosis.2013.10.011</w:t>
        </w:r>
      </w:hyperlink>
    </w:p>
    <w:p w14:paraId="4952C0AF" w14:textId="00A37DD2" w:rsidR="00FC0E2C" w:rsidRPr="009C19A5" w:rsidRDefault="00FC0E2C" w:rsidP="006E3D35">
      <w:pPr>
        <w:pStyle w:val="EndNoteBibliography"/>
        <w:suppressLineNumbers/>
        <w:spacing w:line="480" w:lineRule="auto"/>
        <w:rPr>
          <w:noProof/>
          <w:lang w:val="en-US"/>
        </w:rPr>
      </w:pPr>
      <w:r w:rsidRPr="009C19A5">
        <w:rPr>
          <w:noProof/>
          <w:lang w:val="en-US"/>
        </w:rPr>
        <w:t xml:space="preserve">47. Engeset D, Braaten T, Teucher B, Kuhn T, Bueno-de-Mesquita HB, Leenders M, Agudo A, Bergmann MM, Valanou E, Naska A, Trichopoulou A, Key TJ, Crowe FL, Overvad K, Sonestedt E, Mattiello A, Peeters PH, Wennberg M, Jansson JH, Boutron-Ruault MC, Dossus L, Dartois L, Li K, Barricarte A, Ward H, Riboli E, Agnoli C, Huerta JM, Sanchez MJ, Tumino R, Altzibar JM, Vineis P, Masala G, Ferrari P, Muller DC, Johansson M, Luisa Redondo M, Tjonneland A, Olsen A, Olsen KS, Brustad M, Skeie G, Lund E (2015) Fish consumption and mortality in the European Prospective Investigation into Cancer and Nutrition cohort. Eur J Epidemiol 30 (1):57-70. </w:t>
      </w:r>
      <w:hyperlink r:id="rId45" w:history="1">
        <w:r w:rsidRPr="009C19A5">
          <w:rPr>
            <w:rStyle w:val="Hyperkobling"/>
            <w:noProof/>
            <w:lang w:val="en-US"/>
          </w:rPr>
          <w:t>https://doi:10.1007/s10654-014-9966-4</w:t>
        </w:r>
      </w:hyperlink>
    </w:p>
    <w:p w14:paraId="49D94F6A" w14:textId="2246E178" w:rsidR="00FC0E2C" w:rsidRPr="009C19A5" w:rsidRDefault="00FC0E2C" w:rsidP="006E3D35">
      <w:pPr>
        <w:pStyle w:val="EndNoteBibliography"/>
        <w:suppressLineNumbers/>
        <w:spacing w:line="480" w:lineRule="auto"/>
        <w:rPr>
          <w:noProof/>
          <w:lang w:val="en-US"/>
        </w:rPr>
      </w:pPr>
      <w:r w:rsidRPr="009C19A5">
        <w:rPr>
          <w:noProof/>
          <w:lang w:val="en-US"/>
        </w:rPr>
        <w:t xml:space="preserve">48. Hodson L, Skeaff CM, Fielding BA (2008) Fatty acid composition of adipose tissue and blood in humans and its use as a biomarker of dietary intake. Prog Lipid Res 47 (5):348-380. </w:t>
      </w:r>
      <w:hyperlink r:id="rId46" w:history="1">
        <w:r w:rsidRPr="009C19A5">
          <w:rPr>
            <w:rStyle w:val="Hyperkobling"/>
            <w:noProof/>
            <w:lang w:val="en-US"/>
          </w:rPr>
          <w:t>https://doi:10.1016/j.plipres.2008.03.003</w:t>
        </w:r>
      </w:hyperlink>
    </w:p>
    <w:p w14:paraId="28B11D46" w14:textId="2BC1DB2A" w:rsidR="00FC0E2C" w:rsidRPr="009C19A5" w:rsidRDefault="00FC0E2C" w:rsidP="006E3D35">
      <w:pPr>
        <w:pStyle w:val="EndNoteBibliography"/>
        <w:suppressLineNumbers/>
        <w:spacing w:line="480" w:lineRule="auto"/>
        <w:rPr>
          <w:noProof/>
          <w:lang w:val="en-US"/>
        </w:rPr>
      </w:pPr>
      <w:r w:rsidRPr="009C19A5">
        <w:rPr>
          <w:noProof/>
          <w:lang w:val="en-US"/>
        </w:rPr>
        <w:t xml:space="preserve">49. Huang X, Sjogren P, Cederholm T, Arnlov J, Lindholm B, Riserus U, Carrero JJ (2014) Serum and adipose tissue fatty acid composition as biomarkers of habitual dietary fat intake in elderly men with chronic kidney disease. Nephrol Dial Transplant 29 (1):128-136. </w:t>
      </w:r>
      <w:hyperlink r:id="rId47" w:history="1">
        <w:r w:rsidRPr="009C19A5">
          <w:rPr>
            <w:rStyle w:val="Hyperkobling"/>
            <w:noProof/>
            <w:lang w:val="en-US"/>
          </w:rPr>
          <w:t>https://doi:10.1093/ndt/gfs478</w:t>
        </w:r>
      </w:hyperlink>
    </w:p>
    <w:p w14:paraId="7F536696" w14:textId="15924D6D" w:rsidR="001850EC" w:rsidRPr="00B4223C" w:rsidRDefault="001B31D8" w:rsidP="006E3D35">
      <w:pPr>
        <w:suppressLineNumbers/>
        <w:spacing w:line="480" w:lineRule="auto"/>
        <w:rPr>
          <w:lang w:val="en-US"/>
        </w:rPr>
      </w:pPr>
      <w:r w:rsidRPr="00B4223C">
        <w:rPr>
          <w:lang w:val="en-US"/>
        </w:rPr>
        <w:fldChar w:fldCharType="end"/>
      </w:r>
    </w:p>
    <w:p w14:paraId="666F71AA" w14:textId="5BAC0F44" w:rsidR="001850EC" w:rsidRPr="00B4223C" w:rsidRDefault="001850EC" w:rsidP="001850EC">
      <w:pPr>
        <w:suppressLineNumbers/>
        <w:rPr>
          <w:lang w:val="en-US"/>
        </w:rPr>
      </w:pPr>
    </w:p>
    <w:p w14:paraId="72D282C9" w14:textId="77777777" w:rsidR="001850EC" w:rsidRPr="00B4223C" w:rsidRDefault="001850EC" w:rsidP="001850EC">
      <w:pPr>
        <w:suppressLineNumbers/>
        <w:rPr>
          <w:lang w:val="en-US"/>
        </w:rPr>
      </w:pPr>
    </w:p>
    <w:p w14:paraId="2FDD65F8" w14:textId="0D11EB7E" w:rsidR="00E74DA0" w:rsidRPr="00B4223C" w:rsidRDefault="00E74DA0" w:rsidP="001850EC">
      <w:pPr>
        <w:suppressLineNumbers/>
        <w:spacing w:line="480" w:lineRule="auto"/>
        <w:rPr>
          <w:color w:val="000000" w:themeColor="text1"/>
          <w:sz w:val="28"/>
          <w:szCs w:val="28"/>
          <w:lang w:val="en-US"/>
        </w:rPr>
      </w:pPr>
      <w:r w:rsidRPr="00B4223C">
        <w:rPr>
          <w:b/>
          <w:color w:val="000000" w:themeColor="text1"/>
          <w:sz w:val="28"/>
          <w:szCs w:val="28"/>
          <w:lang w:val="en-US"/>
        </w:rPr>
        <w:t xml:space="preserve">Figure Captions  </w:t>
      </w:r>
    </w:p>
    <w:p w14:paraId="5B9DA0C7" w14:textId="77777777" w:rsidR="00E74DA0" w:rsidRPr="00B4223C" w:rsidRDefault="00E74DA0" w:rsidP="00E74DA0">
      <w:pPr>
        <w:suppressLineNumbers/>
        <w:rPr>
          <w:color w:val="000000" w:themeColor="text1"/>
          <w:lang w:val="en-US"/>
        </w:rPr>
      </w:pPr>
    </w:p>
    <w:p w14:paraId="492DC949" w14:textId="77777777" w:rsidR="00E74DA0" w:rsidRPr="00B4223C" w:rsidRDefault="00E74DA0" w:rsidP="00E74DA0">
      <w:pPr>
        <w:suppressLineNumbers/>
        <w:spacing w:line="480" w:lineRule="auto"/>
        <w:rPr>
          <w:b/>
          <w:color w:val="000000" w:themeColor="text1"/>
          <w:lang w:val="en-US"/>
        </w:rPr>
      </w:pPr>
      <w:r w:rsidRPr="00B4223C">
        <w:rPr>
          <w:b/>
          <w:color w:val="000000" w:themeColor="text1"/>
          <w:lang w:val="en-US"/>
        </w:rPr>
        <w:t>Fig. 1</w:t>
      </w:r>
    </w:p>
    <w:p w14:paraId="7C8FCAEF" w14:textId="77777777" w:rsidR="00E74DA0" w:rsidRPr="00B4223C" w:rsidRDefault="00E74DA0" w:rsidP="00E74DA0">
      <w:pPr>
        <w:suppressLineNumbers/>
        <w:spacing w:line="480" w:lineRule="auto"/>
        <w:rPr>
          <w:color w:val="000000" w:themeColor="text1"/>
          <w:lang w:val="en-US"/>
        </w:rPr>
      </w:pPr>
      <w:r w:rsidRPr="00B4223C">
        <w:rPr>
          <w:color w:val="000000" w:themeColor="text1"/>
          <w:lang w:val="en-US"/>
        </w:rPr>
        <w:t xml:space="preserve">Flowchart of the inclusion of the study participants </w:t>
      </w:r>
    </w:p>
    <w:p w14:paraId="336935BA" w14:textId="77777777" w:rsidR="00E74DA0" w:rsidRPr="00B4223C" w:rsidRDefault="00E74DA0" w:rsidP="00E74DA0">
      <w:pPr>
        <w:suppressLineNumbers/>
        <w:spacing w:line="480" w:lineRule="auto"/>
        <w:rPr>
          <w:color w:val="000000" w:themeColor="text1"/>
          <w:lang w:val="en-US"/>
        </w:rPr>
      </w:pPr>
    </w:p>
    <w:p w14:paraId="4EDF63ED" w14:textId="7E9277E6" w:rsidR="00E74DA0" w:rsidRPr="00B4223C" w:rsidRDefault="006D3008" w:rsidP="00275023">
      <w:pPr>
        <w:suppressLineNumbers/>
        <w:spacing w:line="480" w:lineRule="auto"/>
        <w:rPr>
          <w:b/>
          <w:lang w:val="en-US"/>
        </w:rPr>
      </w:pPr>
      <w:r w:rsidRPr="00B4223C">
        <w:rPr>
          <w:b/>
          <w:lang w:val="en-US"/>
        </w:rPr>
        <w:t>Fig. 2</w:t>
      </w:r>
    </w:p>
    <w:p w14:paraId="540EAAAA" w14:textId="6EF3B2A6" w:rsidR="006D3008" w:rsidRDefault="006D3008" w:rsidP="00275023">
      <w:pPr>
        <w:suppressLineNumbers/>
        <w:spacing w:line="480" w:lineRule="auto"/>
        <w:rPr>
          <w:lang w:val="en-US"/>
        </w:rPr>
      </w:pPr>
      <w:r w:rsidRPr="00B4223C">
        <w:rPr>
          <w:lang w:val="en-US"/>
        </w:rPr>
        <w:t>Relationship between plasma marine n-3 PUFA levels and self-reported fatty fish consumption frequency</w:t>
      </w:r>
      <w:r>
        <w:rPr>
          <w:lang w:val="en-US"/>
        </w:rPr>
        <w:t xml:space="preserve"> </w:t>
      </w:r>
    </w:p>
    <w:p w14:paraId="1619826B" w14:textId="6BACFCF0" w:rsidR="007B7710" w:rsidRDefault="007B7710" w:rsidP="00275023">
      <w:pPr>
        <w:suppressLineNumbers/>
        <w:spacing w:line="480" w:lineRule="auto"/>
        <w:rPr>
          <w:lang w:val="en-US"/>
        </w:rPr>
      </w:pPr>
    </w:p>
    <w:p w14:paraId="66707A9F" w14:textId="041D1449" w:rsidR="007B7710" w:rsidRDefault="007B7710" w:rsidP="00275023">
      <w:pPr>
        <w:suppressLineNumbers/>
        <w:spacing w:line="480" w:lineRule="auto"/>
        <w:rPr>
          <w:lang w:val="en-US"/>
        </w:rPr>
      </w:pPr>
    </w:p>
    <w:p w14:paraId="6A9FE4EC" w14:textId="131E189D" w:rsidR="007B7710" w:rsidRDefault="007B7710" w:rsidP="00275023">
      <w:pPr>
        <w:suppressLineNumbers/>
        <w:spacing w:line="480" w:lineRule="auto"/>
        <w:rPr>
          <w:lang w:val="en-US"/>
        </w:rPr>
      </w:pPr>
    </w:p>
    <w:p w14:paraId="04A30193" w14:textId="7C802344" w:rsidR="007B7710" w:rsidRDefault="007B7710" w:rsidP="00275023">
      <w:pPr>
        <w:suppressLineNumbers/>
        <w:spacing w:line="480" w:lineRule="auto"/>
        <w:rPr>
          <w:lang w:val="en-US"/>
        </w:rPr>
      </w:pPr>
    </w:p>
    <w:p w14:paraId="5AD5D0C0" w14:textId="57B64910" w:rsidR="007B7710" w:rsidRDefault="007B7710" w:rsidP="00275023">
      <w:pPr>
        <w:suppressLineNumbers/>
        <w:spacing w:line="480" w:lineRule="auto"/>
        <w:rPr>
          <w:lang w:val="en-US"/>
        </w:rPr>
      </w:pPr>
    </w:p>
    <w:p w14:paraId="4C6AAECF" w14:textId="77777777" w:rsidR="007B7710" w:rsidRPr="00586C81" w:rsidRDefault="007B7710" w:rsidP="007B7710">
      <w:pPr>
        <w:suppressLineNumbers/>
        <w:outlineLvl w:val="0"/>
        <w:rPr>
          <w:b/>
          <w:lang w:val="en-US"/>
        </w:rPr>
      </w:pPr>
      <w:r w:rsidRPr="00586C81">
        <w:rPr>
          <w:b/>
          <w:lang w:val="en-US"/>
        </w:rPr>
        <w:t xml:space="preserve">Table 1. </w:t>
      </w:r>
      <w:r>
        <w:rPr>
          <w:b/>
          <w:lang w:val="en-US"/>
        </w:rPr>
        <w:t>C</w:t>
      </w:r>
      <w:r w:rsidRPr="00586C81">
        <w:rPr>
          <w:b/>
          <w:lang w:val="en-US"/>
        </w:rPr>
        <w:t xml:space="preserve">haracteristics of study participants according to </w:t>
      </w:r>
      <w:r w:rsidRPr="00586C81">
        <w:rPr>
          <w:b/>
          <w:lang w:val="en-GB"/>
        </w:rPr>
        <w:t>tertiles</w:t>
      </w:r>
      <w:r w:rsidRPr="00586C81">
        <w:rPr>
          <w:b/>
          <w:lang w:val="en-US"/>
        </w:rPr>
        <w:t xml:space="preserve"> of plasma n-3 polyunsaturated fatty acid levels</w:t>
      </w:r>
    </w:p>
    <w:p w14:paraId="33C10E12" w14:textId="77777777" w:rsidR="007B7710" w:rsidRDefault="007B7710" w:rsidP="007B7710">
      <w:pPr>
        <w:suppressLineNumbers/>
        <w:shd w:val="clear" w:color="auto" w:fill="FFFFFF"/>
        <w:outlineLvl w:val="0"/>
        <w:rPr>
          <w:b/>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360"/>
        <w:gridCol w:w="1362"/>
        <w:gridCol w:w="1362"/>
        <w:gridCol w:w="1362"/>
        <w:gridCol w:w="966"/>
      </w:tblGrid>
      <w:tr w:rsidR="007B7710" w14:paraId="08932B62" w14:textId="77777777" w:rsidTr="004A6FE2">
        <w:trPr>
          <w:trHeight w:val="454"/>
        </w:trPr>
        <w:tc>
          <w:tcPr>
            <w:tcW w:w="3227" w:type="dxa"/>
            <w:tcBorders>
              <w:top w:val="single" w:sz="18" w:space="0" w:color="000000"/>
              <w:left w:val="nil"/>
              <w:bottom w:val="single" w:sz="8" w:space="0" w:color="000000"/>
              <w:right w:val="nil"/>
            </w:tcBorders>
            <w:vAlign w:val="bottom"/>
            <w:hideMark/>
          </w:tcPr>
          <w:p w14:paraId="10459E56" w14:textId="77777777" w:rsidR="007B7710" w:rsidRDefault="007B7710" w:rsidP="004A6FE2">
            <w:pPr>
              <w:rPr>
                <w:b/>
                <w:sz w:val="20"/>
                <w:szCs w:val="20"/>
                <w:lang w:val="en-US"/>
              </w:rPr>
            </w:pPr>
          </w:p>
        </w:tc>
        <w:tc>
          <w:tcPr>
            <w:tcW w:w="1360" w:type="dxa"/>
            <w:tcBorders>
              <w:top w:val="single" w:sz="18" w:space="0" w:color="000000"/>
              <w:left w:val="nil"/>
              <w:bottom w:val="single" w:sz="8" w:space="0" w:color="000000"/>
              <w:right w:val="nil"/>
            </w:tcBorders>
            <w:vAlign w:val="bottom"/>
            <w:hideMark/>
          </w:tcPr>
          <w:p w14:paraId="59D7FBE4" w14:textId="77777777" w:rsidR="007B7710" w:rsidRDefault="007B7710" w:rsidP="004A6FE2">
            <w:pPr>
              <w:jc w:val="center"/>
              <w:rPr>
                <w:b/>
                <w:sz w:val="20"/>
                <w:szCs w:val="20"/>
                <w:lang w:val="en-US"/>
              </w:rPr>
            </w:pPr>
            <w:r>
              <w:rPr>
                <w:b/>
                <w:sz w:val="20"/>
                <w:szCs w:val="20"/>
                <w:lang w:val="en-US"/>
              </w:rPr>
              <w:t>All patients</w:t>
            </w:r>
          </w:p>
        </w:tc>
        <w:tc>
          <w:tcPr>
            <w:tcW w:w="1362" w:type="dxa"/>
            <w:tcBorders>
              <w:top w:val="single" w:sz="18" w:space="0" w:color="000000"/>
              <w:left w:val="nil"/>
              <w:bottom w:val="single" w:sz="8" w:space="0" w:color="000000"/>
              <w:right w:val="nil"/>
            </w:tcBorders>
            <w:vAlign w:val="bottom"/>
            <w:hideMark/>
          </w:tcPr>
          <w:p w14:paraId="4DE751F0" w14:textId="77777777" w:rsidR="007B7710" w:rsidRDefault="007B7710" w:rsidP="004A6FE2">
            <w:pPr>
              <w:jc w:val="center"/>
              <w:rPr>
                <w:b/>
                <w:sz w:val="20"/>
                <w:szCs w:val="20"/>
                <w:lang w:val="en-US"/>
              </w:rPr>
            </w:pPr>
            <w:r>
              <w:rPr>
                <w:b/>
                <w:sz w:val="20"/>
                <w:szCs w:val="20"/>
                <w:lang w:val="en-US"/>
              </w:rPr>
              <w:t>Low</w:t>
            </w:r>
          </w:p>
        </w:tc>
        <w:tc>
          <w:tcPr>
            <w:tcW w:w="1362" w:type="dxa"/>
            <w:tcBorders>
              <w:top w:val="single" w:sz="18" w:space="0" w:color="000000"/>
              <w:left w:val="nil"/>
              <w:bottom w:val="single" w:sz="8" w:space="0" w:color="000000"/>
              <w:right w:val="nil"/>
            </w:tcBorders>
            <w:vAlign w:val="bottom"/>
            <w:hideMark/>
          </w:tcPr>
          <w:p w14:paraId="3E3F448C" w14:textId="77777777" w:rsidR="007B7710" w:rsidRDefault="007B7710" w:rsidP="004A6FE2">
            <w:pPr>
              <w:jc w:val="center"/>
              <w:rPr>
                <w:b/>
                <w:sz w:val="20"/>
                <w:szCs w:val="20"/>
                <w:lang w:val="en-US"/>
              </w:rPr>
            </w:pPr>
            <w:r>
              <w:rPr>
                <w:b/>
                <w:sz w:val="20"/>
                <w:szCs w:val="20"/>
                <w:lang w:val="en-US"/>
              </w:rPr>
              <w:t>Medium</w:t>
            </w:r>
          </w:p>
        </w:tc>
        <w:tc>
          <w:tcPr>
            <w:tcW w:w="1362" w:type="dxa"/>
            <w:tcBorders>
              <w:top w:val="single" w:sz="18" w:space="0" w:color="000000"/>
              <w:left w:val="nil"/>
              <w:bottom w:val="single" w:sz="8" w:space="0" w:color="000000"/>
              <w:right w:val="nil"/>
            </w:tcBorders>
            <w:shd w:val="clear" w:color="auto" w:fill="auto"/>
            <w:vAlign w:val="bottom"/>
            <w:hideMark/>
          </w:tcPr>
          <w:p w14:paraId="1C3578F7" w14:textId="77777777" w:rsidR="007B7710" w:rsidRDefault="007B7710" w:rsidP="004A6FE2">
            <w:pPr>
              <w:jc w:val="center"/>
              <w:rPr>
                <w:b/>
                <w:sz w:val="20"/>
                <w:szCs w:val="20"/>
                <w:lang w:val="en-US"/>
              </w:rPr>
            </w:pPr>
            <w:r>
              <w:rPr>
                <w:b/>
                <w:sz w:val="20"/>
                <w:szCs w:val="20"/>
                <w:lang w:val="en-US"/>
              </w:rPr>
              <w:t>High</w:t>
            </w:r>
          </w:p>
        </w:tc>
        <w:tc>
          <w:tcPr>
            <w:tcW w:w="966" w:type="dxa"/>
            <w:tcBorders>
              <w:top w:val="single" w:sz="18" w:space="0" w:color="000000"/>
              <w:left w:val="nil"/>
              <w:bottom w:val="single" w:sz="8" w:space="0" w:color="000000"/>
              <w:right w:val="nil"/>
            </w:tcBorders>
            <w:vAlign w:val="bottom"/>
            <w:hideMark/>
          </w:tcPr>
          <w:p w14:paraId="4A6E67DB" w14:textId="77777777" w:rsidR="007B7710" w:rsidRDefault="007B7710" w:rsidP="004A6FE2">
            <w:pPr>
              <w:jc w:val="center"/>
              <w:rPr>
                <w:b/>
                <w:sz w:val="20"/>
                <w:szCs w:val="20"/>
                <w:lang w:val="en-US"/>
              </w:rPr>
            </w:pPr>
            <w:r>
              <w:rPr>
                <w:b/>
                <w:sz w:val="20"/>
                <w:szCs w:val="20"/>
                <w:lang w:val="en-US"/>
              </w:rPr>
              <w:t xml:space="preserve">p </w:t>
            </w:r>
          </w:p>
        </w:tc>
      </w:tr>
      <w:tr w:rsidR="007B7710" w:rsidRPr="00432B0C" w14:paraId="140FA03F" w14:textId="77777777" w:rsidTr="004A6FE2">
        <w:trPr>
          <w:trHeight w:val="454"/>
        </w:trPr>
        <w:tc>
          <w:tcPr>
            <w:tcW w:w="3227" w:type="dxa"/>
            <w:tcBorders>
              <w:top w:val="single" w:sz="8" w:space="0" w:color="000000"/>
              <w:left w:val="nil"/>
              <w:bottom w:val="nil"/>
              <w:right w:val="nil"/>
            </w:tcBorders>
            <w:vAlign w:val="bottom"/>
            <w:hideMark/>
          </w:tcPr>
          <w:p w14:paraId="10F3F485" w14:textId="77777777" w:rsidR="007B7710" w:rsidRDefault="007B7710" w:rsidP="004A6FE2">
            <w:pPr>
              <w:rPr>
                <w:b/>
                <w:sz w:val="20"/>
                <w:szCs w:val="20"/>
                <w:lang w:val="en-US"/>
              </w:rPr>
            </w:pPr>
            <w:r>
              <w:rPr>
                <w:b/>
                <w:sz w:val="20"/>
                <w:szCs w:val="20"/>
                <w:lang w:val="en-US"/>
              </w:rPr>
              <w:t>n-3 PUFA level (wt%)</w:t>
            </w:r>
          </w:p>
        </w:tc>
        <w:tc>
          <w:tcPr>
            <w:tcW w:w="1360" w:type="dxa"/>
            <w:tcBorders>
              <w:top w:val="single" w:sz="8" w:space="0" w:color="000000"/>
              <w:left w:val="nil"/>
              <w:bottom w:val="nil"/>
              <w:right w:val="nil"/>
            </w:tcBorders>
            <w:vAlign w:val="bottom"/>
          </w:tcPr>
          <w:p w14:paraId="79F84258" w14:textId="77777777" w:rsidR="007B7710" w:rsidRPr="00CB6B77" w:rsidRDefault="007B7710" w:rsidP="004A6FE2">
            <w:pPr>
              <w:jc w:val="center"/>
              <w:rPr>
                <w:b/>
                <w:sz w:val="20"/>
                <w:szCs w:val="20"/>
                <w:lang w:val="en-US"/>
              </w:rPr>
            </w:pPr>
            <w:r w:rsidRPr="00CB6B77">
              <w:rPr>
                <w:b/>
                <w:sz w:val="20"/>
                <w:szCs w:val="20"/>
                <w:lang w:val="en-US"/>
              </w:rPr>
              <w:t>2.7-20.3</w:t>
            </w:r>
          </w:p>
        </w:tc>
        <w:tc>
          <w:tcPr>
            <w:tcW w:w="1362" w:type="dxa"/>
            <w:tcBorders>
              <w:top w:val="single" w:sz="8" w:space="0" w:color="000000"/>
              <w:left w:val="nil"/>
              <w:bottom w:val="nil"/>
              <w:right w:val="nil"/>
            </w:tcBorders>
            <w:vAlign w:val="bottom"/>
            <w:hideMark/>
          </w:tcPr>
          <w:p w14:paraId="4416145E" w14:textId="77777777" w:rsidR="007B7710" w:rsidRPr="00432B0C" w:rsidRDefault="007B7710" w:rsidP="004A6FE2">
            <w:pPr>
              <w:jc w:val="center"/>
              <w:rPr>
                <w:b/>
                <w:sz w:val="20"/>
                <w:szCs w:val="20"/>
                <w:lang w:val="en-US"/>
              </w:rPr>
            </w:pPr>
            <w:r w:rsidRPr="00432B0C">
              <w:rPr>
                <w:b/>
                <w:sz w:val="20"/>
                <w:szCs w:val="20"/>
                <w:lang w:val="en-US"/>
              </w:rPr>
              <w:t>≤ 6.</w:t>
            </w:r>
            <w:r>
              <w:rPr>
                <w:b/>
                <w:sz w:val="20"/>
                <w:szCs w:val="20"/>
                <w:lang w:val="en-US"/>
              </w:rPr>
              <w:t>62</w:t>
            </w:r>
          </w:p>
        </w:tc>
        <w:tc>
          <w:tcPr>
            <w:tcW w:w="1362" w:type="dxa"/>
            <w:tcBorders>
              <w:top w:val="single" w:sz="8" w:space="0" w:color="000000"/>
              <w:left w:val="nil"/>
              <w:bottom w:val="nil"/>
              <w:right w:val="nil"/>
            </w:tcBorders>
            <w:vAlign w:val="bottom"/>
            <w:hideMark/>
          </w:tcPr>
          <w:p w14:paraId="1E18314B" w14:textId="77777777" w:rsidR="007B7710" w:rsidRPr="00432B0C" w:rsidRDefault="007B7710" w:rsidP="004A6FE2">
            <w:pPr>
              <w:jc w:val="center"/>
              <w:rPr>
                <w:b/>
                <w:sz w:val="20"/>
                <w:szCs w:val="20"/>
                <w:lang w:val="en-US"/>
              </w:rPr>
            </w:pPr>
            <w:r w:rsidRPr="00432B0C">
              <w:rPr>
                <w:b/>
                <w:sz w:val="20"/>
                <w:szCs w:val="20"/>
                <w:lang w:val="en-US"/>
              </w:rPr>
              <w:t>6.</w:t>
            </w:r>
            <w:r>
              <w:rPr>
                <w:b/>
                <w:sz w:val="20"/>
                <w:szCs w:val="20"/>
                <w:lang w:val="en-US"/>
              </w:rPr>
              <w:t>63</w:t>
            </w:r>
            <w:r w:rsidRPr="00432B0C">
              <w:rPr>
                <w:b/>
                <w:sz w:val="20"/>
                <w:szCs w:val="20"/>
                <w:lang w:val="en-US"/>
              </w:rPr>
              <w:t xml:space="preserve"> – </w:t>
            </w:r>
            <w:r>
              <w:rPr>
                <w:b/>
                <w:sz w:val="20"/>
                <w:szCs w:val="20"/>
                <w:lang w:val="en-US"/>
              </w:rPr>
              <w:t>8</w:t>
            </w:r>
            <w:r w:rsidRPr="00432B0C">
              <w:rPr>
                <w:b/>
                <w:sz w:val="20"/>
                <w:szCs w:val="20"/>
                <w:lang w:val="en-US"/>
              </w:rPr>
              <w:t>.</w:t>
            </w:r>
            <w:r>
              <w:rPr>
                <w:b/>
                <w:sz w:val="20"/>
                <w:szCs w:val="20"/>
                <w:lang w:val="en-US"/>
              </w:rPr>
              <w:t>86</w:t>
            </w:r>
          </w:p>
        </w:tc>
        <w:tc>
          <w:tcPr>
            <w:tcW w:w="1362" w:type="dxa"/>
            <w:tcBorders>
              <w:top w:val="single" w:sz="8" w:space="0" w:color="000000"/>
              <w:left w:val="nil"/>
              <w:bottom w:val="nil"/>
              <w:right w:val="nil"/>
            </w:tcBorders>
            <w:shd w:val="clear" w:color="auto" w:fill="auto"/>
            <w:vAlign w:val="bottom"/>
            <w:hideMark/>
          </w:tcPr>
          <w:p w14:paraId="2127C73D" w14:textId="77777777" w:rsidR="007B7710" w:rsidRPr="00432B0C" w:rsidRDefault="007B7710" w:rsidP="004A6FE2">
            <w:pPr>
              <w:jc w:val="center"/>
              <w:rPr>
                <w:b/>
                <w:sz w:val="20"/>
                <w:szCs w:val="20"/>
                <w:lang w:val="en-US"/>
              </w:rPr>
            </w:pPr>
            <w:r w:rsidRPr="00432B0C">
              <w:rPr>
                <w:b/>
                <w:sz w:val="20"/>
                <w:szCs w:val="20"/>
                <w:lang w:val="en-US"/>
              </w:rPr>
              <w:t xml:space="preserve">≥ </w:t>
            </w:r>
            <w:r>
              <w:rPr>
                <w:b/>
                <w:sz w:val="20"/>
                <w:szCs w:val="20"/>
                <w:lang w:val="en-US"/>
              </w:rPr>
              <w:t>8</w:t>
            </w:r>
            <w:r w:rsidRPr="00432B0C">
              <w:rPr>
                <w:b/>
                <w:sz w:val="20"/>
                <w:szCs w:val="20"/>
                <w:lang w:val="en-US"/>
              </w:rPr>
              <w:t>.</w:t>
            </w:r>
            <w:r>
              <w:rPr>
                <w:b/>
                <w:sz w:val="20"/>
                <w:szCs w:val="20"/>
                <w:lang w:val="en-US"/>
              </w:rPr>
              <w:t>87</w:t>
            </w:r>
          </w:p>
        </w:tc>
        <w:tc>
          <w:tcPr>
            <w:tcW w:w="966" w:type="dxa"/>
            <w:tcBorders>
              <w:top w:val="single" w:sz="8" w:space="0" w:color="000000"/>
              <w:left w:val="nil"/>
              <w:bottom w:val="nil"/>
              <w:right w:val="nil"/>
            </w:tcBorders>
            <w:vAlign w:val="bottom"/>
          </w:tcPr>
          <w:p w14:paraId="0E134375" w14:textId="77777777" w:rsidR="007B7710" w:rsidRDefault="007B7710" w:rsidP="004A6FE2">
            <w:pPr>
              <w:jc w:val="center"/>
              <w:rPr>
                <w:sz w:val="20"/>
                <w:szCs w:val="20"/>
                <w:lang w:val="en-US"/>
              </w:rPr>
            </w:pPr>
          </w:p>
        </w:tc>
      </w:tr>
      <w:tr w:rsidR="007B7710" w:rsidRPr="00432B0C" w14:paraId="63E94062" w14:textId="77777777" w:rsidTr="004A6FE2">
        <w:trPr>
          <w:trHeight w:val="454"/>
        </w:trPr>
        <w:tc>
          <w:tcPr>
            <w:tcW w:w="3227" w:type="dxa"/>
            <w:tcBorders>
              <w:top w:val="nil"/>
              <w:left w:val="nil"/>
              <w:bottom w:val="nil"/>
              <w:right w:val="nil"/>
            </w:tcBorders>
            <w:vAlign w:val="bottom"/>
            <w:hideMark/>
          </w:tcPr>
          <w:p w14:paraId="368341F7" w14:textId="77777777" w:rsidR="007B7710" w:rsidRDefault="007B7710" w:rsidP="004A6FE2">
            <w:pPr>
              <w:rPr>
                <w:sz w:val="20"/>
                <w:szCs w:val="20"/>
                <w:lang w:val="en-US"/>
              </w:rPr>
            </w:pPr>
            <w:r>
              <w:rPr>
                <w:sz w:val="20"/>
                <w:szCs w:val="20"/>
                <w:lang w:val="en-US"/>
              </w:rPr>
              <w:t xml:space="preserve">Number of participants </w:t>
            </w:r>
          </w:p>
        </w:tc>
        <w:tc>
          <w:tcPr>
            <w:tcW w:w="1360" w:type="dxa"/>
            <w:tcBorders>
              <w:top w:val="nil"/>
              <w:left w:val="nil"/>
              <w:bottom w:val="nil"/>
              <w:right w:val="nil"/>
            </w:tcBorders>
            <w:vAlign w:val="bottom"/>
            <w:hideMark/>
          </w:tcPr>
          <w:p w14:paraId="64867998" w14:textId="77777777" w:rsidR="007B7710" w:rsidRDefault="007B7710" w:rsidP="004A6FE2">
            <w:pPr>
              <w:jc w:val="center"/>
              <w:rPr>
                <w:sz w:val="20"/>
                <w:szCs w:val="20"/>
                <w:lang w:val="en-US"/>
              </w:rPr>
            </w:pPr>
            <w:r>
              <w:rPr>
                <w:sz w:val="20"/>
                <w:szCs w:val="20"/>
                <w:lang w:val="en-US"/>
              </w:rPr>
              <w:t>3683</w:t>
            </w:r>
          </w:p>
        </w:tc>
        <w:tc>
          <w:tcPr>
            <w:tcW w:w="1362" w:type="dxa"/>
            <w:tcBorders>
              <w:top w:val="nil"/>
              <w:left w:val="nil"/>
              <w:bottom w:val="nil"/>
              <w:right w:val="nil"/>
            </w:tcBorders>
            <w:vAlign w:val="bottom"/>
            <w:hideMark/>
          </w:tcPr>
          <w:p w14:paraId="15F3A665" w14:textId="77777777" w:rsidR="007B7710" w:rsidRDefault="007B7710" w:rsidP="004A6FE2">
            <w:pPr>
              <w:jc w:val="center"/>
              <w:rPr>
                <w:sz w:val="20"/>
                <w:szCs w:val="20"/>
                <w:lang w:val="en-US"/>
              </w:rPr>
            </w:pPr>
            <w:r>
              <w:rPr>
                <w:sz w:val="20"/>
                <w:szCs w:val="20"/>
                <w:lang w:val="en-US"/>
              </w:rPr>
              <w:t>1221</w:t>
            </w:r>
          </w:p>
        </w:tc>
        <w:tc>
          <w:tcPr>
            <w:tcW w:w="1362" w:type="dxa"/>
            <w:tcBorders>
              <w:top w:val="nil"/>
              <w:left w:val="nil"/>
              <w:bottom w:val="nil"/>
              <w:right w:val="nil"/>
            </w:tcBorders>
            <w:vAlign w:val="bottom"/>
            <w:hideMark/>
          </w:tcPr>
          <w:p w14:paraId="3F4332EE" w14:textId="77777777" w:rsidR="007B7710" w:rsidRDefault="007B7710" w:rsidP="004A6FE2">
            <w:pPr>
              <w:jc w:val="center"/>
              <w:rPr>
                <w:sz w:val="20"/>
                <w:szCs w:val="20"/>
                <w:lang w:val="en-US"/>
              </w:rPr>
            </w:pPr>
            <w:r>
              <w:rPr>
                <w:sz w:val="20"/>
                <w:szCs w:val="20"/>
                <w:lang w:val="en-US"/>
              </w:rPr>
              <w:t>1236</w:t>
            </w:r>
          </w:p>
        </w:tc>
        <w:tc>
          <w:tcPr>
            <w:tcW w:w="1362" w:type="dxa"/>
            <w:tcBorders>
              <w:top w:val="nil"/>
              <w:left w:val="nil"/>
              <w:bottom w:val="nil"/>
              <w:right w:val="nil"/>
            </w:tcBorders>
            <w:shd w:val="clear" w:color="auto" w:fill="auto"/>
            <w:vAlign w:val="bottom"/>
            <w:hideMark/>
          </w:tcPr>
          <w:p w14:paraId="10059DD2" w14:textId="77777777" w:rsidR="007B7710" w:rsidRDefault="007B7710" w:rsidP="004A6FE2">
            <w:pPr>
              <w:jc w:val="center"/>
              <w:rPr>
                <w:sz w:val="20"/>
                <w:szCs w:val="20"/>
                <w:lang w:val="en-US"/>
              </w:rPr>
            </w:pPr>
            <w:r>
              <w:rPr>
                <w:sz w:val="20"/>
                <w:szCs w:val="20"/>
                <w:lang w:val="en-US"/>
              </w:rPr>
              <w:t>1226</w:t>
            </w:r>
          </w:p>
        </w:tc>
        <w:tc>
          <w:tcPr>
            <w:tcW w:w="966" w:type="dxa"/>
            <w:tcBorders>
              <w:top w:val="nil"/>
              <w:left w:val="nil"/>
              <w:bottom w:val="nil"/>
              <w:right w:val="nil"/>
            </w:tcBorders>
            <w:vAlign w:val="bottom"/>
          </w:tcPr>
          <w:p w14:paraId="42842E19" w14:textId="77777777" w:rsidR="007B7710" w:rsidRDefault="007B7710" w:rsidP="004A6FE2">
            <w:pPr>
              <w:jc w:val="center"/>
              <w:rPr>
                <w:sz w:val="20"/>
                <w:szCs w:val="20"/>
                <w:lang w:val="en-US"/>
              </w:rPr>
            </w:pPr>
          </w:p>
        </w:tc>
      </w:tr>
      <w:tr w:rsidR="007B7710" w:rsidRPr="00432B0C" w14:paraId="722BCFD4" w14:textId="77777777" w:rsidTr="004A6FE2">
        <w:trPr>
          <w:trHeight w:val="454"/>
        </w:trPr>
        <w:tc>
          <w:tcPr>
            <w:tcW w:w="3227" w:type="dxa"/>
            <w:tcBorders>
              <w:top w:val="nil"/>
              <w:left w:val="nil"/>
              <w:bottom w:val="nil"/>
              <w:right w:val="nil"/>
            </w:tcBorders>
            <w:vAlign w:val="bottom"/>
          </w:tcPr>
          <w:p w14:paraId="0657DE80" w14:textId="77777777" w:rsidR="007B7710" w:rsidRDefault="007B7710" w:rsidP="004A6FE2">
            <w:pPr>
              <w:rPr>
                <w:sz w:val="20"/>
                <w:szCs w:val="20"/>
                <w:lang w:val="en-US"/>
              </w:rPr>
            </w:pPr>
            <w:r>
              <w:rPr>
                <w:sz w:val="20"/>
                <w:szCs w:val="20"/>
                <w:lang w:val="en-US"/>
              </w:rPr>
              <w:t>EPA</w:t>
            </w:r>
          </w:p>
        </w:tc>
        <w:tc>
          <w:tcPr>
            <w:tcW w:w="1360" w:type="dxa"/>
            <w:tcBorders>
              <w:top w:val="nil"/>
              <w:left w:val="nil"/>
              <w:bottom w:val="nil"/>
              <w:right w:val="nil"/>
            </w:tcBorders>
            <w:vAlign w:val="bottom"/>
          </w:tcPr>
          <w:p w14:paraId="73FF8161" w14:textId="77777777" w:rsidR="007B7710" w:rsidRDefault="007B7710" w:rsidP="004A6FE2">
            <w:pPr>
              <w:jc w:val="center"/>
              <w:rPr>
                <w:sz w:val="20"/>
                <w:szCs w:val="20"/>
                <w:lang w:val="en-US"/>
              </w:rPr>
            </w:pPr>
            <w:r>
              <w:rPr>
                <w:sz w:val="20"/>
                <w:szCs w:val="20"/>
                <w:lang w:val="en-US"/>
              </w:rPr>
              <w:t>2.6 (1.4)</w:t>
            </w:r>
          </w:p>
        </w:tc>
        <w:tc>
          <w:tcPr>
            <w:tcW w:w="1362" w:type="dxa"/>
            <w:tcBorders>
              <w:top w:val="nil"/>
              <w:left w:val="nil"/>
              <w:bottom w:val="nil"/>
              <w:right w:val="nil"/>
            </w:tcBorders>
            <w:vAlign w:val="bottom"/>
          </w:tcPr>
          <w:p w14:paraId="2C135EE0" w14:textId="77777777" w:rsidR="007B7710" w:rsidRPr="00866BC0" w:rsidRDefault="007B7710" w:rsidP="004A6FE2">
            <w:pPr>
              <w:jc w:val="center"/>
              <w:rPr>
                <w:sz w:val="20"/>
                <w:szCs w:val="20"/>
                <w:lang w:val="en-US"/>
              </w:rPr>
            </w:pPr>
            <w:r>
              <w:rPr>
                <w:sz w:val="20"/>
                <w:szCs w:val="20"/>
                <w:lang w:val="en-US"/>
              </w:rPr>
              <w:t>1.4 (0.4)</w:t>
            </w:r>
          </w:p>
        </w:tc>
        <w:tc>
          <w:tcPr>
            <w:tcW w:w="1362" w:type="dxa"/>
            <w:tcBorders>
              <w:top w:val="nil"/>
              <w:left w:val="nil"/>
              <w:bottom w:val="nil"/>
              <w:right w:val="nil"/>
            </w:tcBorders>
            <w:vAlign w:val="bottom"/>
          </w:tcPr>
          <w:p w14:paraId="7E2B7BEE" w14:textId="77777777" w:rsidR="007B7710" w:rsidRDefault="007B7710" w:rsidP="004A6FE2">
            <w:pPr>
              <w:jc w:val="center"/>
              <w:rPr>
                <w:sz w:val="20"/>
                <w:szCs w:val="20"/>
                <w:lang w:val="en-US"/>
              </w:rPr>
            </w:pPr>
            <w:r>
              <w:rPr>
                <w:sz w:val="20"/>
                <w:szCs w:val="20"/>
                <w:lang w:val="en-US"/>
              </w:rPr>
              <w:t xml:space="preserve">2.3 (0.5) </w:t>
            </w:r>
          </w:p>
        </w:tc>
        <w:tc>
          <w:tcPr>
            <w:tcW w:w="1362" w:type="dxa"/>
            <w:tcBorders>
              <w:top w:val="nil"/>
              <w:left w:val="nil"/>
              <w:bottom w:val="nil"/>
              <w:right w:val="nil"/>
            </w:tcBorders>
            <w:shd w:val="clear" w:color="auto" w:fill="auto"/>
            <w:vAlign w:val="bottom"/>
          </w:tcPr>
          <w:p w14:paraId="653E6161" w14:textId="77777777" w:rsidR="007B7710" w:rsidRPr="00866BC0" w:rsidRDefault="007B7710" w:rsidP="004A6FE2">
            <w:pPr>
              <w:jc w:val="center"/>
              <w:rPr>
                <w:sz w:val="20"/>
                <w:szCs w:val="20"/>
                <w:lang w:val="en-US"/>
              </w:rPr>
            </w:pPr>
            <w:r>
              <w:rPr>
                <w:sz w:val="20"/>
                <w:szCs w:val="20"/>
                <w:lang w:val="en-US"/>
              </w:rPr>
              <w:t>4.0 (1.3)</w:t>
            </w:r>
          </w:p>
        </w:tc>
        <w:tc>
          <w:tcPr>
            <w:tcW w:w="966" w:type="dxa"/>
            <w:tcBorders>
              <w:top w:val="nil"/>
              <w:left w:val="nil"/>
              <w:bottom w:val="nil"/>
              <w:right w:val="nil"/>
            </w:tcBorders>
            <w:vAlign w:val="bottom"/>
          </w:tcPr>
          <w:p w14:paraId="252AB343" w14:textId="77777777" w:rsidR="007B7710" w:rsidRDefault="007B7710" w:rsidP="004A6FE2">
            <w:pPr>
              <w:jc w:val="center"/>
              <w:rPr>
                <w:sz w:val="20"/>
                <w:szCs w:val="20"/>
                <w:lang w:val="en-US"/>
              </w:rPr>
            </w:pPr>
            <w:r>
              <w:rPr>
                <w:sz w:val="20"/>
                <w:szCs w:val="20"/>
                <w:lang w:val="en-US"/>
              </w:rPr>
              <w:t>&lt;0.001</w:t>
            </w:r>
          </w:p>
        </w:tc>
      </w:tr>
      <w:tr w:rsidR="007B7710" w:rsidRPr="00432B0C" w14:paraId="7D2A6026" w14:textId="77777777" w:rsidTr="004A6FE2">
        <w:trPr>
          <w:trHeight w:val="454"/>
        </w:trPr>
        <w:tc>
          <w:tcPr>
            <w:tcW w:w="3227" w:type="dxa"/>
            <w:tcBorders>
              <w:top w:val="nil"/>
              <w:left w:val="nil"/>
              <w:bottom w:val="nil"/>
              <w:right w:val="nil"/>
            </w:tcBorders>
            <w:vAlign w:val="bottom"/>
          </w:tcPr>
          <w:p w14:paraId="15D0E497" w14:textId="77777777" w:rsidR="007B7710" w:rsidRDefault="007B7710" w:rsidP="004A6FE2">
            <w:pPr>
              <w:rPr>
                <w:sz w:val="20"/>
                <w:szCs w:val="20"/>
                <w:lang w:val="en-US"/>
              </w:rPr>
            </w:pPr>
            <w:r>
              <w:rPr>
                <w:sz w:val="20"/>
                <w:szCs w:val="20"/>
                <w:lang w:val="en-US"/>
              </w:rPr>
              <w:t>DHA</w:t>
            </w:r>
          </w:p>
        </w:tc>
        <w:tc>
          <w:tcPr>
            <w:tcW w:w="1360" w:type="dxa"/>
            <w:tcBorders>
              <w:top w:val="nil"/>
              <w:left w:val="nil"/>
              <w:bottom w:val="nil"/>
              <w:right w:val="nil"/>
            </w:tcBorders>
            <w:vAlign w:val="bottom"/>
          </w:tcPr>
          <w:p w14:paraId="09DE2FFA" w14:textId="77777777" w:rsidR="007B7710" w:rsidRDefault="007B7710" w:rsidP="004A6FE2">
            <w:pPr>
              <w:jc w:val="center"/>
              <w:rPr>
                <w:sz w:val="20"/>
                <w:szCs w:val="20"/>
                <w:lang w:val="en-US"/>
              </w:rPr>
            </w:pPr>
            <w:r>
              <w:rPr>
                <w:sz w:val="20"/>
                <w:szCs w:val="20"/>
                <w:lang w:val="en-US"/>
              </w:rPr>
              <w:t>5.5 (1.4)</w:t>
            </w:r>
          </w:p>
        </w:tc>
        <w:tc>
          <w:tcPr>
            <w:tcW w:w="1362" w:type="dxa"/>
            <w:tcBorders>
              <w:top w:val="nil"/>
              <w:left w:val="nil"/>
              <w:bottom w:val="nil"/>
              <w:right w:val="nil"/>
            </w:tcBorders>
            <w:vAlign w:val="bottom"/>
          </w:tcPr>
          <w:p w14:paraId="2BE3495C" w14:textId="77777777" w:rsidR="007B7710" w:rsidRDefault="007B7710" w:rsidP="004A6FE2">
            <w:pPr>
              <w:jc w:val="center"/>
              <w:rPr>
                <w:sz w:val="20"/>
                <w:szCs w:val="20"/>
                <w:lang w:val="en-US"/>
              </w:rPr>
            </w:pPr>
            <w:r>
              <w:rPr>
                <w:sz w:val="20"/>
                <w:szCs w:val="20"/>
                <w:lang w:val="en-US"/>
              </w:rPr>
              <w:t>4.0 (0.7)</w:t>
            </w:r>
          </w:p>
        </w:tc>
        <w:tc>
          <w:tcPr>
            <w:tcW w:w="1362" w:type="dxa"/>
            <w:tcBorders>
              <w:top w:val="nil"/>
              <w:left w:val="nil"/>
              <w:bottom w:val="nil"/>
              <w:right w:val="nil"/>
            </w:tcBorders>
            <w:vAlign w:val="bottom"/>
          </w:tcPr>
          <w:p w14:paraId="49822976" w14:textId="77777777" w:rsidR="007B7710" w:rsidRDefault="007B7710" w:rsidP="004A6FE2">
            <w:pPr>
              <w:jc w:val="center"/>
              <w:rPr>
                <w:sz w:val="20"/>
                <w:szCs w:val="20"/>
                <w:lang w:val="en-US"/>
              </w:rPr>
            </w:pPr>
            <w:r>
              <w:rPr>
                <w:sz w:val="20"/>
                <w:szCs w:val="20"/>
                <w:lang w:val="en-US"/>
              </w:rPr>
              <w:t>5.4 (0.6)</w:t>
            </w:r>
          </w:p>
        </w:tc>
        <w:tc>
          <w:tcPr>
            <w:tcW w:w="1362" w:type="dxa"/>
            <w:tcBorders>
              <w:top w:val="nil"/>
              <w:left w:val="nil"/>
              <w:bottom w:val="nil"/>
              <w:right w:val="nil"/>
            </w:tcBorders>
            <w:shd w:val="clear" w:color="auto" w:fill="auto"/>
            <w:vAlign w:val="bottom"/>
          </w:tcPr>
          <w:p w14:paraId="217D61F2" w14:textId="77777777" w:rsidR="007B7710" w:rsidRDefault="007B7710" w:rsidP="004A6FE2">
            <w:pPr>
              <w:jc w:val="center"/>
              <w:rPr>
                <w:sz w:val="20"/>
                <w:szCs w:val="20"/>
                <w:lang w:val="en-US"/>
              </w:rPr>
            </w:pPr>
            <w:r>
              <w:rPr>
                <w:sz w:val="20"/>
                <w:szCs w:val="20"/>
                <w:lang w:val="en-US"/>
              </w:rPr>
              <w:t>7.0 (1.0)</w:t>
            </w:r>
          </w:p>
        </w:tc>
        <w:tc>
          <w:tcPr>
            <w:tcW w:w="966" w:type="dxa"/>
            <w:tcBorders>
              <w:top w:val="nil"/>
              <w:left w:val="nil"/>
              <w:bottom w:val="nil"/>
              <w:right w:val="nil"/>
            </w:tcBorders>
            <w:vAlign w:val="bottom"/>
          </w:tcPr>
          <w:p w14:paraId="62233EBA" w14:textId="77777777" w:rsidR="007B7710" w:rsidRDefault="007B7710" w:rsidP="004A6FE2">
            <w:pPr>
              <w:jc w:val="center"/>
              <w:rPr>
                <w:sz w:val="20"/>
                <w:szCs w:val="20"/>
                <w:lang w:val="en-US"/>
              </w:rPr>
            </w:pPr>
            <w:r>
              <w:rPr>
                <w:sz w:val="20"/>
                <w:szCs w:val="20"/>
                <w:lang w:val="en-US"/>
              </w:rPr>
              <w:t>&lt;0.001</w:t>
            </w:r>
          </w:p>
        </w:tc>
      </w:tr>
      <w:tr w:rsidR="007B7710" w:rsidRPr="00432B0C" w14:paraId="17A13A53" w14:textId="77777777" w:rsidTr="004A6FE2">
        <w:trPr>
          <w:trHeight w:val="454"/>
        </w:trPr>
        <w:tc>
          <w:tcPr>
            <w:tcW w:w="3227" w:type="dxa"/>
            <w:tcBorders>
              <w:top w:val="nil"/>
              <w:left w:val="nil"/>
              <w:bottom w:val="nil"/>
              <w:right w:val="nil"/>
            </w:tcBorders>
            <w:vAlign w:val="bottom"/>
            <w:hideMark/>
          </w:tcPr>
          <w:p w14:paraId="5DB7984D" w14:textId="77777777" w:rsidR="007B7710" w:rsidRDefault="007B7710" w:rsidP="004A6FE2">
            <w:pPr>
              <w:rPr>
                <w:sz w:val="20"/>
                <w:szCs w:val="20"/>
                <w:lang w:val="en-US"/>
              </w:rPr>
            </w:pPr>
            <w:r>
              <w:rPr>
                <w:sz w:val="20"/>
                <w:szCs w:val="20"/>
                <w:lang w:val="en-US"/>
              </w:rPr>
              <w:t xml:space="preserve">Age, </w:t>
            </w:r>
            <w:r>
              <w:rPr>
                <w:i/>
                <w:sz w:val="20"/>
                <w:szCs w:val="20"/>
                <w:lang w:val="en-US"/>
              </w:rPr>
              <w:t>years</w:t>
            </w:r>
          </w:p>
        </w:tc>
        <w:tc>
          <w:tcPr>
            <w:tcW w:w="1360" w:type="dxa"/>
            <w:tcBorders>
              <w:top w:val="nil"/>
              <w:left w:val="nil"/>
              <w:bottom w:val="nil"/>
              <w:right w:val="nil"/>
            </w:tcBorders>
            <w:vAlign w:val="bottom"/>
            <w:hideMark/>
          </w:tcPr>
          <w:p w14:paraId="675A9D9C" w14:textId="77777777" w:rsidR="007B7710" w:rsidRDefault="007B7710" w:rsidP="004A6FE2">
            <w:pPr>
              <w:jc w:val="center"/>
              <w:rPr>
                <w:sz w:val="20"/>
                <w:szCs w:val="20"/>
                <w:lang w:val="en-US"/>
              </w:rPr>
            </w:pPr>
            <w:r>
              <w:rPr>
                <w:sz w:val="20"/>
                <w:szCs w:val="20"/>
                <w:lang w:val="en-US"/>
              </w:rPr>
              <w:t>63.9 (0.6)</w:t>
            </w:r>
          </w:p>
        </w:tc>
        <w:tc>
          <w:tcPr>
            <w:tcW w:w="1362" w:type="dxa"/>
            <w:tcBorders>
              <w:top w:val="nil"/>
              <w:left w:val="nil"/>
              <w:bottom w:val="nil"/>
              <w:right w:val="nil"/>
            </w:tcBorders>
            <w:vAlign w:val="bottom"/>
            <w:hideMark/>
          </w:tcPr>
          <w:p w14:paraId="1A5D4922" w14:textId="77777777" w:rsidR="007B7710" w:rsidRDefault="007B7710" w:rsidP="004A6FE2">
            <w:pPr>
              <w:jc w:val="center"/>
              <w:rPr>
                <w:sz w:val="20"/>
                <w:szCs w:val="20"/>
                <w:lang w:val="en-US"/>
              </w:rPr>
            </w:pPr>
            <w:r>
              <w:rPr>
                <w:sz w:val="20"/>
                <w:szCs w:val="20"/>
                <w:lang w:val="en-US"/>
              </w:rPr>
              <w:t>63.9 (0.6)</w:t>
            </w:r>
          </w:p>
        </w:tc>
        <w:tc>
          <w:tcPr>
            <w:tcW w:w="1362" w:type="dxa"/>
            <w:tcBorders>
              <w:top w:val="nil"/>
              <w:left w:val="nil"/>
              <w:bottom w:val="nil"/>
              <w:right w:val="nil"/>
            </w:tcBorders>
            <w:vAlign w:val="bottom"/>
            <w:hideMark/>
          </w:tcPr>
          <w:p w14:paraId="07CB6091" w14:textId="77777777" w:rsidR="007B7710" w:rsidRDefault="007B7710" w:rsidP="004A6FE2">
            <w:pPr>
              <w:jc w:val="center"/>
              <w:rPr>
                <w:sz w:val="20"/>
                <w:szCs w:val="20"/>
                <w:lang w:val="en-US"/>
              </w:rPr>
            </w:pPr>
            <w:r>
              <w:rPr>
                <w:sz w:val="20"/>
                <w:szCs w:val="20"/>
                <w:lang w:val="en-US"/>
              </w:rPr>
              <w:t>63.9 (0.6)</w:t>
            </w:r>
          </w:p>
        </w:tc>
        <w:tc>
          <w:tcPr>
            <w:tcW w:w="1362" w:type="dxa"/>
            <w:tcBorders>
              <w:top w:val="nil"/>
              <w:left w:val="nil"/>
              <w:bottom w:val="nil"/>
              <w:right w:val="nil"/>
            </w:tcBorders>
            <w:shd w:val="clear" w:color="auto" w:fill="auto"/>
            <w:vAlign w:val="bottom"/>
            <w:hideMark/>
          </w:tcPr>
          <w:p w14:paraId="20444B88" w14:textId="77777777" w:rsidR="007B7710" w:rsidRDefault="007B7710" w:rsidP="004A6FE2">
            <w:pPr>
              <w:jc w:val="center"/>
              <w:rPr>
                <w:sz w:val="20"/>
                <w:szCs w:val="20"/>
                <w:lang w:val="en-US"/>
              </w:rPr>
            </w:pPr>
            <w:r>
              <w:rPr>
                <w:sz w:val="20"/>
                <w:szCs w:val="20"/>
                <w:lang w:val="en-US"/>
              </w:rPr>
              <w:t>63.6 (0.7)</w:t>
            </w:r>
          </w:p>
        </w:tc>
        <w:tc>
          <w:tcPr>
            <w:tcW w:w="966" w:type="dxa"/>
            <w:tcBorders>
              <w:top w:val="nil"/>
              <w:left w:val="nil"/>
              <w:bottom w:val="nil"/>
              <w:right w:val="nil"/>
            </w:tcBorders>
            <w:vAlign w:val="bottom"/>
            <w:hideMark/>
          </w:tcPr>
          <w:p w14:paraId="7712645D" w14:textId="77777777" w:rsidR="007B7710" w:rsidRDefault="007B7710" w:rsidP="004A6FE2">
            <w:pPr>
              <w:jc w:val="center"/>
              <w:rPr>
                <w:sz w:val="20"/>
                <w:szCs w:val="20"/>
                <w:lang w:val="en-US"/>
              </w:rPr>
            </w:pPr>
            <w:r>
              <w:rPr>
                <w:sz w:val="20"/>
                <w:szCs w:val="20"/>
                <w:lang w:val="en-US"/>
              </w:rPr>
              <w:t>0.92</w:t>
            </w:r>
          </w:p>
        </w:tc>
      </w:tr>
      <w:tr w:rsidR="007B7710" w:rsidRPr="005C19C7" w14:paraId="34E93164" w14:textId="77777777" w:rsidTr="004A6FE2">
        <w:trPr>
          <w:trHeight w:val="454"/>
        </w:trPr>
        <w:tc>
          <w:tcPr>
            <w:tcW w:w="3227" w:type="dxa"/>
            <w:tcBorders>
              <w:top w:val="nil"/>
              <w:left w:val="nil"/>
              <w:bottom w:val="nil"/>
              <w:right w:val="nil"/>
            </w:tcBorders>
            <w:vAlign w:val="bottom"/>
            <w:hideMark/>
          </w:tcPr>
          <w:p w14:paraId="1F47436B" w14:textId="77777777" w:rsidR="007B7710" w:rsidRDefault="007B7710" w:rsidP="004A6FE2">
            <w:pPr>
              <w:rPr>
                <w:i/>
                <w:sz w:val="20"/>
                <w:szCs w:val="20"/>
                <w:lang w:val="en-US"/>
              </w:rPr>
            </w:pPr>
            <w:r>
              <w:rPr>
                <w:sz w:val="20"/>
                <w:szCs w:val="20"/>
                <w:lang w:val="en-US"/>
              </w:rPr>
              <w:t xml:space="preserve">Gender (Male), </w:t>
            </w:r>
            <w:r>
              <w:rPr>
                <w:i/>
                <w:sz w:val="20"/>
                <w:szCs w:val="20"/>
                <w:lang w:val="en-US"/>
              </w:rPr>
              <w:t>%</w:t>
            </w:r>
          </w:p>
        </w:tc>
        <w:tc>
          <w:tcPr>
            <w:tcW w:w="1360" w:type="dxa"/>
            <w:tcBorders>
              <w:top w:val="nil"/>
              <w:left w:val="nil"/>
              <w:bottom w:val="nil"/>
              <w:right w:val="nil"/>
            </w:tcBorders>
            <w:vAlign w:val="bottom"/>
          </w:tcPr>
          <w:p w14:paraId="0BF21B5E" w14:textId="77777777" w:rsidR="007B7710" w:rsidRDefault="007B7710" w:rsidP="004A6FE2">
            <w:pPr>
              <w:jc w:val="center"/>
              <w:rPr>
                <w:sz w:val="20"/>
                <w:szCs w:val="20"/>
                <w:lang w:val="en-US"/>
              </w:rPr>
            </w:pPr>
            <w:r>
              <w:rPr>
                <w:sz w:val="20"/>
                <w:szCs w:val="20"/>
                <w:lang w:val="en-US"/>
              </w:rPr>
              <w:t>51.3</w:t>
            </w:r>
          </w:p>
        </w:tc>
        <w:tc>
          <w:tcPr>
            <w:tcW w:w="1362" w:type="dxa"/>
            <w:tcBorders>
              <w:top w:val="nil"/>
              <w:left w:val="nil"/>
              <w:bottom w:val="nil"/>
              <w:right w:val="nil"/>
            </w:tcBorders>
            <w:vAlign w:val="bottom"/>
          </w:tcPr>
          <w:p w14:paraId="6210A12A" w14:textId="77777777" w:rsidR="007B7710" w:rsidRDefault="007B7710" w:rsidP="004A6FE2">
            <w:pPr>
              <w:jc w:val="center"/>
              <w:rPr>
                <w:sz w:val="20"/>
                <w:szCs w:val="20"/>
                <w:lang w:val="en-US"/>
              </w:rPr>
            </w:pPr>
            <w:r>
              <w:rPr>
                <w:sz w:val="20"/>
                <w:szCs w:val="20"/>
                <w:lang w:val="en-US"/>
              </w:rPr>
              <w:t>55.8</w:t>
            </w:r>
          </w:p>
        </w:tc>
        <w:tc>
          <w:tcPr>
            <w:tcW w:w="1362" w:type="dxa"/>
            <w:tcBorders>
              <w:top w:val="nil"/>
              <w:left w:val="nil"/>
              <w:bottom w:val="nil"/>
              <w:right w:val="nil"/>
            </w:tcBorders>
            <w:vAlign w:val="bottom"/>
          </w:tcPr>
          <w:p w14:paraId="3303B50E" w14:textId="77777777" w:rsidR="007B7710" w:rsidRDefault="007B7710" w:rsidP="004A6FE2">
            <w:pPr>
              <w:jc w:val="center"/>
              <w:rPr>
                <w:sz w:val="20"/>
                <w:szCs w:val="20"/>
                <w:lang w:val="en-US"/>
              </w:rPr>
            </w:pPr>
            <w:r>
              <w:rPr>
                <w:sz w:val="20"/>
                <w:szCs w:val="20"/>
                <w:lang w:val="en-US"/>
              </w:rPr>
              <w:t>50.6</w:t>
            </w:r>
          </w:p>
        </w:tc>
        <w:tc>
          <w:tcPr>
            <w:tcW w:w="1362" w:type="dxa"/>
            <w:tcBorders>
              <w:top w:val="nil"/>
              <w:left w:val="nil"/>
              <w:bottom w:val="nil"/>
              <w:right w:val="nil"/>
            </w:tcBorders>
            <w:shd w:val="clear" w:color="auto" w:fill="auto"/>
            <w:vAlign w:val="bottom"/>
          </w:tcPr>
          <w:p w14:paraId="3045AA09" w14:textId="77777777" w:rsidR="007B7710" w:rsidRDefault="007B7710" w:rsidP="004A6FE2">
            <w:pPr>
              <w:jc w:val="center"/>
              <w:rPr>
                <w:sz w:val="20"/>
                <w:szCs w:val="20"/>
                <w:lang w:val="en-US"/>
              </w:rPr>
            </w:pPr>
            <w:r>
              <w:rPr>
                <w:sz w:val="20"/>
                <w:szCs w:val="20"/>
                <w:lang w:val="en-US"/>
              </w:rPr>
              <w:t>47.6</w:t>
            </w:r>
          </w:p>
        </w:tc>
        <w:tc>
          <w:tcPr>
            <w:tcW w:w="966" w:type="dxa"/>
            <w:tcBorders>
              <w:top w:val="nil"/>
              <w:left w:val="nil"/>
              <w:bottom w:val="nil"/>
              <w:right w:val="nil"/>
            </w:tcBorders>
            <w:vAlign w:val="bottom"/>
          </w:tcPr>
          <w:p w14:paraId="7B98EDD6" w14:textId="77777777" w:rsidR="007B7710" w:rsidRDefault="007B7710" w:rsidP="004A6FE2">
            <w:pPr>
              <w:jc w:val="center"/>
              <w:rPr>
                <w:sz w:val="20"/>
                <w:szCs w:val="20"/>
                <w:lang w:val="en-US"/>
              </w:rPr>
            </w:pPr>
            <w:r>
              <w:rPr>
                <w:sz w:val="20"/>
                <w:szCs w:val="20"/>
                <w:lang w:val="en-US"/>
              </w:rPr>
              <w:t>&lt;0.001</w:t>
            </w:r>
          </w:p>
        </w:tc>
      </w:tr>
      <w:tr w:rsidR="007B7710" w:rsidRPr="005C19C7" w14:paraId="12AA38CD" w14:textId="77777777" w:rsidTr="004A6FE2">
        <w:trPr>
          <w:trHeight w:val="454"/>
        </w:trPr>
        <w:tc>
          <w:tcPr>
            <w:tcW w:w="3227" w:type="dxa"/>
            <w:tcBorders>
              <w:top w:val="nil"/>
              <w:left w:val="nil"/>
              <w:bottom w:val="nil"/>
              <w:right w:val="nil"/>
            </w:tcBorders>
            <w:vAlign w:val="bottom"/>
          </w:tcPr>
          <w:p w14:paraId="71188C89" w14:textId="77777777" w:rsidR="007B7710" w:rsidRDefault="007B7710" w:rsidP="004A6FE2">
            <w:pPr>
              <w:rPr>
                <w:sz w:val="20"/>
                <w:szCs w:val="20"/>
                <w:lang w:val="en-US"/>
              </w:rPr>
            </w:pPr>
            <w:r>
              <w:rPr>
                <w:sz w:val="20"/>
                <w:szCs w:val="20"/>
                <w:lang w:val="en-US"/>
              </w:rPr>
              <w:t xml:space="preserve">Fatty fish intake frequency, </w:t>
            </w:r>
            <w:r w:rsidRPr="00F95B0F">
              <w:rPr>
                <w:i/>
                <w:sz w:val="20"/>
                <w:szCs w:val="20"/>
                <w:lang w:val="en-US"/>
              </w:rPr>
              <w:t>%</w:t>
            </w:r>
          </w:p>
        </w:tc>
        <w:tc>
          <w:tcPr>
            <w:tcW w:w="1360" w:type="dxa"/>
            <w:tcBorders>
              <w:top w:val="nil"/>
              <w:left w:val="nil"/>
              <w:bottom w:val="nil"/>
              <w:right w:val="nil"/>
            </w:tcBorders>
            <w:vAlign w:val="bottom"/>
          </w:tcPr>
          <w:p w14:paraId="55D46159" w14:textId="77777777" w:rsidR="007B7710" w:rsidRDefault="007B7710" w:rsidP="004A6FE2">
            <w:pPr>
              <w:jc w:val="center"/>
              <w:rPr>
                <w:sz w:val="20"/>
                <w:szCs w:val="20"/>
                <w:lang w:val="en-US"/>
              </w:rPr>
            </w:pPr>
          </w:p>
        </w:tc>
        <w:tc>
          <w:tcPr>
            <w:tcW w:w="1362" w:type="dxa"/>
            <w:tcBorders>
              <w:top w:val="nil"/>
              <w:left w:val="nil"/>
              <w:bottom w:val="nil"/>
              <w:right w:val="nil"/>
            </w:tcBorders>
            <w:vAlign w:val="bottom"/>
          </w:tcPr>
          <w:p w14:paraId="4FA77DA8" w14:textId="77777777" w:rsidR="007B7710" w:rsidRDefault="007B7710" w:rsidP="004A6FE2">
            <w:pPr>
              <w:jc w:val="center"/>
              <w:rPr>
                <w:sz w:val="20"/>
                <w:szCs w:val="20"/>
                <w:lang w:val="en-US"/>
              </w:rPr>
            </w:pPr>
          </w:p>
        </w:tc>
        <w:tc>
          <w:tcPr>
            <w:tcW w:w="1362" w:type="dxa"/>
            <w:tcBorders>
              <w:top w:val="nil"/>
              <w:left w:val="nil"/>
              <w:bottom w:val="nil"/>
              <w:right w:val="nil"/>
            </w:tcBorders>
            <w:vAlign w:val="bottom"/>
          </w:tcPr>
          <w:p w14:paraId="678C6634" w14:textId="77777777" w:rsidR="007B7710" w:rsidRDefault="007B7710" w:rsidP="004A6FE2">
            <w:pPr>
              <w:jc w:val="center"/>
              <w:rPr>
                <w:sz w:val="20"/>
                <w:szCs w:val="20"/>
                <w:lang w:val="en-US"/>
              </w:rPr>
            </w:pPr>
          </w:p>
        </w:tc>
        <w:tc>
          <w:tcPr>
            <w:tcW w:w="1362" w:type="dxa"/>
            <w:tcBorders>
              <w:top w:val="nil"/>
              <w:left w:val="nil"/>
              <w:bottom w:val="nil"/>
              <w:right w:val="nil"/>
            </w:tcBorders>
            <w:shd w:val="clear" w:color="auto" w:fill="auto"/>
            <w:vAlign w:val="bottom"/>
          </w:tcPr>
          <w:p w14:paraId="1039C05F" w14:textId="77777777" w:rsidR="007B7710" w:rsidRDefault="007B7710" w:rsidP="004A6FE2">
            <w:pPr>
              <w:jc w:val="center"/>
              <w:rPr>
                <w:sz w:val="20"/>
                <w:szCs w:val="20"/>
                <w:lang w:val="en-US"/>
              </w:rPr>
            </w:pPr>
          </w:p>
        </w:tc>
        <w:tc>
          <w:tcPr>
            <w:tcW w:w="966" w:type="dxa"/>
            <w:tcBorders>
              <w:top w:val="nil"/>
              <w:left w:val="nil"/>
              <w:bottom w:val="nil"/>
              <w:right w:val="nil"/>
            </w:tcBorders>
            <w:vAlign w:val="bottom"/>
          </w:tcPr>
          <w:p w14:paraId="1295AA12" w14:textId="77777777" w:rsidR="007B7710" w:rsidRDefault="007B7710" w:rsidP="004A6FE2">
            <w:pPr>
              <w:jc w:val="center"/>
              <w:rPr>
                <w:sz w:val="20"/>
                <w:szCs w:val="20"/>
                <w:lang w:val="en-US"/>
              </w:rPr>
            </w:pPr>
          </w:p>
        </w:tc>
      </w:tr>
      <w:tr w:rsidR="007B7710" w:rsidRPr="005C19C7" w14:paraId="37F61783" w14:textId="77777777" w:rsidTr="004A6FE2">
        <w:trPr>
          <w:trHeight w:val="454"/>
        </w:trPr>
        <w:tc>
          <w:tcPr>
            <w:tcW w:w="3227" w:type="dxa"/>
            <w:tcBorders>
              <w:top w:val="nil"/>
              <w:left w:val="nil"/>
              <w:bottom w:val="nil"/>
              <w:right w:val="nil"/>
            </w:tcBorders>
            <w:vAlign w:val="bottom"/>
          </w:tcPr>
          <w:p w14:paraId="2751D628" w14:textId="77777777" w:rsidR="007B7710" w:rsidRDefault="007B7710" w:rsidP="004A6FE2">
            <w:pPr>
              <w:rPr>
                <w:sz w:val="20"/>
                <w:szCs w:val="20"/>
                <w:lang w:val="en-US"/>
              </w:rPr>
            </w:pPr>
            <w:r>
              <w:rPr>
                <w:sz w:val="20"/>
                <w:szCs w:val="20"/>
                <w:lang w:val="en-US"/>
              </w:rPr>
              <w:t xml:space="preserve">      0-3 servings/month</w:t>
            </w:r>
          </w:p>
        </w:tc>
        <w:tc>
          <w:tcPr>
            <w:tcW w:w="1360" w:type="dxa"/>
            <w:tcBorders>
              <w:top w:val="nil"/>
              <w:left w:val="nil"/>
              <w:bottom w:val="nil"/>
              <w:right w:val="nil"/>
            </w:tcBorders>
            <w:vAlign w:val="bottom"/>
          </w:tcPr>
          <w:p w14:paraId="09919387" w14:textId="77777777" w:rsidR="007B7710" w:rsidRDefault="007B7710" w:rsidP="004A6FE2">
            <w:pPr>
              <w:jc w:val="center"/>
              <w:rPr>
                <w:sz w:val="20"/>
                <w:szCs w:val="20"/>
                <w:lang w:val="en-US"/>
              </w:rPr>
            </w:pPr>
            <w:r>
              <w:rPr>
                <w:sz w:val="20"/>
                <w:szCs w:val="20"/>
                <w:lang w:val="en-US"/>
              </w:rPr>
              <w:t>13.0</w:t>
            </w:r>
          </w:p>
        </w:tc>
        <w:tc>
          <w:tcPr>
            <w:tcW w:w="1362" w:type="dxa"/>
            <w:tcBorders>
              <w:top w:val="nil"/>
              <w:left w:val="nil"/>
              <w:bottom w:val="nil"/>
              <w:right w:val="nil"/>
            </w:tcBorders>
            <w:vAlign w:val="bottom"/>
          </w:tcPr>
          <w:p w14:paraId="30D55119" w14:textId="77777777" w:rsidR="007B7710" w:rsidRDefault="007B7710" w:rsidP="004A6FE2">
            <w:pPr>
              <w:jc w:val="center"/>
              <w:rPr>
                <w:sz w:val="20"/>
                <w:szCs w:val="20"/>
                <w:lang w:val="en-US"/>
              </w:rPr>
            </w:pPr>
            <w:r>
              <w:rPr>
                <w:sz w:val="20"/>
                <w:szCs w:val="20"/>
                <w:lang w:val="en-US"/>
              </w:rPr>
              <w:t>22.6</w:t>
            </w:r>
          </w:p>
        </w:tc>
        <w:tc>
          <w:tcPr>
            <w:tcW w:w="1362" w:type="dxa"/>
            <w:tcBorders>
              <w:top w:val="nil"/>
              <w:left w:val="nil"/>
              <w:bottom w:val="nil"/>
              <w:right w:val="nil"/>
            </w:tcBorders>
            <w:vAlign w:val="bottom"/>
          </w:tcPr>
          <w:p w14:paraId="0295089F" w14:textId="77777777" w:rsidR="007B7710" w:rsidRDefault="007B7710" w:rsidP="004A6FE2">
            <w:pPr>
              <w:jc w:val="center"/>
              <w:rPr>
                <w:sz w:val="20"/>
                <w:szCs w:val="20"/>
                <w:lang w:val="en-US"/>
              </w:rPr>
            </w:pPr>
            <w:r>
              <w:rPr>
                <w:sz w:val="20"/>
                <w:szCs w:val="20"/>
                <w:lang w:val="en-US"/>
              </w:rPr>
              <w:t>10.3</w:t>
            </w:r>
          </w:p>
        </w:tc>
        <w:tc>
          <w:tcPr>
            <w:tcW w:w="1362" w:type="dxa"/>
            <w:tcBorders>
              <w:top w:val="nil"/>
              <w:left w:val="nil"/>
              <w:bottom w:val="nil"/>
              <w:right w:val="nil"/>
            </w:tcBorders>
            <w:shd w:val="clear" w:color="auto" w:fill="auto"/>
            <w:vAlign w:val="bottom"/>
          </w:tcPr>
          <w:p w14:paraId="2A787BC1" w14:textId="77777777" w:rsidR="007B7710" w:rsidRDefault="007B7710" w:rsidP="004A6FE2">
            <w:pPr>
              <w:jc w:val="center"/>
              <w:rPr>
                <w:sz w:val="20"/>
                <w:szCs w:val="20"/>
                <w:lang w:val="en-US"/>
              </w:rPr>
            </w:pPr>
            <w:r>
              <w:rPr>
                <w:sz w:val="20"/>
                <w:szCs w:val="20"/>
                <w:lang w:val="en-US"/>
              </w:rPr>
              <w:t>6.1</w:t>
            </w:r>
          </w:p>
        </w:tc>
        <w:tc>
          <w:tcPr>
            <w:tcW w:w="966" w:type="dxa"/>
            <w:tcBorders>
              <w:top w:val="nil"/>
              <w:left w:val="nil"/>
              <w:bottom w:val="nil"/>
              <w:right w:val="nil"/>
            </w:tcBorders>
            <w:vAlign w:val="bottom"/>
          </w:tcPr>
          <w:p w14:paraId="6B30533C" w14:textId="77777777" w:rsidR="007B7710" w:rsidRDefault="007B7710" w:rsidP="004A6FE2">
            <w:pPr>
              <w:jc w:val="center"/>
              <w:rPr>
                <w:sz w:val="20"/>
                <w:szCs w:val="20"/>
                <w:lang w:val="en-US"/>
              </w:rPr>
            </w:pPr>
            <w:r>
              <w:rPr>
                <w:sz w:val="20"/>
                <w:szCs w:val="20"/>
                <w:lang w:val="en-US"/>
              </w:rPr>
              <w:t>&lt;0.001</w:t>
            </w:r>
          </w:p>
        </w:tc>
      </w:tr>
      <w:tr w:rsidR="007B7710" w:rsidRPr="005C19C7" w14:paraId="27DD0F24" w14:textId="77777777" w:rsidTr="004A6FE2">
        <w:trPr>
          <w:trHeight w:val="454"/>
        </w:trPr>
        <w:tc>
          <w:tcPr>
            <w:tcW w:w="3227" w:type="dxa"/>
            <w:tcBorders>
              <w:top w:val="nil"/>
              <w:left w:val="nil"/>
              <w:bottom w:val="nil"/>
              <w:right w:val="nil"/>
            </w:tcBorders>
            <w:vAlign w:val="bottom"/>
          </w:tcPr>
          <w:p w14:paraId="76F0DA06" w14:textId="77777777" w:rsidR="007B7710" w:rsidRDefault="007B7710" w:rsidP="004A6FE2">
            <w:pPr>
              <w:rPr>
                <w:sz w:val="20"/>
                <w:szCs w:val="20"/>
                <w:lang w:val="en-US"/>
              </w:rPr>
            </w:pPr>
            <w:r>
              <w:rPr>
                <w:sz w:val="20"/>
                <w:szCs w:val="20"/>
                <w:lang w:val="en-US"/>
              </w:rPr>
              <w:t xml:space="preserve">      1-3 servings/week</w:t>
            </w:r>
          </w:p>
        </w:tc>
        <w:tc>
          <w:tcPr>
            <w:tcW w:w="1360" w:type="dxa"/>
            <w:tcBorders>
              <w:top w:val="nil"/>
              <w:left w:val="nil"/>
              <w:bottom w:val="nil"/>
              <w:right w:val="nil"/>
            </w:tcBorders>
            <w:vAlign w:val="bottom"/>
          </w:tcPr>
          <w:p w14:paraId="10E9056E" w14:textId="77777777" w:rsidR="007B7710" w:rsidRDefault="007B7710" w:rsidP="004A6FE2">
            <w:pPr>
              <w:jc w:val="center"/>
              <w:rPr>
                <w:sz w:val="20"/>
                <w:szCs w:val="20"/>
                <w:lang w:val="en-US"/>
              </w:rPr>
            </w:pPr>
            <w:r>
              <w:rPr>
                <w:sz w:val="20"/>
                <w:szCs w:val="20"/>
                <w:lang w:val="en-US"/>
              </w:rPr>
              <w:t>69.3</w:t>
            </w:r>
          </w:p>
        </w:tc>
        <w:tc>
          <w:tcPr>
            <w:tcW w:w="1362" w:type="dxa"/>
            <w:tcBorders>
              <w:top w:val="nil"/>
              <w:left w:val="nil"/>
              <w:bottom w:val="nil"/>
              <w:right w:val="nil"/>
            </w:tcBorders>
            <w:vAlign w:val="bottom"/>
          </w:tcPr>
          <w:p w14:paraId="5681FA24" w14:textId="77777777" w:rsidR="007B7710" w:rsidRDefault="007B7710" w:rsidP="004A6FE2">
            <w:pPr>
              <w:jc w:val="center"/>
              <w:rPr>
                <w:sz w:val="20"/>
                <w:szCs w:val="20"/>
                <w:lang w:val="en-US"/>
              </w:rPr>
            </w:pPr>
            <w:r>
              <w:rPr>
                <w:sz w:val="20"/>
                <w:szCs w:val="20"/>
                <w:lang w:val="en-US"/>
              </w:rPr>
              <w:t>69.2</w:t>
            </w:r>
          </w:p>
        </w:tc>
        <w:tc>
          <w:tcPr>
            <w:tcW w:w="1362" w:type="dxa"/>
            <w:tcBorders>
              <w:top w:val="nil"/>
              <w:left w:val="nil"/>
              <w:bottom w:val="nil"/>
              <w:right w:val="nil"/>
            </w:tcBorders>
            <w:vAlign w:val="bottom"/>
          </w:tcPr>
          <w:p w14:paraId="53662539" w14:textId="77777777" w:rsidR="007B7710" w:rsidRDefault="007B7710" w:rsidP="004A6FE2">
            <w:pPr>
              <w:jc w:val="center"/>
              <w:rPr>
                <w:sz w:val="20"/>
                <w:szCs w:val="20"/>
                <w:lang w:val="en-US"/>
              </w:rPr>
            </w:pPr>
            <w:r>
              <w:rPr>
                <w:sz w:val="20"/>
                <w:szCs w:val="20"/>
                <w:lang w:val="en-US"/>
              </w:rPr>
              <w:t>73.3</w:t>
            </w:r>
          </w:p>
        </w:tc>
        <w:tc>
          <w:tcPr>
            <w:tcW w:w="1362" w:type="dxa"/>
            <w:tcBorders>
              <w:top w:val="nil"/>
              <w:left w:val="nil"/>
              <w:bottom w:val="nil"/>
              <w:right w:val="nil"/>
            </w:tcBorders>
            <w:shd w:val="clear" w:color="auto" w:fill="auto"/>
            <w:vAlign w:val="bottom"/>
          </w:tcPr>
          <w:p w14:paraId="10AED600" w14:textId="77777777" w:rsidR="007B7710" w:rsidRDefault="007B7710" w:rsidP="004A6FE2">
            <w:pPr>
              <w:jc w:val="center"/>
              <w:rPr>
                <w:sz w:val="20"/>
                <w:szCs w:val="20"/>
                <w:lang w:val="en-US"/>
              </w:rPr>
            </w:pPr>
            <w:r>
              <w:rPr>
                <w:sz w:val="20"/>
                <w:szCs w:val="20"/>
                <w:lang w:val="en-US"/>
              </w:rPr>
              <w:t>65.5</w:t>
            </w:r>
          </w:p>
        </w:tc>
        <w:tc>
          <w:tcPr>
            <w:tcW w:w="966" w:type="dxa"/>
            <w:tcBorders>
              <w:top w:val="nil"/>
              <w:left w:val="nil"/>
              <w:bottom w:val="nil"/>
              <w:right w:val="nil"/>
            </w:tcBorders>
            <w:vAlign w:val="bottom"/>
          </w:tcPr>
          <w:p w14:paraId="1E546CC2" w14:textId="77777777" w:rsidR="007B7710" w:rsidRDefault="007B7710" w:rsidP="004A6FE2">
            <w:pPr>
              <w:jc w:val="center"/>
              <w:rPr>
                <w:sz w:val="20"/>
                <w:szCs w:val="20"/>
                <w:lang w:val="en-US"/>
              </w:rPr>
            </w:pPr>
            <w:r>
              <w:rPr>
                <w:sz w:val="20"/>
                <w:szCs w:val="20"/>
                <w:lang w:val="en-US"/>
              </w:rPr>
              <w:t>&lt;0.001</w:t>
            </w:r>
          </w:p>
        </w:tc>
      </w:tr>
      <w:tr w:rsidR="007B7710" w:rsidRPr="005C19C7" w14:paraId="7B7284E2" w14:textId="77777777" w:rsidTr="004A6FE2">
        <w:trPr>
          <w:trHeight w:val="454"/>
        </w:trPr>
        <w:tc>
          <w:tcPr>
            <w:tcW w:w="3227" w:type="dxa"/>
            <w:tcBorders>
              <w:top w:val="nil"/>
              <w:left w:val="nil"/>
              <w:bottom w:val="nil"/>
              <w:right w:val="nil"/>
            </w:tcBorders>
            <w:vAlign w:val="bottom"/>
          </w:tcPr>
          <w:p w14:paraId="669AA88D" w14:textId="77777777" w:rsidR="007B7710" w:rsidRDefault="007B7710" w:rsidP="004A6FE2">
            <w:pPr>
              <w:rPr>
                <w:sz w:val="20"/>
                <w:szCs w:val="20"/>
                <w:lang w:val="en-US"/>
              </w:rPr>
            </w:pPr>
            <w:r>
              <w:rPr>
                <w:sz w:val="20"/>
                <w:szCs w:val="20"/>
                <w:lang w:val="en-US"/>
              </w:rPr>
              <w:t xml:space="preserve">      4-6 servings/week</w:t>
            </w:r>
          </w:p>
        </w:tc>
        <w:tc>
          <w:tcPr>
            <w:tcW w:w="1360" w:type="dxa"/>
            <w:tcBorders>
              <w:top w:val="nil"/>
              <w:left w:val="nil"/>
              <w:bottom w:val="nil"/>
              <w:right w:val="nil"/>
            </w:tcBorders>
            <w:vAlign w:val="bottom"/>
          </w:tcPr>
          <w:p w14:paraId="56410635" w14:textId="77777777" w:rsidR="007B7710" w:rsidRDefault="007B7710" w:rsidP="004A6FE2">
            <w:pPr>
              <w:jc w:val="center"/>
              <w:rPr>
                <w:sz w:val="20"/>
                <w:szCs w:val="20"/>
                <w:lang w:val="en-US"/>
              </w:rPr>
            </w:pPr>
            <w:r>
              <w:rPr>
                <w:sz w:val="20"/>
                <w:szCs w:val="20"/>
                <w:lang w:val="en-US"/>
              </w:rPr>
              <w:t>12.8</w:t>
            </w:r>
          </w:p>
        </w:tc>
        <w:tc>
          <w:tcPr>
            <w:tcW w:w="1362" w:type="dxa"/>
            <w:tcBorders>
              <w:top w:val="nil"/>
              <w:left w:val="nil"/>
              <w:bottom w:val="nil"/>
              <w:right w:val="nil"/>
            </w:tcBorders>
            <w:vAlign w:val="bottom"/>
          </w:tcPr>
          <w:p w14:paraId="1798090E" w14:textId="77777777" w:rsidR="007B7710" w:rsidRDefault="007B7710" w:rsidP="004A6FE2">
            <w:pPr>
              <w:jc w:val="center"/>
              <w:rPr>
                <w:sz w:val="20"/>
                <w:szCs w:val="20"/>
                <w:lang w:val="en-US"/>
              </w:rPr>
            </w:pPr>
            <w:r>
              <w:rPr>
                <w:sz w:val="20"/>
                <w:szCs w:val="20"/>
                <w:lang w:val="en-US"/>
              </w:rPr>
              <w:t>6.5</w:t>
            </w:r>
          </w:p>
        </w:tc>
        <w:tc>
          <w:tcPr>
            <w:tcW w:w="1362" w:type="dxa"/>
            <w:tcBorders>
              <w:top w:val="nil"/>
              <w:left w:val="nil"/>
              <w:bottom w:val="nil"/>
              <w:right w:val="nil"/>
            </w:tcBorders>
            <w:vAlign w:val="bottom"/>
          </w:tcPr>
          <w:p w14:paraId="3EA023D8" w14:textId="77777777" w:rsidR="007B7710" w:rsidRDefault="007B7710" w:rsidP="004A6FE2">
            <w:pPr>
              <w:jc w:val="center"/>
              <w:rPr>
                <w:sz w:val="20"/>
                <w:szCs w:val="20"/>
                <w:lang w:val="en-US"/>
              </w:rPr>
            </w:pPr>
            <w:r>
              <w:rPr>
                <w:sz w:val="20"/>
                <w:szCs w:val="20"/>
                <w:lang w:val="en-US"/>
              </w:rPr>
              <w:t>12.2</w:t>
            </w:r>
          </w:p>
        </w:tc>
        <w:tc>
          <w:tcPr>
            <w:tcW w:w="1362" w:type="dxa"/>
            <w:tcBorders>
              <w:top w:val="nil"/>
              <w:left w:val="nil"/>
              <w:bottom w:val="nil"/>
              <w:right w:val="nil"/>
            </w:tcBorders>
            <w:shd w:val="clear" w:color="auto" w:fill="auto"/>
            <w:vAlign w:val="bottom"/>
          </w:tcPr>
          <w:p w14:paraId="208BF36E" w14:textId="77777777" w:rsidR="007B7710" w:rsidRDefault="007B7710" w:rsidP="004A6FE2">
            <w:pPr>
              <w:jc w:val="center"/>
              <w:rPr>
                <w:sz w:val="20"/>
                <w:szCs w:val="20"/>
                <w:lang w:val="en-US"/>
              </w:rPr>
            </w:pPr>
            <w:r>
              <w:rPr>
                <w:sz w:val="20"/>
                <w:szCs w:val="20"/>
                <w:lang w:val="en-US"/>
              </w:rPr>
              <w:t>19.8</w:t>
            </w:r>
          </w:p>
        </w:tc>
        <w:tc>
          <w:tcPr>
            <w:tcW w:w="966" w:type="dxa"/>
            <w:tcBorders>
              <w:top w:val="nil"/>
              <w:left w:val="nil"/>
              <w:bottom w:val="nil"/>
              <w:right w:val="nil"/>
            </w:tcBorders>
            <w:vAlign w:val="bottom"/>
          </w:tcPr>
          <w:p w14:paraId="34069442" w14:textId="77777777" w:rsidR="007B7710" w:rsidRDefault="007B7710" w:rsidP="004A6FE2">
            <w:pPr>
              <w:jc w:val="center"/>
              <w:rPr>
                <w:sz w:val="20"/>
                <w:szCs w:val="20"/>
                <w:lang w:val="en-US"/>
              </w:rPr>
            </w:pPr>
            <w:r>
              <w:rPr>
                <w:sz w:val="20"/>
                <w:szCs w:val="20"/>
                <w:lang w:val="en-US"/>
              </w:rPr>
              <w:t>&lt;0.001</w:t>
            </w:r>
          </w:p>
        </w:tc>
      </w:tr>
      <w:tr w:rsidR="007B7710" w:rsidRPr="005C19C7" w14:paraId="066E1EAD" w14:textId="77777777" w:rsidTr="004A6FE2">
        <w:trPr>
          <w:trHeight w:val="454"/>
        </w:trPr>
        <w:tc>
          <w:tcPr>
            <w:tcW w:w="3227" w:type="dxa"/>
            <w:tcBorders>
              <w:top w:val="nil"/>
              <w:left w:val="nil"/>
              <w:bottom w:val="nil"/>
              <w:right w:val="nil"/>
            </w:tcBorders>
            <w:vAlign w:val="bottom"/>
          </w:tcPr>
          <w:p w14:paraId="7360DB4B" w14:textId="77777777" w:rsidR="007B7710" w:rsidRDefault="007B7710" w:rsidP="004A6FE2">
            <w:pPr>
              <w:rPr>
                <w:sz w:val="20"/>
                <w:szCs w:val="20"/>
                <w:lang w:val="en-US"/>
              </w:rPr>
            </w:pPr>
            <w:r>
              <w:rPr>
                <w:sz w:val="20"/>
                <w:szCs w:val="20"/>
                <w:lang w:val="en-US"/>
              </w:rPr>
              <w:t xml:space="preserve">      Daily</w:t>
            </w:r>
          </w:p>
        </w:tc>
        <w:tc>
          <w:tcPr>
            <w:tcW w:w="1360" w:type="dxa"/>
            <w:tcBorders>
              <w:top w:val="nil"/>
              <w:left w:val="nil"/>
              <w:bottom w:val="nil"/>
              <w:right w:val="nil"/>
            </w:tcBorders>
            <w:vAlign w:val="bottom"/>
          </w:tcPr>
          <w:p w14:paraId="65C9BC90" w14:textId="77777777" w:rsidR="007B7710" w:rsidRDefault="007B7710" w:rsidP="004A6FE2">
            <w:pPr>
              <w:jc w:val="center"/>
              <w:rPr>
                <w:sz w:val="20"/>
                <w:szCs w:val="20"/>
                <w:lang w:val="en-US"/>
              </w:rPr>
            </w:pPr>
            <w:r>
              <w:rPr>
                <w:sz w:val="20"/>
                <w:szCs w:val="20"/>
                <w:lang w:val="en-US"/>
              </w:rPr>
              <w:t>4.9</w:t>
            </w:r>
          </w:p>
        </w:tc>
        <w:tc>
          <w:tcPr>
            <w:tcW w:w="1362" w:type="dxa"/>
            <w:tcBorders>
              <w:top w:val="nil"/>
              <w:left w:val="nil"/>
              <w:bottom w:val="nil"/>
              <w:right w:val="nil"/>
            </w:tcBorders>
            <w:vAlign w:val="bottom"/>
          </w:tcPr>
          <w:p w14:paraId="0753C4F2" w14:textId="77777777" w:rsidR="007B7710" w:rsidRDefault="007B7710" w:rsidP="004A6FE2">
            <w:pPr>
              <w:jc w:val="center"/>
              <w:rPr>
                <w:sz w:val="20"/>
                <w:szCs w:val="20"/>
                <w:lang w:val="en-US"/>
              </w:rPr>
            </w:pPr>
            <w:r>
              <w:rPr>
                <w:sz w:val="20"/>
                <w:szCs w:val="20"/>
                <w:lang w:val="en-US"/>
              </w:rPr>
              <w:t>1.7</w:t>
            </w:r>
          </w:p>
        </w:tc>
        <w:tc>
          <w:tcPr>
            <w:tcW w:w="1362" w:type="dxa"/>
            <w:tcBorders>
              <w:top w:val="nil"/>
              <w:left w:val="nil"/>
              <w:bottom w:val="nil"/>
              <w:right w:val="nil"/>
            </w:tcBorders>
            <w:vAlign w:val="bottom"/>
          </w:tcPr>
          <w:p w14:paraId="33B72938" w14:textId="77777777" w:rsidR="007B7710" w:rsidRDefault="007B7710" w:rsidP="004A6FE2">
            <w:pPr>
              <w:jc w:val="center"/>
              <w:rPr>
                <w:sz w:val="20"/>
                <w:szCs w:val="20"/>
                <w:lang w:val="en-US"/>
              </w:rPr>
            </w:pPr>
            <w:r>
              <w:rPr>
                <w:sz w:val="20"/>
                <w:szCs w:val="20"/>
                <w:lang w:val="en-US"/>
              </w:rPr>
              <w:t>4.3</w:t>
            </w:r>
          </w:p>
        </w:tc>
        <w:tc>
          <w:tcPr>
            <w:tcW w:w="1362" w:type="dxa"/>
            <w:tcBorders>
              <w:top w:val="nil"/>
              <w:left w:val="nil"/>
              <w:bottom w:val="nil"/>
              <w:right w:val="nil"/>
            </w:tcBorders>
            <w:shd w:val="clear" w:color="auto" w:fill="auto"/>
            <w:vAlign w:val="bottom"/>
          </w:tcPr>
          <w:p w14:paraId="14B510C1" w14:textId="77777777" w:rsidR="007B7710" w:rsidRDefault="007B7710" w:rsidP="004A6FE2">
            <w:pPr>
              <w:jc w:val="center"/>
              <w:rPr>
                <w:sz w:val="20"/>
                <w:szCs w:val="20"/>
                <w:lang w:val="en-US"/>
              </w:rPr>
            </w:pPr>
            <w:r>
              <w:rPr>
                <w:sz w:val="20"/>
                <w:szCs w:val="20"/>
                <w:lang w:val="en-US"/>
              </w:rPr>
              <w:t>8.7</w:t>
            </w:r>
          </w:p>
        </w:tc>
        <w:tc>
          <w:tcPr>
            <w:tcW w:w="966" w:type="dxa"/>
            <w:tcBorders>
              <w:top w:val="nil"/>
              <w:left w:val="nil"/>
              <w:bottom w:val="nil"/>
              <w:right w:val="nil"/>
            </w:tcBorders>
            <w:vAlign w:val="bottom"/>
          </w:tcPr>
          <w:p w14:paraId="01507390" w14:textId="77777777" w:rsidR="007B7710" w:rsidRDefault="007B7710" w:rsidP="004A6FE2">
            <w:pPr>
              <w:jc w:val="center"/>
              <w:rPr>
                <w:sz w:val="20"/>
                <w:szCs w:val="20"/>
                <w:lang w:val="en-US"/>
              </w:rPr>
            </w:pPr>
            <w:r>
              <w:rPr>
                <w:sz w:val="20"/>
                <w:szCs w:val="20"/>
                <w:lang w:val="en-US"/>
              </w:rPr>
              <w:t>&lt;0.001</w:t>
            </w:r>
          </w:p>
        </w:tc>
      </w:tr>
      <w:tr w:rsidR="007B7710" w:rsidRPr="00862713" w14:paraId="4CFE4B15" w14:textId="77777777" w:rsidTr="004A6FE2">
        <w:trPr>
          <w:trHeight w:val="454"/>
        </w:trPr>
        <w:tc>
          <w:tcPr>
            <w:tcW w:w="3227" w:type="dxa"/>
            <w:tcBorders>
              <w:top w:val="nil"/>
              <w:left w:val="nil"/>
              <w:bottom w:val="nil"/>
              <w:right w:val="nil"/>
            </w:tcBorders>
            <w:vAlign w:val="bottom"/>
          </w:tcPr>
          <w:p w14:paraId="499B91A3" w14:textId="77777777" w:rsidR="007B7710" w:rsidRDefault="007B7710" w:rsidP="004A6FE2">
            <w:pPr>
              <w:rPr>
                <w:sz w:val="20"/>
                <w:szCs w:val="20"/>
                <w:lang w:val="en-US"/>
              </w:rPr>
            </w:pPr>
            <w:r>
              <w:rPr>
                <w:sz w:val="20"/>
                <w:szCs w:val="20"/>
                <w:lang w:val="en-US"/>
              </w:rPr>
              <w:t xml:space="preserve">Daily fruit intake, </w:t>
            </w:r>
            <w:r w:rsidRPr="00F95B0F">
              <w:rPr>
                <w:i/>
                <w:sz w:val="20"/>
                <w:szCs w:val="20"/>
                <w:lang w:val="en-US"/>
              </w:rPr>
              <w:t xml:space="preserve">%  </w:t>
            </w:r>
            <w:r>
              <w:rPr>
                <w:sz w:val="20"/>
                <w:szCs w:val="20"/>
                <w:lang w:val="en-US"/>
              </w:rPr>
              <w:t xml:space="preserve">    </w:t>
            </w:r>
          </w:p>
        </w:tc>
        <w:tc>
          <w:tcPr>
            <w:tcW w:w="1360" w:type="dxa"/>
            <w:tcBorders>
              <w:top w:val="nil"/>
              <w:left w:val="nil"/>
              <w:bottom w:val="nil"/>
              <w:right w:val="nil"/>
            </w:tcBorders>
            <w:vAlign w:val="bottom"/>
          </w:tcPr>
          <w:p w14:paraId="702F07CA" w14:textId="77777777" w:rsidR="007B7710" w:rsidRDefault="007B7710" w:rsidP="004A6FE2">
            <w:pPr>
              <w:jc w:val="center"/>
              <w:rPr>
                <w:sz w:val="20"/>
                <w:szCs w:val="20"/>
                <w:lang w:val="en-US"/>
              </w:rPr>
            </w:pPr>
            <w:r>
              <w:rPr>
                <w:sz w:val="20"/>
                <w:szCs w:val="20"/>
                <w:lang w:val="en-US"/>
              </w:rPr>
              <w:t>51.2</w:t>
            </w:r>
          </w:p>
        </w:tc>
        <w:tc>
          <w:tcPr>
            <w:tcW w:w="1362" w:type="dxa"/>
            <w:tcBorders>
              <w:top w:val="nil"/>
              <w:left w:val="nil"/>
              <w:bottom w:val="nil"/>
              <w:right w:val="nil"/>
            </w:tcBorders>
            <w:vAlign w:val="bottom"/>
          </w:tcPr>
          <w:p w14:paraId="574ACEB6" w14:textId="77777777" w:rsidR="007B7710" w:rsidRDefault="007B7710" w:rsidP="004A6FE2">
            <w:pPr>
              <w:jc w:val="center"/>
              <w:rPr>
                <w:sz w:val="20"/>
                <w:szCs w:val="20"/>
                <w:lang w:val="en-US"/>
              </w:rPr>
            </w:pPr>
            <w:r>
              <w:rPr>
                <w:sz w:val="20"/>
                <w:szCs w:val="20"/>
                <w:lang w:val="en-US"/>
              </w:rPr>
              <w:t>50.3</w:t>
            </w:r>
          </w:p>
        </w:tc>
        <w:tc>
          <w:tcPr>
            <w:tcW w:w="1362" w:type="dxa"/>
            <w:tcBorders>
              <w:top w:val="nil"/>
              <w:left w:val="nil"/>
              <w:bottom w:val="nil"/>
              <w:right w:val="nil"/>
            </w:tcBorders>
            <w:vAlign w:val="bottom"/>
          </w:tcPr>
          <w:p w14:paraId="6BE8FF8B" w14:textId="77777777" w:rsidR="007B7710" w:rsidRDefault="007B7710" w:rsidP="004A6FE2">
            <w:pPr>
              <w:jc w:val="center"/>
              <w:rPr>
                <w:sz w:val="20"/>
                <w:szCs w:val="20"/>
                <w:lang w:val="en-US"/>
              </w:rPr>
            </w:pPr>
            <w:r>
              <w:rPr>
                <w:sz w:val="20"/>
                <w:szCs w:val="20"/>
                <w:lang w:val="en-US"/>
              </w:rPr>
              <w:t>51.6</w:t>
            </w:r>
          </w:p>
        </w:tc>
        <w:tc>
          <w:tcPr>
            <w:tcW w:w="1362" w:type="dxa"/>
            <w:tcBorders>
              <w:top w:val="nil"/>
              <w:left w:val="nil"/>
              <w:bottom w:val="nil"/>
              <w:right w:val="nil"/>
            </w:tcBorders>
            <w:shd w:val="clear" w:color="auto" w:fill="auto"/>
            <w:vAlign w:val="bottom"/>
          </w:tcPr>
          <w:p w14:paraId="64A0791F" w14:textId="77777777" w:rsidR="007B7710" w:rsidRDefault="007B7710" w:rsidP="004A6FE2">
            <w:pPr>
              <w:jc w:val="center"/>
              <w:rPr>
                <w:sz w:val="20"/>
                <w:szCs w:val="20"/>
                <w:lang w:val="en-US"/>
              </w:rPr>
            </w:pPr>
            <w:r>
              <w:rPr>
                <w:sz w:val="20"/>
                <w:szCs w:val="20"/>
                <w:lang w:val="en-US"/>
              </w:rPr>
              <w:t>51.7</w:t>
            </w:r>
          </w:p>
        </w:tc>
        <w:tc>
          <w:tcPr>
            <w:tcW w:w="966" w:type="dxa"/>
            <w:tcBorders>
              <w:top w:val="nil"/>
              <w:left w:val="nil"/>
              <w:bottom w:val="nil"/>
              <w:right w:val="nil"/>
            </w:tcBorders>
            <w:vAlign w:val="bottom"/>
          </w:tcPr>
          <w:p w14:paraId="7B537D63" w14:textId="77777777" w:rsidR="007B7710" w:rsidRDefault="007B7710" w:rsidP="004A6FE2">
            <w:pPr>
              <w:jc w:val="center"/>
              <w:rPr>
                <w:sz w:val="20"/>
                <w:szCs w:val="20"/>
                <w:lang w:val="en-US"/>
              </w:rPr>
            </w:pPr>
            <w:r>
              <w:rPr>
                <w:sz w:val="20"/>
                <w:szCs w:val="20"/>
                <w:lang w:val="en-US"/>
              </w:rPr>
              <w:t>0.58</w:t>
            </w:r>
          </w:p>
        </w:tc>
      </w:tr>
      <w:tr w:rsidR="007B7710" w:rsidRPr="005C19C7" w14:paraId="1F4521FB" w14:textId="77777777" w:rsidTr="004A6FE2">
        <w:trPr>
          <w:trHeight w:val="454"/>
        </w:trPr>
        <w:tc>
          <w:tcPr>
            <w:tcW w:w="3227" w:type="dxa"/>
            <w:tcBorders>
              <w:top w:val="nil"/>
              <w:left w:val="nil"/>
              <w:bottom w:val="nil"/>
              <w:right w:val="nil"/>
            </w:tcBorders>
            <w:vAlign w:val="bottom"/>
          </w:tcPr>
          <w:p w14:paraId="529331E1" w14:textId="77777777" w:rsidR="007B7710" w:rsidRDefault="007B7710" w:rsidP="004A6FE2">
            <w:pPr>
              <w:rPr>
                <w:sz w:val="20"/>
                <w:szCs w:val="20"/>
                <w:lang w:val="en-US"/>
              </w:rPr>
            </w:pPr>
            <w:r>
              <w:rPr>
                <w:sz w:val="20"/>
                <w:szCs w:val="20"/>
                <w:lang w:val="en-US"/>
              </w:rPr>
              <w:t xml:space="preserve">Daily vegetable intake, </w:t>
            </w:r>
            <w:r w:rsidRPr="00F95B0F">
              <w:rPr>
                <w:i/>
                <w:sz w:val="20"/>
                <w:szCs w:val="20"/>
                <w:lang w:val="en-US"/>
              </w:rPr>
              <w:t>%</w:t>
            </w:r>
          </w:p>
        </w:tc>
        <w:tc>
          <w:tcPr>
            <w:tcW w:w="1360" w:type="dxa"/>
            <w:tcBorders>
              <w:top w:val="nil"/>
              <w:left w:val="nil"/>
              <w:bottom w:val="nil"/>
              <w:right w:val="nil"/>
            </w:tcBorders>
            <w:vAlign w:val="bottom"/>
          </w:tcPr>
          <w:p w14:paraId="73ED68FD" w14:textId="77777777" w:rsidR="007B7710" w:rsidRDefault="007B7710" w:rsidP="004A6FE2">
            <w:pPr>
              <w:jc w:val="center"/>
              <w:rPr>
                <w:sz w:val="20"/>
                <w:szCs w:val="20"/>
                <w:lang w:val="en-US"/>
              </w:rPr>
            </w:pPr>
            <w:r>
              <w:rPr>
                <w:sz w:val="20"/>
                <w:szCs w:val="20"/>
                <w:lang w:val="en-US"/>
              </w:rPr>
              <w:t>58.9</w:t>
            </w:r>
          </w:p>
        </w:tc>
        <w:tc>
          <w:tcPr>
            <w:tcW w:w="1362" w:type="dxa"/>
            <w:tcBorders>
              <w:top w:val="nil"/>
              <w:left w:val="nil"/>
              <w:bottom w:val="nil"/>
              <w:right w:val="nil"/>
            </w:tcBorders>
            <w:vAlign w:val="bottom"/>
          </w:tcPr>
          <w:p w14:paraId="75E1B375" w14:textId="77777777" w:rsidR="007B7710" w:rsidRDefault="007B7710" w:rsidP="004A6FE2">
            <w:pPr>
              <w:jc w:val="center"/>
              <w:rPr>
                <w:sz w:val="20"/>
                <w:szCs w:val="20"/>
                <w:lang w:val="en-US"/>
              </w:rPr>
            </w:pPr>
            <w:r>
              <w:rPr>
                <w:sz w:val="20"/>
                <w:szCs w:val="20"/>
                <w:lang w:val="en-US"/>
              </w:rPr>
              <w:t>56.4</w:t>
            </w:r>
          </w:p>
        </w:tc>
        <w:tc>
          <w:tcPr>
            <w:tcW w:w="1362" w:type="dxa"/>
            <w:tcBorders>
              <w:top w:val="nil"/>
              <w:left w:val="nil"/>
              <w:bottom w:val="nil"/>
              <w:right w:val="nil"/>
            </w:tcBorders>
            <w:vAlign w:val="bottom"/>
          </w:tcPr>
          <w:p w14:paraId="6EAE91F4" w14:textId="77777777" w:rsidR="007B7710" w:rsidRDefault="007B7710" w:rsidP="004A6FE2">
            <w:pPr>
              <w:jc w:val="center"/>
              <w:rPr>
                <w:sz w:val="20"/>
                <w:szCs w:val="20"/>
                <w:lang w:val="en-US"/>
              </w:rPr>
            </w:pPr>
            <w:r>
              <w:rPr>
                <w:sz w:val="20"/>
                <w:szCs w:val="20"/>
                <w:lang w:val="en-US"/>
              </w:rPr>
              <w:t>59.7</w:t>
            </w:r>
          </w:p>
        </w:tc>
        <w:tc>
          <w:tcPr>
            <w:tcW w:w="1362" w:type="dxa"/>
            <w:tcBorders>
              <w:top w:val="nil"/>
              <w:left w:val="nil"/>
              <w:bottom w:val="nil"/>
              <w:right w:val="nil"/>
            </w:tcBorders>
            <w:shd w:val="clear" w:color="auto" w:fill="auto"/>
            <w:vAlign w:val="bottom"/>
          </w:tcPr>
          <w:p w14:paraId="3A22209F" w14:textId="77777777" w:rsidR="007B7710" w:rsidRDefault="007B7710" w:rsidP="004A6FE2">
            <w:pPr>
              <w:jc w:val="center"/>
              <w:rPr>
                <w:sz w:val="20"/>
                <w:szCs w:val="20"/>
                <w:lang w:val="en-US"/>
              </w:rPr>
            </w:pPr>
            <w:r>
              <w:rPr>
                <w:sz w:val="20"/>
                <w:szCs w:val="20"/>
                <w:lang w:val="en-US"/>
              </w:rPr>
              <w:t>60.7</w:t>
            </w:r>
          </w:p>
        </w:tc>
        <w:tc>
          <w:tcPr>
            <w:tcW w:w="966" w:type="dxa"/>
            <w:tcBorders>
              <w:top w:val="nil"/>
              <w:left w:val="nil"/>
              <w:bottom w:val="nil"/>
              <w:right w:val="nil"/>
            </w:tcBorders>
            <w:vAlign w:val="bottom"/>
          </w:tcPr>
          <w:p w14:paraId="4A4A4BA7" w14:textId="77777777" w:rsidR="007B7710" w:rsidRDefault="007B7710" w:rsidP="004A6FE2">
            <w:pPr>
              <w:jc w:val="center"/>
              <w:rPr>
                <w:sz w:val="20"/>
                <w:szCs w:val="20"/>
                <w:lang w:val="en-US"/>
              </w:rPr>
            </w:pPr>
            <w:r>
              <w:rPr>
                <w:sz w:val="20"/>
                <w:szCs w:val="20"/>
                <w:lang w:val="en-US"/>
              </w:rPr>
              <w:t>0.44</w:t>
            </w:r>
          </w:p>
        </w:tc>
      </w:tr>
      <w:tr w:rsidR="007B7710" w:rsidRPr="005C19C7" w14:paraId="7F5A2B87" w14:textId="77777777" w:rsidTr="004A6FE2">
        <w:trPr>
          <w:trHeight w:val="454"/>
        </w:trPr>
        <w:tc>
          <w:tcPr>
            <w:tcW w:w="3227" w:type="dxa"/>
            <w:tcBorders>
              <w:top w:val="nil"/>
              <w:left w:val="nil"/>
              <w:bottom w:val="nil"/>
              <w:right w:val="nil"/>
            </w:tcBorders>
            <w:vAlign w:val="bottom"/>
            <w:hideMark/>
          </w:tcPr>
          <w:p w14:paraId="3A356BA2" w14:textId="77777777" w:rsidR="007B7710" w:rsidRDefault="007B7710" w:rsidP="004A6FE2">
            <w:pPr>
              <w:rPr>
                <w:sz w:val="20"/>
                <w:szCs w:val="20"/>
                <w:lang w:val="en-US"/>
              </w:rPr>
            </w:pPr>
            <w:r>
              <w:rPr>
                <w:sz w:val="20"/>
                <w:szCs w:val="20"/>
                <w:lang w:val="en-US"/>
              </w:rPr>
              <w:t xml:space="preserve">Current smoker, </w:t>
            </w:r>
            <w:r>
              <w:rPr>
                <w:i/>
                <w:sz w:val="20"/>
                <w:szCs w:val="20"/>
                <w:lang w:val="en-US"/>
              </w:rPr>
              <w:t>%</w:t>
            </w:r>
          </w:p>
        </w:tc>
        <w:tc>
          <w:tcPr>
            <w:tcW w:w="1360" w:type="dxa"/>
            <w:tcBorders>
              <w:top w:val="nil"/>
              <w:left w:val="nil"/>
              <w:bottom w:val="nil"/>
              <w:right w:val="nil"/>
            </w:tcBorders>
            <w:vAlign w:val="bottom"/>
          </w:tcPr>
          <w:p w14:paraId="2E6EEA56" w14:textId="77777777" w:rsidR="007B7710" w:rsidRDefault="007B7710" w:rsidP="004A6FE2">
            <w:pPr>
              <w:jc w:val="center"/>
              <w:rPr>
                <w:sz w:val="20"/>
                <w:szCs w:val="20"/>
                <w:lang w:val="en-US"/>
              </w:rPr>
            </w:pPr>
            <w:r>
              <w:rPr>
                <w:sz w:val="20"/>
                <w:szCs w:val="20"/>
                <w:lang w:val="en-US"/>
              </w:rPr>
              <w:t>14.5</w:t>
            </w:r>
          </w:p>
        </w:tc>
        <w:tc>
          <w:tcPr>
            <w:tcW w:w="1362" w:type="dxa"/>
            <w:tcBorders>
              <w:top w:val="nil"/>
              <w:left w:val="nil"/>
              <w:bottom w:val="nil"/>
              <w:right w:val="nil"/>
            </w:tcBorders>
            <w:vAlign w:val="bottom"/>
          </w:tcPr>
          <w:p w14:paraId="7020BFD4" w14:textId="77777777" w:rsidR="007B7710" w:rsidRDefault="007B7710" w:rsidP="004A6FE2">
            <w:pPr>
              <w:jc w:val="center"/>
              <w:rPr>
                <w:sz w:val="20"/>
                <w:szCs w:val="20"/>
                <w:lang w:val="en-US"/>
              </w:rPr>
            </w:pPr>
            <w:r>
              <w:rPr>
                <w:sz w:val="20"/>
                <w:szCs w:val="20"/>
                <w:lang w:val="en-US"/>
              </w:rPr>
              <w:t>20.3</w:t>
            </w:r>
          </w:p>
        </w:tc>
        <w:tc>
          <w:tcPr>
            <w:tcW w:w="1362" w:type="dxa"/>
            <w:tcBorders>
              <w:top w:val="nil"/>
              <w:left w:val="nil"/>
              <w:bottom w:val="nil"/>
              <w:right w:val="nil"/>
            </w:tcBorders>
            <w:vAlign w:val="bottom"/>
          </w:tcPr>
          <w:p w14:paraId="336C1902" w14:textId="77777777" w:rsidR="007B7710" w:rsidRDefault="007B7710" w:rsidP="004A6FE2">
            <w:pPr>
              <w:jc w:val="center"/>
              <w:rPr>
                <w:sz w:val="20"/>
                <w:szCs w:val="20"/>
                <w:lang w:val="en-US"/>
              </w:rPr>
            </w:pPr>
            <w:r>
              <w:rPr>
                <w:sz w:val="20"/>
                <w:szCs w:val="20"/>
                <w:lang w:val="en-US"/>
              </w:rPr>
              <w:t>14.0</w:t>
            </w:r>
          </w:p>
        </w:tc>
        <w:tc>
          <w:tcPr>
            <w:tcW w:w="1362" w:type="dxa"/>
            <w:tcBorders>
              <w:top w:val="nil"/>
              <w:left w:val="nil"/>
              <w:bottom w:val="nil"/>
              <w:right w:val="nil"/>
            </w:tcBorders>
            <w:shd w:val="clear" w:color="auto" w:fill="auto"/>
            <w:vAlign w:val="bottom"/>
          </w:tcPr>
          <w:p w14:paraId="55083845" w14:textId="77777777" w:rsidR="007B7710" w:rsidRDefault="007B7710" w:rsidP="004A6FE2">
            <w:pPr>
              <w:jc w:val="center"/>
              <w:rPr>
                <w:sz w:val="20"/>
                <w:szCs w:val="20"/>
                <w:lang w:val="en-US"/>
              </w:rPr>
            </w:pPr>
            <w:r>
              <w:rPr>
                <w:sz w:val="20"/>
                <w:szCs w:val="20"/>
                <w:lang w:val="en-US"/>
              </w:rPr>
              <w:t>9.2</w:t>
            </w:r>
          </w:p>
        </w:tc>
        <w:tc>
          <w:tcPr>
            <w:tcW w:w="966" w:type="dxa"/>
            <w:tcBorders>
              <w:top w:val="nil"/>
              <w:left w:val="nil"/>
              <w:bottom w:val="nil"/>
              <w:right w:val="nil"/>
            </w:tcBorders>
            <w:vAlign w:val="bottom"/>
          </w:tcPr>
          <w:p w14:paraId="3763810A" w14:textId="77777777" w:rsidR="007B7710" w:rsidRDefault="007B7710" w:rsidP="004A6FE2">
            <w:pPr>
              <w:jc w:val="center"/>
              <w:rPr>
                <w:sz w:val="20"/>
                <w:szCs w:val="20"/>
                <w:lang w:val="en-US"/>
              </w:rPr>
            </w:pPr>
            <w:r>
              <w:rPr>
                <w:sz w:val="20"/>
                <w:szCs w:val="20"/>
                <w:lang w:val="en-US"/>
              </w:rPr>
              <w:t>&lt;0.001</w:t>
            </w:r>
          </w:p>
        </w:tc>
      </w:tr>
      <w:tr w:rsidR="007B7710" w14:paraId="5ADA0C66" w14:textId="77777777" w:rsidTr="004A6FE2">
        <w:trPr>
          <w:trHeight w:val="454"/>
        </w:trPr>
        <w:tc>
          <w:tcPr>
            <w:tcW w:w="3227" w:type="dxa"/>
            <w:tcBorders>
              <w:top w:val="nil"/>
              <w:left w:val="nil"/>
              <w:bottom w:val="nil"/>
              <w:right w:val="nil"/>
            </w:tcBorders>
            <w:vAlign w:val="bottom"/>
            <w:hideMark/>
          </w:tcPr>
          <w:p w14:paraId="4144E483" w14:textId="77777777" w:rsidR="007B7710" w:rsidRDefault="007B7710" w:rsidP="004A6FE2">
            <w:pPr>
              <w:rPr>
                <w:sz w:val="20"/>
                <w:szCs w:val="20"/>
                <w:lang w:val="en-US"/>
              </w:rPr>
            </w:pPr>
          </w:p>
          <w:p w14:paraId="0AFF42D8" w14:textId="77777777" w:rsidR="007B7710" w:rsidRDefault="007B7710" w:rsidP="004A6FE2">
            <w:pPr>
              <w:rPr>
                <w:sz w:val="20"/>
                <w:szCs w:val="20"/>
                <w:lang w:val="en-US"/>
              </w:rPr>
            </w:pPr>
            <w:r>
              <w:rPr>
                <w:sz w:val="20"/>
                <w:szCs w:val="20"/>
                <w:lang w:val="en-US"/>
              </w:rPr>
              <w:t>Physical activity (</w:t>
            </w:r>
            <w:r w:rsidRPr="00432B0C">
              <w:rPr>
                <w:b/>
                <w:sz w:val="20"/>
                <w:szCs w:val="20"/>
                <w:lang w:val="en-US"/>
              </w:rPr>
              <w:t>≥</w:t>
            </w:r>
            <w:r>
              <w:rPr>
                <w:b/>
                <w:sz w:val="20"/>
                <w:szCs w:val="20"/>
                <w:lang w:val="en-US"/>
              </w:rPr>
              <w:t xml:space="preserve"> </w:t>
            </w:r>
            <w:r>
              <w:rPr>
                <w:sz w:val="20"/>
                <w:szCs w:val="20"/>
                <w:lang w:val="en-US"/>
              </w:rPr>
              <w:t xml:space="preserve">2 times weekly), </w:t>
            </w:r>
            <w:r w:rsidRPr="003B6800">
              <w:rPr>
                <w:i/>
                <w:sz w:val="20"/>
                <w:szCs w:val="20"/>
                <w:lang w:val="en-US"/>
              </w:rPr>
              <w:t>%</w:t>
            </w:r>
          </w:p>
        </w:tc>
        <w:tc>
          <w:tcPr>
            <w:tcW w:w="1360" w:type="dxa"/>
            <w:tcBorders>
              <w:top w:val="nil"/>
              <w:left w:val="nil"/>
              <w:bottom w:val="nil"/>
              <w:right w:val="nil"/>
            </w:tcBorders>
            <w:vAlign w:val="bottom"/>
          </w:tcPr>
          <w:p w14:paraId="7DB4165B" w14:textId="77777777" w:rsidR="007B7710" w:rsidRDefault="007B7710" w:rsidP="004A6FE2">
            <w:pPr>
              <w:jc w:val="center"/>
              <w:rPr>
                <w:sz w:val="20"/>
                <w:szCs w:val="20"/>
                <w:lang w:val="en-US"/>
              </w:rPr>
            </w:pPr>
            <w:r>
              <w:rPr>
                <w:sz w:val="20"/>
                <w:szCs w:val="20"/>
                <w:lang w:val="en-US"/>
              </w:rPr>
              <w:t>61.7</w:t>
            </w:r>
          </w:p>
        </w:tc>
        <w:tc>
          <w:tcPr>
            <w:tcW w:w="1362" w:type="dxa"/>
            <w:tcBorders>
              <w:top w:val="nil"/>
              <w:left w:val="nil"/>
              <w:bottom w:val="nil"/>
              <w:right w:val="nil"/>
            </w:tcBorders>
            <w:vAlign w:val="bottom"/>
          </w:tcPr>
          <w:p w14:paraId="00CAA29D" w14:textId="77777777" w:rsidR="007B7710" w:rsidRDefault="007B7710" w:rsidP="004A6FE2">
            <w:pPr>
              <w:jc w:val="center"/>
              <w:rPr>
                <w:sz w:val="20"/>
                <w:szCs w:val="20"/>
                <w:lang w:val="en-US"/>
              </w:rPr>
            </w:pPr>
            <w:r>
              <w:rPr>
                <w:sz w:val="20"/>
                <w:szCs w:val="20"/>
                <w:lang w:val="en-US"/>
              </w:rPr>
              <w:t>54.5</w:t>
            </w:r>
          </w:p>
        </w:tc>
        <w:tc>
          <w:tcPr>
            <w:tcW w:w="1362" w:type="dxa"/>
            <w:tcBorders>
              <w:top w:val="nil"/>
              <w:left w:val="nil"/>
              <w:bottom w:val="nil"/>
              <w:right w:val="nil"/>
            </w:tcBorders>
            <w:vAlign w:val="bottom"/>
          </w:tcPr>
          <w:p w14:paraId="78CD16C1" w14:textId="77777777" w:rsidR="007B7710" w:rsidRDefault="007B7710" w:rsidP="004A6FE2">
            <w:pPr>
              <w:jc w:val="center"/>
              <w:rPr>
                <w:sz w:val="20"/>
                <w:szCs w:val="20"/>
                <w:lang w:val="en-US"/>
              </w:rPr>
            </w:pPr>
            <w:r>
              <w:rPr>
                <w:sz w:val="20"/>
                <w:szCs w:val="20"/>
                <w:lang w:val="en-US"/>
              </w:rPr>
              <w:t>62.2</w:t>
            </w:r>
          </w:p>
        </w:tc>
        <w:tc>
          <w:tcPr>
            <w:tcW w:w="1362" w:type="dxa"/>
            <w:tcBorders>
              <w:top w:val="nil"/>
              <w:left w:val="nil"/>
              <w:bottom w:val="nil"/>
              <w:right w:val="nil"/>
            </w:tcBorders>
            <w:shd w:val="clear" w:color="auto" w:fill="auto"/>
            <w:vAlign w:val="bottom"/>
          </w:tcPr>
          <w:p w14:paraId="6EEEF361" w14:textId="77777777" w:rsidR="007B7710" w:rsidRDefault="007B7710" w:rsidP="004A6FE2">
            <w:pPr>
              <w:jc w:val="center"/>
              <w:rPr>
                <w:sz w:val="20"/>
                <w:szCs w:val="20"/>
                <w:lang w:val="en-US"/>
              </w:rPr>
            </w:pPr>
            <w:r>
              <w:rPr>
                <w:sz w:val="20"/>
                <w:szCs w:val="20"/>
                <w:lang w:val="en-US"/>
              </w:rPr>
              <w:t>68.6</w:t>
            </w:r>
          </w:p>
        </w:tc>
        <w:tc>
          <w:tcPr>
            <w:tcW w:w="966" w:type="dxa"/>
            <w:tcBorders>
              <w:top w:val="nil"/>
              <w:left w:val="nil"/>
              <w:bottom w:val="nil"/>
              <w:right w:val="nil"/>
            </w:tcBorders>
            <w:vAlign w:val="bottom"/>
          </w:tcPr>
          <w:p w14:paraId="5FFBD2FD" w14:textId="77777777" w:rsidR="007B7710" w:rsidRDefault="007B7710" w:rsidP="004A6FE2">
            <w:pPr>
              <w:jc w:val="center"/>
              <w:rPr>
                <w:sz w:val="20"/>
                <w:szCs w:val="20"/>
                <w:lang w:val="en-US"/>
              </w:rPr>
            </w:pPr>
            <w:r>
              <w:rPr>
                <w:sz w:val="20"/>
                <w:szCs w:val="20"/>
                <w:lang w:val="en-US"/>
              </w:rPr>
              <w:t>&lt;0.001</w:t>
            </w:r>
          </w:p>
        </w:tc>
      </w:tr>
      <w:tr w:rsidR="007B7710" w14:paraId="77983CE8" w14:textId="77777777" w:rsidTr="004A6FE2">
        <w:trPr>
          <w:trHeight w:val="454"/>
        </w:trPr>
        <w:tc>
          <w:tcPr>
            <w:tcW w:w="3227" w:type="dxa"/>
            <w:tcBorders>
              <w:top w:val="nil"/>
              <w:left w:val="nil"/>
              <w:bottom w:val="nil"/>
              <w:right w:val="nil"/>
            </w:tcBorders>
            <w:vAlign w:val="bottom"/>
          </w:tcPr>
          <w:p w14:paraId="7A1A92BF" w14:textId="77777777" w:rsidR="007B7710" w:rsidRDefault="007B7710" w:rsidP="004A6FE2">
            <w:pPr>
              <w:rPr>
                <w:sz w:val="20"/>
                <w:szCs w:val="20"/>
                <w:lang w:val="en-US"/>
              </w:rPr>
            </w:pPr>
            <w:r>
              <w:rPr>
                <w:sz w:val="20"/>
                <w:szCs w:val="20"/>
                <w:lang w:val="en-US"/>
              </w:rPr>
              <w:t xml:space="preserve">Higher education, </w:t>
            </w:r>
            <w:r w:rsidRPr="003B6800">
              <w:rPr>
                <w:i/>
                <w:sz w:val="20"/>
                <w:szCs w:val="20"/>
                <w:lang w:val="en-US"/>
              </w:rPr>
              <w:t>%</w:t>
            </w:r>
          </w:p>
        </w:tc>
        <w:tc>
          <w:tcPr>
            <w:tcW w:w="1360" w:type="dxa"/>
            <w:tcBorders>
              <w:top w:val="nil"/>
              <w:left w:val="nil"/>
              <w:bottom w:val="nil"/>
              <w:right w:val="nil"/>
            </w:tcBorders>
            <w:vAlign w:val="bottom"/>
          </w:tcPr>
          <w:p w14:paraId="687CA697" w14:textId="77777777" w:rsidR="007B7710" w:rsidRDefault="007B7710" w:rsidP="004A6FE2">
            <w:pPr>
              <w:jc w:val="center"/>
              <w:rPr>
                <w:sz w:val="20"/>
                <w:szCs w:val="20"/>
                <w:lang w:val="en-US"/>
              </w:rPr>
            </w:pPr>
            <w:r>
              <w:rPr>
                <w:sz w:val="20"/>
                <w:szCs w:val="20"/>
                <w:lang w:val="en-US"/>
              </w:rPr>
              <w:t>46.5</w:t>
            </w:r>
          </w:p>
        </w:tc>
        <w:tc>
          <w:tcPr>
            <w:tcW w:w="1362" w:type="dxa"/>
            <w:tcBorders>
              <w:top w:val="nil"/>
              <w:left w:val="nil"/>
              <w:bottom w:val="nil"/>
              <w:right w:val="nil"/>
            </w:tcBorders>
            <w:vAlign w:val="bottom"/>
          </w:tcPr>
          <w:p w14:paraId="110FDCC7" w14:textId="77777777" w:rsidR="007B7710" w:rsidRDefault="007B7710" w:rsidP="004A6FE2">
            <w:pPr>
              <w:jc w:val="center"/>
              <w:rPr>
                <w:sz w:val="20"/>
                <w:szCs w:val="20"/>
                <w:lang w:val="en-US"/>
              </w:rPr>
            </w:pPr>
            <w:r>
              <w:rPr>
                <w:sz w:val="20"/>
                <w:szCs w:val="20"/>
                <w:lang w:val="en-US"/>
              </w:rPr>
              <w:t>39.7</w:t>
            </w:r>
          </w:p>
        </w:tc>
        <w:tc>
          <w:tcPr>
            <w:tcW w:w="1362" w:type="dxa"/>
            <w:tcBorders>
              <w:top w:val="nil"/>
              <w:left w:val="nil"/>
              <w:bottom w:val="nil"/>
              <w:right w:val="nil"/>
            </w:tcBorders>
            <w:vAlign w:val="bottom"/>
          </w:tcPr>
          <w:p w14:paraId="289583AE" w14:textId="77777777" w:rsidR="007B7710" w:rsidRDefault="007B7710" w:rsidP="004A6FE2">
            <w:pPr>
              <w:jc w:val="center"/>
              <w:rPr>
                <w:sz w:val="20"/>
                <w:szCs w:val="20"/>
                <w:lang w:val="en-US"/>
              </w:rPr>
            </w:pPr>
            <w:r>
              <w:rPr>
                <w:sz w:val="20"/>
                <w:szCs w:val="20"/>
                <w:lang w:val="en-US"/>
              </w:rPr>
              <w:t>48.3</w:t>
            </w:r>
          </w:p>
        </w:tc>
        <w:tc>
          <w:tcPr>
            <w:tcW w:w="1362" w:type="dxa"/>
            <w:tcBorders>
              <w:top w:val="nil"/>
              <w:left w:val="nil"/>
              <w:bottom w:val="nil"/>
              <w:right w:val="nil"/>
            </w:tcBorders>
            <w:shd w:val="clear" w:color="auto" w:fill="auto"/>
            <w:vAlign w:val="bottom"/>
          </w:tcPr>
          <w:p w14:paraId="0AE96555" w14:textId="77777777" w:rsidR="007B7710" w:rsidRDefault="007B7710" w:rsidP="004A6FE2">
            <w:pPr>
              <w:jc w:val="center"/>
              <w:rPr>
                <w:sz w:val="20"/>
                <w:szCs w:val="20"/>
                <w:lang w:val="en-US"/>
              </w:rPr>
            </w:pPr>
            <w:r>
              <w:rPr>
                <w:sz w:val="20"/>
                <w:szCs w:val="20"/>
                <w:lang w:val="en-US"/>
              </w:rPr>
              <w:t>51.6</w:t>
            </w:r>
          </w:p>
        </w:tc>
        <w:tc>
          <w:tcPr>
            <w:tcW w:w="966" w:type="dxa"/>
            <w:tcBorders>
              <w:top w:val="nil"/>
              <w:left w:val="nil"/>
              <w:bottom w:val="nil"/>
              <w:right w:val="nil"/>
            </w:tcBorders>
            <w:vAlign w:val="bottom"/>
          </w:tcPr>
          <w:p w14:paraId="36E12D6B" w14:textId="77777777" w:rsidR="007B7710" w:rsidRDefault="007B7710" w:rsidP="004A6FE2">
            <w:pPr>
              <w:jc w:val="center"/>
              <w:rPr>
                <w:sz w:val="20"/>
                <w:szCs w:val="20"/>
                <w:lang w:val="en-US"/>
              </w:rPr>
            </w:pPr>
            <w:r>
              <w:rPr>
                <w:sz w:val="20"/>
                <w:szCs w:val="20"/>
                <w:lang w:val="en-US"/>
              </w:rPr>
              <w:t>&lt;0.001</w:t>
            </w:r>
          </w:p>
        </w:tc>
      </w:tr>
      <w:tr w:rsidR="007B7710" w14:paraId="66A191EB" w14:textId="77777777" w:rsidTr="004A6FE2">
        <w:trPr>
          <w:trHeight w:val="454"/>
        </w:trPr>
        <w:tc>
          <w:tcPr>
            <w:tcW w:w="3227" w:type="dxa"/>
            <w:tcBorders>
              <w:top w:val="nil"/>
              <w:left w:val="nil"/>
              <w:bottom w:val="nil"/>
              <w:right w:val="nil"/>
            </w:tcBorders>
            <w:vAlign w:val="bottom"/>
            <w:hideMark/>
          </w:tcPr>
          <w:p w14:paraId="266584B9" w14:textId="77777777" w:rsidR="007B7710" w:rsidRDefault="007B7710" w:rsidP="004A6FE2">
            <w:pPr>
              <w:rPr>
                <w:sz w:val="20"/>
                <w:szCs w:val="20"/>
                <w:lang w:val="en-US"/>
              </w:rPr>
            </w:pPr>
            <w:r>
              <w:rPr>
                <w:sz w:val="20"/>
                <w:szCs w:val="20"/>
                <w:lang w:val="en-US"/>
              </w:rPr>
              <w:t xml:space="preserve">Systolic blood pressure, </w:t>
            </w:r>
            <w:r w:rsidRPr="006162B7">
              <w:rPr>
                <w:i/>
                <w:sz w:val="20"/>
                <w:szCs w:val="20"/>
                <w:lang w:val="en-US"/>
              </w:rPr>
              <w:t>mmHg</w:t>
            </w:r>
          </w:p>
        </w:tc>
        <w:tc>
          <w:tcPr>
            <w:tcW w:w="1360" w:type="dxa"/>
            <w:tcBorders>
              <w:top w:val="nil"/>
              <w:left w:val="nil"/>
              <w:bottom w:val="nil"/>
              <w:right w:val="nil"/>
            </w:tcBorders>
            <w:vAlign w:val="bottom"/>
          </w:tcPr>
          <w:p w14:paraId="1FA16B2D" w14:textId="77777777" w:rsidR="007B7710" w:rsidRDefault="007B7710" w:rsidP="004A6FE2">
            <w:pPr>
              <w:jc w:val="center"/>
              <w:rPr>
                <w:sz w:val="20"/>
                <w:szCs w:val="20"/>
                <w:lang w:val="en-US"/>
              </w:rPr>
            </w:pPr>
            <w:r>
              <w:rPr>
                <w:sz w:val="20"/>
                <w:szCs w:val="20"/>
                <w:lang w:val="en-US"/>
              </w:rPr>
              <w:t>138 (19)</w:t>
            </w:r>
          </w:p>
        </w:tc>
        <w:tc>
          <w:tcPr>
            <w:tcW w:w="1362" w:type="dxa"/>
            <w:tcBorders>
              <w:top w:val="nil"/>
              <w:left w:val="nil"/>
              <w:bottom w:val="nil"/>
              <w:right w:val="nil"/>
            </w:tcBorders>
            <w:vAlign w:val="bottom"/>
          </w:tcPr>
          <w:p w14:paraId="0E995925" w14:textId="77777777" w:rsidR="007B7710" w:rsidRDefault="007B7710" w:rsidP="004A6FE2">
            <w:pPr>
              <w:jc w:val="center"/>
              <w:rPr>
                <w:sz w:val="20"/>
                <w:szCs w:val="20"/>
                <w:lang w:val="en-US"/>
              </w:rPr>
            </w:pPr>
            <w:r>
              <w:rPr>
                <w:sz w:val="20"/>
                <w:szCs w:val="20"/>
                <w:lang w:val="en-US"/>
              </w:rPr>
              <w:t>138 (18)</w:t>
            </w:r>
          </w:p>
        </w:tc>
        <w:tc>
          <w:tcPr>
            <w:tcW w:w="1362" w:type="dxa"/>
            <w:tcBorders>
              <w:top w:val="nil"/>
              <w:left w:val="nil"/>
              <w:bottom w:val="nil"/>
              <w:right w:val="nil"/>
            </w:tcBorders>
            <w:vAlign w:val="bottom"/>
          </w:tcPr>
          <w:p w14:paraId="2BFD91F8" w14:textId="77777777" w:rsidR="007B7710" w:rsidRDefault="007B7710" w:rsidP="004A6FE2">
            <w:pPr>
              <w:jc w:val="center"/>
              <w:rPr>
                <w:sz w:val="20"/>
                <w:szCs w:val="20"/>
                <w:lang w:val="en-US"/>
              </w:rPr>
            </w:pPr>
            <w:r>
              <w:rPr>
                <w:sz w:val="20"/>
                <w:szCs w:val="20"/>
                <w:lang w:val="en-US"/>
              </w:rPr>
              <w:t>138 (19)</w:t>
            </w:r>
          </w:p>
        </w:tc>
        <w:tc>
          <w:tcPr>
            <w:tcW w:w="1362" w:type="dxa"/>
            <w:tcBorders>
              <w:top w:val="nil"/>
              <w:left w:val="nil"/>
              <w:bottom w:val="nil"/>
              <w:right w:val="nil"/>
            </w:tcBorders>
            <w:shd w:val="clear" w:color="auto" w:fill="auto"/>
            <w:vAlign w:val="bottom"/>
          </w:tcPr>
          <w:p w14:paraId="39D5B368" w14:textId="77777777" w:rsidR="007B7710" w:rsidRDefault="007B7710" w:rsidP="004A6FE2">
            <w:pPr>
              <w:jc w:val="center"/>
              <w:rPr>
                <w:sz w:val="20"/>
                <w:szCs w:val="20"/>
                <w:lang w:val="en-US"/>
              </w:rPr>
            </w:pPr>
            <w:r>
              <w:rPr>
                <w:sz w:val="20"/>
                <w:szCs w:val="20"/>
                <w:lang w:val="en-US"/>
              </w:rPr>
              <w:t>137 (19)</w:t>
            </w:r>
          </w:p>
        </w:tc>
        <w:tc>
          <w:tcPr>
            <w:tcW w:w="966" w:type="dxa"/>
            <w:tcBorders>
              <w:top w:val="nil"/>
              <w:left w:val="nil"/>
              <w:bottom w:val="nil"/>
              <w:right w:val="nil"/>
            </w:tcBorders>
            <w:vAlign w:val="bottom"/>
          </w:tcPr>
          <w:p w14:paraId="56506E3A" w14:textId="77777777" w:rsidR="007B7710" w:rsidRDefault="007B7710" w:rsidP="004A6FE2">
            <w:pPr>
              <w:jc w:val="center"/>
              <w:rPr>
                <w:sz w:val="20"/>
                <w:szCs w:val="20"/>
                <w:lang w:val="en-US"/>
              </w:rPr>
            </w:pPr>
            <w:r>
              <w:rPr>
                <w:sz w:val="20"/>
                <w:szCs w:val="20"/>
                <w:lang w:val="en-US"/>
              </w:rPr>
              <w:t>0.45</w:t>
            </w:r>
          </w:p>
        </w:tc>
      </w:tr>
      <w:tr w:rsidR="007B7710" w14:paraId="705DFD10" w14:textId="77777777" w:rsidTr="004A6FE2">
        <w:trPr>
          <w:trHeight w:val="454"/>
        </w:trPr>
        <w:tc>
          <w:tcPr>
            <w:tcW w:w="3227" w:type="dxa"/>
            <w:tcBorders>
              <w:top w:val="nil"/>
              <w:left w:val="nil"/>
              <w:bottom w:val="nil"/>
              <w:right w:val="nil"/>
            </w:tcBorders>
            <w:vAlign w:val="bottom"/>
            <w:hideMark/>
          </w:tcPr>
          <w:p w14:paraId="5F67BEF5" w14:textId="77777777" w:rsidR="007B7710" w:rsidRPr="006162B7" w:rsidRDefault="007B7710" w:rsidP="004A6FE2">
            <w:pPr>
              <w:rPr>
                <w:color w:val="000000" w:themeColor="text1"/>
                <w:sz w:val="20"/>
                <w:szCs w:val="20"/>
                <w:lang w:val="en-US"/>
              </w:rPr>
            </w:pPr>
            <w:r>
              <w:rPr>
                <w:color w:val="000000" w:themeColor="text1"/>
                <w:sz w:val="20"/>
                <w:szCs w:val="20"/>
                <w:lang w:val="en-US"/>
              </w:rPr>
              <w:t xml:space="preserve">Diastolic blood pressure, </w:t>
            </w:r>
            <w:r w:rsidRPr="006162B7">
              <w:rPr>
                <w:i/>
                <w:color w:val="000000" w:themeColor="text1"/>
                <w:sz w:val="20"/>
                <w:szCs w:val="20"/>
                <w:lang w:val="en-US"/>
              </w:rPr>
              <w:t>mmHg</w:t>
            </w:r>
          </w:p>
        </w:tc>
        <w:tc>
          <w:tcPr>
            <w:tcW w:w="1360" w:type="dxa"/>
            <w:tcBorders>
              <w:top w:val="nil"/>
              <w:left w:val="nil"/>
              <w:bottom w:val="nil"/>
              <w:right w:val="nil"/>
            </w:tcBorders>
            <w:vAlign w:val="bottom"/>
          </w:tcPr>
          <w:p w14:paraId="2A15ADFF" w14:textId="77777777" w:rsidR="007B7710" w:rsidRPr="006162B7" w:rsidRDefault="007B7710" w:rsidP="004A6FE2">
            <w:pPr>
              <w:jc w:val="center"/>
              <w:rPr>
                <w:color w:val="000000" w:themeColor="text1"/>
                <w:sz w:val="20"/>
                <w:szCs w:val="20"/>
                <w:lang w:val="en-US"/>
              </w:rPr>
            </w:pPr>
            <w:r>
              <w:rPr>
                <w:color w:val="000000" w:themeColor="text1"/>
                <w:sz w:val="20"/>
                <w:szCs w:val="20"/>
                <w:lang w:val="en-US"/>
              </w:rPr>
              <w:t>77 (10)</w:t>
            </w:r>
          </w:p>
        </w:tc>
        <w:tc>
          <w:tcPr>
            <w:tcW w:w="1362" w:type="dxa"/>
            <w:tcBorders>
              <w:top w:val="nil"/>
              <w:left w:val="nil"/>
              <w:bottom w:val="nil"/>
              <w:right w:val="nil"/>
            </w:tcBorders>
            <w:vAlign w:val="bottom"/>
          </w:tcPr>
          <w:p w14:paraId="1CC0E62E" w14:textId="77777777" w:rsidR="007B7710" w:rsidRPr="006162B7" w:rsidRDefault="007B7710" w:rsidP="004A6FE2">
            <w:pPr>
              <w:jc w:val="center"/>
              <w:rPr>
                <w:color w:val="000000" w:themeColor="text1"/>
                <w:sz w:val="20"/>
                <w:szCs w:val="20"/>
                <w:lang w:val="en-US"/>
              </w:rPr>
            </w:pPr>
            <w:r>
              <w:rPr>
                <w:color w:val="000000" w:themeColor="text1"/>
                <w:sz w:val="20"/>
                <w:szCs w:val="20"/>
                <w:lang w:val="en-US"/>
              </w:rPr>
              <w:t>77 (10)</w:t>
            </w:r>
          </w:p>
        </w:tc>
        <w:tc>
          <w:tcPr>
            <w:tcW w:w="1362" w:type="dxa"/>
            <w:tcBorders>
              <w:top w:val="nil"/>
              <w:left w:val="nil"/>
              <w:bottom w:val="nil"/>
              <w:right w:val="nil"/>
            </w:tcBorders>
            <w:vAlign w:val="bottom"/>
          </w:tcPr>
          <w:p w14:paraId="2F4B44AF" w14:textId="77777777" w:rsidR="007B7710" w:rsidRPr="006162B7" w:rsidRDefault="007B7710" w:rsidP="004A6FE2">
            <w:pPr>
              <w:jc w:val="center"/>
              <w:rPr>
                <w:color w:val="000000" w:themeColor="text1"/>
                <w:sz w:val="20"/>
                <w:szCs w:val="20"/>
                <w:lang w:val="en-US"/>
              </w:rPr>
            </w:pPr>
            <w:r>
              <w:rPr>
                <w:color w:val="000000" w:themeColor="text1"/>
                <w:sz w:val="20"/>
                <w:szCs w:val="20"/>
                <w:lang w:val="en-US"/>
              </w:rPr>
              <w:t>77 (10)</w:t>
            </w:r>
          </w:p>
        </w:tc>
        <w:tc>
          <w:tcPr>
            <w:tcW w:w="1362" w:type="dxa"/>
            <w:tcBorders>
              <w:top w:val="nil"/>
              <w:left w:val="nil"/>
              <w:bottom w:val="nil"/>
              <w:right w:val="nil"/>
            </w:tcBorders>
            <w:shd w:val="clear" w:color="auto" w:fill="auto"/>
            <w:vAlign w:val="bottom"/>
          </w:tcPr>
          <w:p w14:paraId="7596BC79" w14:textId="77777777" w:rsidR="007B7710" w:rsidRPr="006162B7" w:rsidRDefault="007B7710" w:rsidP="004A6FE2">
            <w:pPr>
              <w:jc w:val="center"/>
              <w:rPr>
                <w:color w:val="000000" w:themeColor="text1"/>
                <w:sz w:val="20"/>
                <w:szCs w:val="20"/>
                <w:lang w:val="en-US"/>
              </w:rPr>
            </w:pPr>
            <w:r>
              <w:rPr>
                <w:color w:val="000000" w:themeColor="text1"/>
                <w:sz w:val="20"/>
                <w:szCs w:val="20"/>
                <w:lang w:val="en-US"/>
              </w:rPr>
              <w:t>77 (10)</w:t>
            </w:r>
          </w:p>
        </w:tc>
        <w:tc>
          <w:tcPr>
            <w:tcW w:w="966" w:type="dxa"/>
            <w:tcBorders>
              <w:top w:val="nil"/>
              <w:left w:val="nil"/>
              <w:bottom w:val="nil"/>
              <w:right w:val="nil"/>
            </w:tcBorders>
            <w:vAlign w:val="bottom"/>
          </w:tcPr>
          <w:p w14:paraId="32C95210" w14:textId="77777777" w:rsidR="007B7710" w:rsidRPr="006162B7" w:rsidRDefault="007B7710" w:rsidP="004A6FE2">
            <w:pPr>
              <w:jc w:val="center"/>
              <w:rPr>
                <w:color w:val="000000" w:themeColor="text1"/>
                <w:sz w:val="20"/>
                <w:szCs w:val="20"/>
                <w:lang w:val="en-US"/>
              </w:rPr>
            </w:pPr>
            <w:r>
              <w:rPr>
                <w:color w:val="000000" w:themeColor="text1"/>
                <w:sz w:val="20"/>
                <w:szCs w:val="20"/>
                <w:lang w:val="en-US"/>
              </w:rPr>
              <w:t>0.18</w:t>
            </w:r>
          </w:p>
        </w:tc>
      </w:tr>
      <w:tr w:rsidR="007B7710" w:rsidRPr="00AC2879" w14:paraId="77A48BE9" w14:textId="77777777" w:rsidTr="004A6FE2">
        <w:trPr>
          <w:trHeight w:val="454"/>
        </w:trPr>
        <w:tc>
          <w:tcPr>
            <w:tcW w:w="3227" w:type="dxa"/>
            <w:tcBorders>
              <w:top w:val="nil"/>
              <w:left w:val="nil"/>
              <w:bottom w:val="nil"/>
              <w:right w:val="nil"/>
            </w:tcBorders>
            <w:vAlign w:val="bottom"/>
          </w:tcPr>
          <w:p w14:paraId="60C23311" w14:textId="77777777" w:rsidR="007B7710" w:rsidRDefault="007B7710" w:rsidP="004A6FE2">
            <w:pPr>
              <w:rPr>
                <w:sz w:val="20"/>
                <w:szCs w:val="20"/>
                <w:lang w:val="en-US"/>
              </w:rPr>
            </w:pPr>
            <w:r>
              <w:rPr>
                <w:sz w:val="20"/>
                <w:szCs w:val="20"/>
                <w:lang w:val="en-US"/>
              </w:rPr>
              <w:t xml:space="preserve">Total cholesterol, </w:t>
            </w:r>
            <w:r w:rsidRPr="003A5BD7">
              <w:rPr>
                <w:i/>
                <w:sz w:val="20"/>
                <w:szCs w:val="20"/>
                <w:lang w:val="en-US"/>
              </w:rPr>
              <w:t>mmol/L</w:t>
            </w:r>
          </w:p>
        </w:tc>
        <w:tc>
          <w:tcPr>
            <w:tcW w:w="1360" w:type="dxa"/>
            <w:tcBorders>
              <w:top w:val="nil"/>
              <w:left w:val="nil"/>
              <w:bottom w:val="nil"/>
              <w:right w:val="nil"/>
            </w:tcBorders>
            <w:vAlign w:val="bottom"/>
          </w:tcPr>
          <w:p w14:paraId="152DEE84" w14:textId="77777777" w:rsidR="007B7710" w:rsidRDefault="007B7710" w:rsidP="004A6FE2">
            <w:pPr>
              <w:jc w:val="center"/>
              <w:rPr>
                <w:sz w:val="20"/>
                <w:szCs w:val="20"/>
                <w:lang w:val="en-US"/>
              </w:rPr>
            </w:pPr>
            <w:r>
              <w:rPr>
                <w:sz w:val="20"/>
                <w:szCs w:val="20"/>
                <w:lang w:val="en-US"/>
              </w:rPr>
              <w:t>5.4 (1)</w:t>
            </w:r>
          </w:p>
        </w:tc>
        <w:tc>
          <w:tcPr>
            <w:tcW w:w="1362" w:type="dxa"/>
            <w:tcBorders>
              <w:top w:val="nil"/>
              <w:left w:val="nil"/>
              <w:bottom w:val="nil"/>
              <w:right w:val="nil"/>
            </w:tcBorders>
            <w:vAlign w:val="bottom"/>
          </w:tcPr>
          <w:p w14:paraId="1E24018A" w14:textId="77777777" w:rsidR="007B7710" w:rsidRDefault="007B7710" w:rsidP="004A6FE2">
            <w:pPr>
              <w:jc w:val="center"/>
              <w:rPr>
                <w:sz w:val="20"/>
                <w:szCs w:val="20"/>
                <w:lang w:val="en-US"/>
              </w:rPr>
            </w:pPr>
            <w:r>
              <w:rPr>
                <w:sz w:val="20"/>
                <w:szCs w:val="20"/>
                <w:lang w:val="en-US"/>
              </w:rPr>
              <w:t>5.4 (1)</w:t>
            </w:r>
          </w:p>
        </w:tc>
        <w:tc>
          <w:tcPr>
            <w:tcW w:w="1362" w:type="dxa"/>
            <w:tcBorders>
              <w:top w:val="nil"/>
              <w:left w:val="nil"/>
              <w:bottom w:val="nil"/>
              <w:right w:val="nil"/>
            </w:tcBorders>
            <w:vAlign w:val="bottom"/>
          </w:tcPr>
          <w:p w14:paraId="665BDED3" w14:textId="77777777" w:rsidR="007B7710" w:rsidRDefault="007B7710" w:rsidP="004A6FE2">
            <w:pPr>
              <w:jc w:val="center"/>
              <w:rPr>
                <w:sz w:val="20"/>
                <w:szCs w:val="20"/>
                <w:lang w:val="en-US"/>
              </w:rPr>
            </w:pPr>
            <w:r>
              <w:rPr>
                <w:sz w:val="20"/>
                <w:szCs w:val="20"/>
                <w:lang w:val="en-US"/>
              </w:rPr>
              <w:t>5.4 (1)</w:t>
            </w:r>
          </w:p>
        </w:tc>
        <w:tc>
          <w:tcPr>
            <w:tcW w:w="1362" w:type="dxa"/>
            <w:tcBorders>
              <w:top w:val="nil"/>
              <w:left w:val="nil"/>
              <w:bottom w:val="nil"/>
              <w:right w:val="nil"/>
            </w:tcBorders>
            <w:shd w:val="clear" w:color="auto" w:fill="auto"/>
            <w:vAlign w:val="bottom"/>
          </w:tcPr>
          <w:p w14:paraId="6D8040BB" w14:textId="77777777" w:rsidR="007B7710" w:rsidRDefault="007B7710" w:rsidP="004A6FE2">
            <w:pPr>
              <w:jc w:val="center"/>
              <w:rPr>
                <w:sz w:val="20"/>
                <w:szCs w:val="20"/>
                <w:lang w:val="en-US"/>
              </w:rPr>
            </w:pPr>
            <w:r>
              <w:rPr>
                <w:sz w:val="20"/>
                <w:szCs w:val="20"/>
                <w:lang w:val="en-US"/>
              </w:rPr>
              <w:t>5.5 (1)</w:t>
            </w:r>
          </w:p>
        </w:tc>
        <w:tc>
          <w:tcPr>
            <w:tcW w:w="966" w:type="dxa"/>
            <w:tcBorders>
              <w:top w:val="nil"/>
              <w:left w:val="nil"/>
              <w:bottom w:val="nil"/>
              <w:right w:val="nil"/>
            </w:tcBorders>
            <w:vAlign w:val="bottom"/>
          </w:tcPr>
          <w:p w14:paraId="6C403E57" w14:textId="77777777" w:rsidR="007B7710" w:rsidRDefault="007B7710" w:rsidP="004A6FE2">
            <w:pPr>
              <w:jc w:val="center"/>
              <w:rPr>
                <w:sz w:val="20"/>
                <w:szCs w:val="20"/>
                <w:lang w:val="en-US"/>
              </w:rPr>
            </w:pPr>
            <w:r>
              <w:rPr>
                <w:sz w:val="20"/>
                <w:szCs w:val="20"/>
                <w:lang w:val="en-US"/>
              </w:rPr>
              <w:t>0.01</w:t>
            </w:r>
          </w:p>
        </w:tc>
      </w:tr>
      <w:tr w:rsidR="007B7710" w:rsidRPr="00AC2879" w14:paraId="0C3D94D1" w14:textId="77777777" w:rsidTr="004A6FE2">
        <w:trPr>
          <w:trHeight w:val="454"/>
        </w:trPr>
        <w:tc>
          <w:tcPr>
            <w:tcW w:w="3227" w:type="dxa"/>
            <w:tcBorders>
              <w:top w:val="nil"/>
              <w:left w:val="nil"/>
              <w:bottom w:val="nil"/>
              <w:right w:val="nil"/>
            </w:tcBorders>
            <w:vAlign w:val="bottom"/>
            <w:hideMark/>
          </w:tcPr>
          <w:p w14:paraId="7E9850AB" w14:textId="77777777" w:rsidR="007B7710" w:rsidRDefault="007B7710" w:rsidP="004A6FE2">
            <w:pPr>
              <w:rPr>
                <w:sz w:val="20"/>
                <w:szCs w:val="20"/>
                <w:lang w:val="en-US"/>
              </w:rPr>
            </w:pPr>
            <w:r>
              <w:rPr>
                <w:sz w:val="20"/>
                <w:szCs w:val="20"/>
                <w:lang w:val="en-US"/>
              </w:rPr>
              <w:t xml:space="preserve">HDL cholesterol, </w:t>
            </w:r>
            <w:r>
              <w:rPr>
                <w:i/>
                <w:sz w:val="20"/>
                <w:szCs w:val="20"/>
                <w:lang w:val="en-US"/>
              </w:rPr>
              <w:t>mmol/L</w:t>
            </w:r>
          </w:p>
        </w:tc>
        <w:tc>
          <w:tcPr>
            <w:tcW w:w="1360" w:type="dxa"/>
            <w:tcBorders>
              <w:top w:val="nil"/>
              <w:left w:val="nil"/>
              <w:bottom w:val="nil"/>
              <w:right w:val="nil"/>
            </w:tcBorders>
            <w:vAlign w:val="bottom"/>
          </w:tcPr>
          <w:p w14:paraId="345BA709" w14:textId="77777777" w:rsidR="007B7710" w:rsidRDefault="007B7710" w:rsidP="004A6FE2">
            <w:pPr>
              <w:jc w:val="center"/>
              <w:rPr>
                <w:sz w:val="20"/>
                <w:szCs w:val="20"/>
                <w:lang w:val="en-US"/>
              </w:rPr>
            </w:pPr>
            <w:r>
              <w:rPr>
                <w:sz w:val="20"/>
                <w:szCs w:val="20"/>
                <w:lang w:val="en-US"/>
              </w:rPr>
              <w:t>1.5 (0.5)</w:t>
            </w:r>
          </w:p>
        </w:tc>
        <w:tc>
          <w:tcPr>
            <w:tcW w:w="1362" w:type="dxa"/>
            <w:tcBorders>
              <w:top w:val="nil"/>
              <w:left w:val="nil"/>
              <w:bottom w:val="nil"/>
              <w:right w:val="nil"/>
            </w:tcBorders>
            <w:vAlign w:val="bottom"/>
          </w:tcPr>
          <w:p w14:paraId="3B23C1F0" w14:textId="77777777" w:rsidR="007B7710" w:rsidRDefault="007B7710" w:rsidP="004A6FE2">
            <w:pPr>
              <w:jc w:val="center"/>
              <w:rPr>
                <w:sz w:val="20"/>
                <w:szCs w:val="20"/>
                <w:lang w:val="en-US"/>
              </w:rPr>
            </w:pPr>
            <w:r>
              <w:rPr>
                <w:sz w:val="20"/>
                <w:szCs w:val="20"/>
                <w:lang w:val="en-US"/>
              </w:rPr>
              <w:t>1.5 (0.5)</w:t>
            </w:r>
          </w:p>
        </w:tc>
        <w:tc>
          <w:tcPr>
            <w:tcW w:w="1362" w:type="dxa"/>
            <w:tcBorders>
              <w:top w:val="nil"/>
              <w:left w:val="nil"/>
              <w:bottom w:val="nil"/>
              <w:right w:val="nil"/>
            </w:tcBorders>
            <w:vAlign w:val="bottom"/>
          </w:tcPr>
          <w:p w14:paraId="65D3DA78" w14:textId="77777777" w:rsidR="007B7710" w:rsidRDefault="007B7710" w:rsidP="004A6FE2">
            <w:pPr>
              <w:jc w:val="center"/>
              <w:rPr>
                <w:sz w:val="20"/>
                <w:szCs w:val="20"/>
                <w:lang w:val="en-US"/>
              </w:rPr>
            </w:pPr>
            <w:r>
              <w:rPr>
                <w:sz w:val="20"/>
                <w:szCs w:val="20"/>
                <w:lang w:val="en-US"/>
              </w:rPr>
              <w:t>1.5 (0.5)</w:t>
            </w:r>
          </w:p>
        </w:tc>
        <w:tc>
          <w:tcPr>
            <w:tcW w:w="1362" w:type="dxa"/>
            <w:tcBorders>
              <w:top w:val="nil"/>
              <w:left w:val="nil"/>
              <w:bottom w:val="nil"/>
              <w:right w:val="nil"/>
            </w:tcBorders>
            <w:shd w:val="clear" w:color="auto" w:fill="auto"/>
            <w:vAlign w:val="bottom"/>
          </w:tcPr>
          <w:p w14:paraId="0B7115F9" w14:textId="77777777" w:rsidR="007B7710" w:rsidRDefault="007B7710" w:rsidP="004A6FE2">
            <w:pPr>
              <w:jc w:val="center"/>
              <w:rPr>
                <w:sz w:val="20"/>
                <w:szCs w:val="20"/>
                <w:lang w:val="en-US"/>
              </w:rPr>
            </w:pPr>
            <w:r>
              <w:rPr>
                <w:sz w:val="20"/>
                <w:szCs w:val="20"/>
                <w:lang w:val="en-US"/>
              </w:rPr>
              <w:t>1.6 (0.5)</w:t>
            </w:r>
          </w:p>
        </w:tc>
        <w:tc>
          <w:tcPr>
            <w:tcW w:w="966" w:type="dxa"/>
            <w:tcBorders>
              <w:top w:val="nil"/>
              <w:left w:val="nil"/>
              <w:bottom w:val="nil"/>
              <w:right w:val="nil"/>
            </w:tcBorders>
            <w:vAlign w:val="bottom"/>
          </w:tcPr>
          <w:p w14:paraId="0C64A5E9" w14:textId="77777777" w:rsidR="007B7710" w:rsidRDefault="007B7710" w:rsidP="004A6FE2">
            <w:pPr>
              <w:jc w:val="center"/>
              <w:rPr>
                <w:sz w:val="20"/>
                <w:szCs w:val="20"/>
                <w:lang w:val="en-US"/>
              </w:rPr>
            </w:pPr>
            <w:r>
              <w:rPr>
                <w:sz w:val="20"/>
                <w:szCs w:val="20"/>
                <w:lang w:val="en-US"/>
              </w:rPr>
              <w:t>&lt;0.001</w:t>
            </w:r>
          </w:p>
        </w:tc>
      </w:tr>
      <w:tr w:rsidR="007B7710" w:rsidRPr="00AC2879" w14:paraId="294ED21B" w14:textId="77777777" w:rsidTr="004A6FE2">
        <w:trPr>
          <w:trHeight w:val="454"/>
        </w:trPr>
        <w:tc>
          <w:tcPr>
            <w:tcW w:w="3227" w:type="dxa"/>
            <w:tcBorders>
              <w:top w:val="nil"/>
              <w:left w:val="nil"/>
              <w:bottom w:val="nil"/>
              <w:right w:val="nil"/>
            </w:tcBorders>
            <w:vAlign w:val="bottom"/>
            <w:hideMark/>
          </w:tcPr>
          <w:p w14:paraId="3182E01B" w14:textId="77777777" w:rsidR="007B7710" w:rsidRDefault="007B7710" w:rsidP="004A6FE2">
            <w:pPr>
              <w:rPr>
                <w:sz w:val="20"/>
                <w:szCs w:val="20"/>
                <w:lang w:val="en-US"/>
              </w:rPr>
            </w:pPr>
            <w:r>
              <w:rPr>
                <w:sz w:val="20"/>
                <w:szCs w:val="20"/>
                <w:lang w:val="en-US"/>
              </w:rPr>
              <w:t xml:space="preserve">LDL cholesterol, </w:t>
            </w:r>
            <w:r>
              <w:rPr>
                <w:i/>
                <w:sz w:val="20"/>
                <w:szCs w:val="20"/>
                <w:lang w:val="en-US"/>
              </w:rPr>
              <w:t>mmol/L</w:t>
            </w:r>
          </w:p>
        </w:tc>
        <w:tc>
          <w:tcPr>
            <w:tcW w:w="1360" w:type="dxa"/>
            <w:tcBorders>
              <w:top w:val="nil"/>
              <w:left w:val="nil"/>
              <w:bottom w:val="nil"/>
              <w:right w:val="nil"/>
            </w:tcBorders>
            <w:vAlign w:val="bottom"/>
          </w:tcPr>
          <w:p w14:paraId="04DC3EE8" w14:textId="77777777" w:rsidR="007B7710" w:rsidRDefault="007B7710" w:rsidP="004A6FE2">
            <w:pPr>
              <w:jc w:val="center"/>
              <w:rPr>
                <w:sz w:val="20"/>
                <w:szCs w:val="20"/>
                <w:lang w:val="en-US"/>
              </w:rPr>
            </w:pPr>
            <w:r>
              <w:rPr>
                <w:sz w:val="20"/>
                <w:szCs w:val="20"/>
                <w:lang w:val="en-US"/>
              </w:rPr>
              <w:t>3.3 (1)</w:t>
            </w:r>
          </w:p>
        </w:tc>
        <w:tc>
          <w:tcPr>
            <w:tcW w:w="1362" w:type="dxa"/>
            <w:tcBorders>
              <w:top w:val="nil"/>
              <w:left w:val="nil"/>
              <w:bottom w:val="nil"/>
              <w:right w:val="nil"/>
            </w:tcBorders>
            <w:vAlign w:val="bottom"/>
          </w:tcPr>
          <w:p w14:paraId="10660E9E" w14:textId="77777777" w:rsidR="007B7710" w:rsidRDefault="007B7710" w:rsidP="004A6FE2">
            <w:pPr>
              <w:jc w:val="center"/>
              <w:rPr>
                <w:sz w:val="20"/>
                <w:szCs w:val="20"/>
                <w:lang w:val="en-US"/>
              </w:rPr>
            </w:pPr>
            <w:r>
              <w:rPr>
                <w:sz w:val="20"/>
                <w:szCs w:val="20"/>
                <w:lang w:val="en-US"/>
              </w:rPr>
              <w:t>3.2 (1)</w:t>
            </w:r>
          </w:p>
        </w:tc>
        <w:tc>
          <w:tcPr>
            <w:tcW w:w="1362" w:type="dxa"/>
            <w:tcBorders>
              <w:top w:val="nil"/>
              <w:left w:val="nil"/>
              <w:bottom w:val="nil"/>
              <w:right w:val="nil"/>
            </w:tcBorders>
            <w:vAlign w:val="bottom"/>
          </w:tcPr>
          <w:p w14:paraId="364B900D" w14:textId="77777777" w:rsidR="007B7710" w:rsidRDefault="007B7710" w:rsidP="004A6FE2">
            <w:pPr>
              <w:jc w:val="center"/>
              <w:rPr>
                <w:sz w:val="20"/>
                <w:szCs w:val="20"/>
                <w:lang w:val="en-US"/>
              </w:rPr>
            </w:pPr>
            <w:r>
              <w:rPr>
                <w:sz w:val="20"/>
                <w:szCs w:val="20"/>
                <w:lang w:val="en-US"/>
              </w:rPr>
              <w:t>3.3 (1)</w:t>
            </w:r>
          </w:p>
        </w:tc>
        <w:tc>
          <w:tcPr>
            <w:tcW w:w="1362" w:type="dxa"/>
            <w:tcBorders>
              <w:top w:val="nil"/>
              <w:left w:val="nil"/>
              <w:bottom w:val="nil"/>
              <w:right w:val="nil"/>
            </w:tcBorders>
            <w:shd w:val="clear" w:color="auto" w:fill="auto"/>
            <w:vAlign w:val="bottom"/>
          </w:tcPr>
          <w:p w14:paraId="0BE21599" w14:textId="77777777" w:rsidR="007B7710" w:rsidRDefault="007B7710" w:rsidP="004A6FE2">
            <w:pPr>
              <w:jc w:val="center"/>
              <w:rPr>
                <w:sz w:val="20"/>
                <w:szCs w:val="20"/>
                <w:lang w:val="en-US"/>
              </w:rPr>
            </w:pPr>
            <w:r>
              <w:rPr>
                <w:sz w:val="20"/>
                <w:szCs w:val="20"/>
                <w:lang w:val="en-US"/>
              </w:rPr>
              <w:t>3.3 (1)</w:t>
            </w:r>
          </w:p>
        </w:tc>
        <w:tc>
          <w:tcPr>
            <w:tcW w:w="966" w:type="dxa"/>
            <w:tcBorders>
              <w:top w:val="nil"/>
              <w:left w:val="nil"/>
              <w:bottom w:val="nil"/>
              <w:right w:val="nil"/>
            </w:tcBorders>
            <w:vAlign w:val="bottom"/>
          </w:tcPr>
          <w:p w14:paraId="7B633E02" w14:textId="77777777" w:rsidR="007B7710" w:rsidRDefault="007B7710" w:rsidP="004A6FE2">
            <w:pPr>
              <w:jc w:val="center"/>
              <w:rPr>
                <w:sz w:val="20"/>
                <w:szCs w:val="20"/>
                <w:lang w:val="en-US"/>
              </w:rPr>
            </w:pPr>
            <w:r>
              <w:rPr>
                <w:sz w:val="20"/>
                <w:szCs w:val="20"/>
                <w:lang w:val="en-US"/>
              </w:rPr>
              <w:t>0.04</w:t>
            </w:r>
          </w:p>
        </w:tc>
      </w:tr>
      <w:tr w:rsidR="007B7710" w:rsidRPr="00AC2879" w14:paraId="6BD55EA5" w14:textId="77777777" w:rsidTr="004A6FE2">
        <w:trPr>
          <w:trHeight w:val="454"/>
        </w:trPr>
        <w:tc>
          <w:tcPr>
            <w:tcW w:w="3227" w:type="dxa"/>
            <w:tcBorders>
              <w:top w:val="nil"/>
              <w:left w:val="nil"/>
              <w:bottom w:val="nil"/>
              <w:right w:val="nil"/>
            </w:tcBorders>
            <w:vAlign w:val="bottom"/>
            <w:hideMark/>
          </w:tcPr>
          <w:p w14:paraId="4FDF278E" w14:textId="77777777" w:rsidR="007B7710" w:rsidRDefault="007B7710" w:rsidP="004A6FE2">
            <w:pPr>
              <w:rPr>
                <w:sz w:val="20"/>
                <w:szCs w:val="20"/>
                <w:lang w:val="en-US"/>
              </w:rPr>
            </w:pPr>
            <w:r>
              <w:rPr>
                <w:sz w:val="20"/>
                <w:szCs w:val="20"/>
                <w:lang w:val="en-US"/>
              </w:rPr>
              <w:t xml:space="preserve">Triglycerides, </w:t>
            </w:r>
            <w:r>
              <w:rPr>
                <w:i/>
                <w:sz w:val="20"/>
                <w:szCs w:val="20"/>
                <w:lang w:val="en-US"/>
              </w:rPr>
              <w:t>mmol/L</w:t>
            </w:r>
          </w:p>
        </w:tc>
        <w:tc>
          <w:tcPr>
            <w:tcW w:w="1360" w:type="dxa"/>
            <w:tcBorders>
              <w:top w:val="nil"/>
              <w:left w:val="nil"/>
              <w:bottom w:val="nil"/>
              <w:right w:val="nil"/>
            </w:tcBorders>
            <w:vAlign w:val="bottom"/>
          </w:tcPr>
          <w:p w14:paraId="3EFD52F2" w14:textId="77777777" w:rsidR="007B7710" w:rsidRDefault="007B7710" w:rsidP="004A6FE2">
            <w:pPr>
              <w:jc w:val="center"/>
              <w:rPr>
                <w:sz w:val="20"/>
                <w:szCs w:val="20"/>
                <w:lang w:val="en-US"/>
              </w:rPr>
            </w:pPr>
            <w:r>
              <w:rPr>
                <w:sz w:val="20"/>
                <w:szCs w:val="20"/>
                <w:lang w:val="en-US"/>
              </w:rPr>
              <w:t>1.4 (0.7)</w:t>
            </w:r>
          </w:p>
        </w:tc>
        <w:tc>
          <w:tcPr>
            <w:tcW w:w="1362" w:type="dxa"/>
            <w:tcBorders>
              <w:top w:val="nil"/>
              <w:left w:val="nil"/>
              <w:bottom w:val="nil"/>
              <w:right w:val="nil"/>
            </w:tcBorders>
            <w:vAlign w:val="bottom"/>
          </w:tcPr>
          <w:p w14:paraId="1763D805" w14:textId="77777777" w:rsidR="007B7710" w:rsidRDefault="007B7710" w:rsidP="004A6FE2">
            <w:pPr>
              <w:jc w:val="center"/>
              <w:rPr>
                <w:sz w:val="20"/>
                <w:szCs w:val="20"/>
                <w:lang w:val="en-US"/>
              </w:rPr>
            </w:pPr>
            <w:r>
              <w:rPr>
                <w:sz w:val="20"/>
                <w:szCs w:val="20"/>
                <w:lang w:val="en-US"/>
              </w:rPr>
              <w:t>1.5 (0.7)</w:t>
            </w:r>
          </w:p>
        </w:tc>
        <w:tc>
          <w:tcPr>
            <w:tcW w:w="1362" w:type="dxa"/>
            <w:tcBorders>
              <w:top w:val="nil"/>
              <w:left w:val="nil"/>
              <w:bottom w:val="nil"/>
              <w:right w:val="nil"/>
            </w:tcBorders>
            <w:vAlign w:val="bottom"/>
          </w:tcPr>
          <w:p w14:paraId="6C6303F1" w14:textId="77777777" w:rsidR="007B7710" w:rsidRDefault="007B7710" w:rsidP="004A6FE2">
            <w:pPr>
              <w:jc w:val="center"/>
              <w:rPr>
                <w:sz w:val="20"/>
                <w:szCs w:val="20"/>
                <w:lang w:val="en-US"/>
              </w:rPr>
            </w:pPr>
            <w:r>
              <w:rPr>
                <w:sz w:val="20"/>
                <w:szCs w:val="20"/>
                <w:lang w:val="en-US"/>
              </w:rPr>
              <w:t>1.4 (0.7)</w:t>
            </w:r>
          </w:p>
        </w:tc>
        <w:tc>
          <w:tcPr>
            <w:tcW w:w="1362" w:type="dxa"/>
            <w:tcBorders>
              <w:top w:val="nil"/>
              <w:left w:val="nil"/>
              <w:bottom w:val="nil"/>
              <w:right w:val="nil"/>
            </w:tcBorders>
            <w:shd w:val="clear" w:color="auto" w:fill="auto"/>
            <w:vAlign w:val="bottom"/>
          </w:tcPr>
          <w:p w14:paraId="2D9B235F" w14:textId="77777777" w:rsidR="007B7710" w:rsidRDefault="007B7710" w:rsidP="004A6FE2">
            <w:pPr>
              <w:jc w:val="center"/>
              <w:rPr>
                <w:sz w:val="20"/>
                <w:szCs w:val="20"/>
                <w:lang w:val="en-US"/>
              </w:rPr>
            </w:pPr>
            <w:r>
              <w:rPr>
                <w:sz w:val="20"/>
                <w:szCs w:val="20"/>
                <w:lang w:val="en-US"/>
              </w:rPr>
              <w:t>1.2 (0.6)</w:t>
            </w:r>
          </w:p>
        </w:tc>
        <w:tc>
          <w:tcPr>
            <w:tcW w:w="966" w:type="dxa"/>
            <w:tcBorders>
              <w:top w:val="nil"/>
              <w:left w:val="nil"/>
              <w:bottom w:val="nil"/>
              <w:right w:val="nil"/>
            </w:tcBorders>
            <w:vAlign w:val="bottom"/>
          </w:tcPr>
          <w:p w14:paraId="33A8BFDD" w14:textId="77777777" w:rsidR="007B7710" w:rsidRDefault="007B7710" w:rsidP="004A6FE2">
            <w:pPr>
              <w:jc w:val="center"/>
              <w:rPr>
                <w:sz w:val="20"/>
                <w:szCs w:val="20"/>
                <w:lang w:val="en-US"/>
              </w:rPr>
            </w:pPr>
            <w:r>
              <w:rPr>
                <w:sz w:val="20"/>
                <w:szCs w:val="20"/>
                <w:lang w:val="en-US"/>
              </w:rPr>
              <w:t>&lt;0.001</w:t>
            </w:r>
          </w:p>
        </w:tc>
      </w:tr>
      <w:tr w:rsidR="007B7710" w:rsidRPr="00AC2879" w14:paraId="507760B1" w14:textId="77777777" w:rsidTr="004A6FE2">
        <w:trPr>
          <w:trHeight w:val="454"/>
        </w:trPr>
        <w:tc>
          <w:tcPr>
            <w:tcW w:w="3227" w:type="dxa"/>
            <w:tcBorders>
              <w:top w:val="nil"/>
              <w:left w:val="nil"/>
              <w:bottom w:val="nil"/>
              <w:right w:val="nil"/>
            </w:tcBorders>
            <w:vAlign w:val="bottom"/>
          </w:tcPr>
          <w:p w14:paraId="739CC637" w14:textId="77777777" w:rsidR="007B7710" w:rsidRDefault="007B7710" w:rsidP="004A6FE2">
            <w:pPr>
              <w:rPr>
                <w:sz w:val="20"/>
                <w:szCs w:val="20"/>
                <w:lang w:val="en-US"/>
              </w:rPr>
            </w:pPr>
            <w:r>
              <w:rPr>
                <w:sz w:val="20"/>
                <w:szCs w:val="20"/>
                <w:lang w:val="en-US"/>
              </w:rPr>
              <w:t xml:space="preserve">Fasting plasma glucose, </w:t>
            </w:r>
            <w:r>
              <w:rPr>
                <w:i/>
                <w:sz w:val="20"/>
                <w:szCs w:val="20"/>
                <w:lang w:val="en-US"/>
              </w:rPr>
              <w:t>mmol/L</w:t>
            </w:r>
          </w:p>
        </w:tc>
        <w:tc>
          <w:tcPr>
            <w:tcW w:w="1360" w:type="dxa"/>
            <w:tcBorders>
              <w:top w:val="nil"/>
              <w:left w:val="nil"/>
              <w:bottom w:val="nil"/>
              <w:right w:val="nil"/>
            </w:tcBorders>
            <w:vAlign w:val="bottom"/>
          </w:tcPr>
          <w:p w14:paraId="606D29EF" w14:textId="77777777" w:rsidR="007B7710" w:rsidRDefault="007B7710" w:rsidP="004A6FE2">
            <w:pPr>
              <w:jc w:val="center"/>
              <w:rPr>
                <w:sz w:val="20"/>
                <w:szCs w:val="20"/>
                <w:lang w:val="en-US"/>
              </w:rPr>
            </w:pPr>
            <w:r>
              <w:rPr>
                <w:sz w:val="20"/>
                <w:szCs w:val="20"/>
                <w:lang w:val="en-US"/>
              </w:rPr>
              <w:t>5.5 (1.0)</w:t>
            </w:r>
          </w:p>
        </w:tc>
        <w:tc>
          <w:tcPr>
            <w:tcW w:w="1362" w:type="dxa"/>
            <w:tcBorders>
              <w:top w:val="nil"/>
              <w:left w:val="nil"/>
              <w:bottom w:val="nil"/>
              <w:right w:val="nil"/>
            </w:tcBorders>
            <w:vAlign w:val="bottom"/>
          </w:tcPr>
          <w:p w14:paraId="56EE9CB3" w14:textId="77777777" w:rsidR="007B7710" w:rsidRDefault="007B7710" w:rsidP="004A6FE2">
            <w:pPr>
              <w:jc w:val="center"/>
              <w:rPr>
                <w:sz w:val="20"/>
                <w:szCs w:val="20"/>
                <w:lang w:val="en-US"/>
              </w:rPr>
            </w:pPr>
            <w:r>
              <w:rPr>
                <w:sz w:val="20"/>
                <w:szCs w:val="20"/>
                <w:lang w:val="en-US"/>
              </w:rPr>
              <w:t>5.6 (1.0)</w:t>
            </w:r>
          </w:p>
        </w:tc>
        <w:tc>
          <w:tcPr>
            <w:tcW w:w="1362" w:type="dxa"/>
            <w:tcBorders>
              <w:top w:val="nil"/>
              <w:left w:val="nil"/>
              <w:bottom w:val="nil"/>
              <w:right w:val="nil"/>
            </w:tcBorders>
            <w:vAlign w:val="bottom"/>
          </w:tcPr>
          <w:p w14:paraId="1AFE67EE" w14:textId="77777777" w:rsidR="007B7710" w:rsidRDefault="007B7710" w:rsidP="004A6FE2">
            <w:pPr>
              <w:jc w:val="center"/>
              <w:rPr>
                <w:sz w:val="20"/>
                <w:szCs w:val="20"/>
                <w:lang w:val="en-US"/>
              </w:rPr>
            </w:pPr>
            <w:r>
              <w:rPr>
                <w:sz w:val="20"/>
                <w:szCs w:val="20"/>
                <w:lang w:val="en-US"/>
              </w:rPr>
              <w:t>5.5 (1.0)</w:t>
            </w:r>
          </w:p>
        </w:tc>
        <w:tc>
          <w:tcPr>
            <w:tcW w:w="1362" w:type="dxa"/>
            <w:tcBorders>
              <w:top w:val="nil"/>
              <w:left w:val="nil"/>
              <w:bottom w:val="nil"/>
              <w:right w:val="nil"/>
            </w:tcBorders>
            <w:shd w:val="clear" w:color="auto" w:fill="auto"/>
            <w:vAlign w:val="bottom"/>
          </w:tcPr>
          <w:p w14:paraId="2CE5D454" w14:textId="77777777" w:rsidR="007B7710" w:rsidRDefault="007B7710" w:rsidP="004A6FE2">
            <w:pPr>
              <w:jc w:val="center"/>
              <w:rPr>
                <w:sz w:val="20"/>
                <w:szCs w:val="20"/>
                <w:lang w:val="en-US"/>
              </w:rPr>
            </w:pPr>
            <w:r>
              <w:rPr>
                <w:sz w:val="20"/>
                <w:szCs w:val="20"/>
                <w:lang w:val="en-US"/>
              </w:rPr>
              <w:t>5.4 (0.9)</w:t>
            </w:r>
          </w:p>
        </w:tc>
        <w:tc>
          <w:tcPr>
            <w:tcW w:w="966" w:type="dxa"/>
            <w:tcBorders>
              <w:top w:val="nil"/>
              <w:left w:val="nil"/>
              <w:bottom w:val="nil"/>
              <w:right w:val="nil"/>
            </w:tcBorders>
            <w:vAlign w:val="bottom"/>
          </w:tcPr>
          <w:p w14:paraId="080F5D35" w14:textId="77777777" w:rsidR="007B7710" w:rsidRDefault="007B7710" w:rsidP="004A6FE2">
            <w:pPr>
              <w:jc w:val="center"/>
              <w:rPr>
                <w:sz w:val="20"/>
                <w:szCs w:val="20"/>
                <w:lang w:val="en-US"/>
              </w:rPr>
            </w:pPr>
            <w:r>
              <w:rPr>
                <w:sz w:val="20"/>
                <w:szCs w:val="20"/>
                <w:lang w:val="en-US"/>
              </w:rPr>
              <w:t>&lt;0.001</w:t>
            </w:r>
          </w:p>
        </w:tc>
      </w:tr>
      <w:tr w:rsidR="007B7710" w:rsidRPr="00AC2879" w14:paraId="1A715A34" w14:textId="77777777" w:rsidTr="004A6FE2">
        <w:trPr>
          <w:trHeight w:val="454"/>
        </w:trPr>
        <w:tc>
          <w:tcPr>
            <w:tcW w:w="3227" w:type="dxa"/>
            <w:tcBorders>
              <w:top w:val="nil"/>
              <w:left w:val="nil"/>
              <w:bottom w:val="nil"/>
              <w:right w:val="nil"/>
            </w:tcBorders>
            <w:vAlign w:val="bottom"/>
            <w:hideMark/>
          </w:tcPr>
          <w:p w14:paraId="0EC5471D" w14:textId="77777777" w:rsidR="007B7710" w:rsidRDefault="007B7710" w:rsidP="004A6FE2">
            <w:pPr>
              <w:rPr>
                <w:sz w:val="20"/>
                <w:szCs w:val="20"/>
                <w:lang w:val="en-US"/>
              </w:rPr>
            </w:pPr>
            <w:r>
              <w:rPr>
                <w:sz w:val="20"/>
                <w:szCs w:val="20"/>
                <w:lang w:val="en-US"/>
              </w:rPr>
              <w:t xml:space="preserve">HbA1c, </w:t>
            </w:r>
            <w:r w:rsidRPr="003A5BD7">
              <w:rPr>
                <w:i/>
                <w:sz w:val="20"/>
                <w:szCs w:val="20"/>
                <w:lang w:val="en-US"/>
              </w:rPr>
              <w:t>%</w:t>
            </w:r>
          </w:p>
        </w:tc>
        <w:tc>
          <w:tcPr>
            <w:tcW w:w="1360" w:type="dxa"/>
            <w:tcBorders>
              <w:top w:val="nil"/>
              <w:left w:val="nil"/>
              <w:bottom w:val="nil"/>
              <w:right w:val="nil"/>
            </w:tcBorders>
            <w:vAlign w:val="bottom"/>
          </w:tcPr>
          <w:p w14:paraId="4145CAB9" w14:textId="77777777" w:rsidR="007B7710" w:rsidRDefault="007B7710" w:rsidP="004A6FE2">
            <w:pPr>
              <w:jc w:val="center"/>
              <w:rPr>
                <w:sz w:val="20"/>
                <w:szCs w:val="20"/>
                <w:lang w:val="en-US"/>
              </w:rPr>
            </w:pPr>
            <w:r>
              <w:rPr>
                <w:sz w:val="20"/>
                <w:szCs w:val="20"/>
                <w:lang w:val="en-US"/>
              </w:rPr>
              <w:t>5.8 (0.6)</w:t>
            </w:r>
          </w:p>
        </w:tc>
        <w:tc>
          <w:tcPr>
            <w:tcW w:w="1362" w:type="dxa"/>
            <w:tcBorders>
              <w:top w:val="nil"/>
              <w:left w:val="nil"/>
              <w:bottom w:val="nil"/>
              <w:right w:val="nil"/>
            </w:tcBorders>
            <w:vAlign w:val="bottom"/>
          </w:tcPr>
          <w:p w14:paraId="2D7EF4F9" w14:textId="77777777" w:rsidR="007B7710" w:rsidRDefault="007B7710" w:rsidP="004A6FE2">
            <w:pPr>
              <w:jc w:val="center"/>
              <w:rPr>
                <w:sz w:val="20"/>
                <w:szCs w:val="20"/>
                <w:lang w:val="en-US"/>
              </w:rPr>
            </w:pPr>
            <w:r>
              <w:rPr>
                <w:sz w:val="20"/>
                <w:szCs w:val="20"/>
                <w:lang w:val="en-US"/>
              </w:rPr>
              <w:t>5.8 (0.6)</w:t>
            </w:r>
          </w:p>
        </w:tc>
        <w:tc>
          <w:tcPr>
            <w:tcW w:w="1362" w:type="dxa"/>
            <w:tcBorders>
              <w:top w:val="nil"/>
              <w:left w:val="nil"/>
              <w:bottom w:val="nil"/>
              <w:right w:val="nil"/>
            </w:tcBorders>
            <w:vAlign w:val="bottom"/>
          </w:tcPr>
          <w:p w14:paraId="7A88BF28" w14:textId="77777777" w:rsidR="007B7710" w:rsidRDefault="007B7710" w:rsidP="004A6FE2">
            <w:pPr>
              <w:jc w:val="center"/>
              <w:rPr>
                <w:sz w:val="20"/>
                <w:szCs w:val="20"/>
                <w:lang w:val="en-US"/>
              </w:rPr>
            </w:pPr>
            <w:r>
              <w:rPr>
                <w:sz w:val="20"/>
                <w:szCs w:val="20"/>
                <w:lang w:val="en-US"/>
              </w:rPr>
              <w:t>5.8 (0.6)</w:t>
            </w:r>
          </w:p>
        </w:tc>
        <w:tc>
          <w:tcPr>
            <w:tcW w:w="1362" w:type="dxa"/>
            <w:tcBorders>
              <w:top w:val="nil"/>
              <w:left w:val="nil"/>
              <w:bottom w:val="nil"/>
              <w:right w:val="nil"/>
            </w:tcBorders>
            <w:shd w:val="clear" w:color="auto" w:fill="auto"/>
            <w:vAlign w:val="bottom"/>
          </w:tcPr>
          <w:p w14:paraId="6B1A6567" w14:textId="77777777" w:rsidR="007B7710" w:rsidRDefault="007B7710" w:rsidP="004A6FE2">
            <w:pPr>
              <w:jc w:val="center"/>
              <w:rPr>
                <w:sz w:val="20"/>
                <w:szCs w:val="20"/>
                <w:lang w:val="en-US"/>
              </w:rPr>
            </w:pPr>
            <w:r>
              <w:rPr>
                <w:sz w:val="20"/>
                <w:szCs w:val="20"/>
                <w:lang w:val="en-US"/>
              </w:rPr>
              <w:t>5.7 (0.5)</w:t>
            </w:r>
          </w:p>
        </w:tc>
        <w:tc>
          <w:tcPr>
            <w:tcW w:w="966" w:type="dxa"/>
            <w:tcBorders>
              <w:top w:val="nil"/>
              <w:left w:val="nil"/>
              <w:bottom w:val="nil"/>
              <w:right w:val="nil"/>
            </w:tcBorders>
            <w:vAlign w:val="bottom"/>
          </w:tcPr>
          <w:p w14:paraId="6EB114A1" w14:textId="77777777" w:rsidR="007B7710" w:rsidRDefault="007B7710" w:rsidP="004A6FE2">
            <w:pPr>
              <w:jc w:val="center"/>
              <w:rPr>
                <w:sz w:val="20"/>
                <w:szCs w:val="20"/>
                <w:lang w:val="en-US"/>
              </w:rPr>
            </w:pPr>
            <w:r>
              <w:rPr>
                <w:sz w:val="20"/>
                <w:szCs w:val="20"/>
                <w:lang w:val="en-US"/>
              </w:rPr>
              <w:t>&lt;0.001</w:t>
            </w:r>
          </w:p>
        </w:tc>
      </w:tr>
      <w:tr w:rsidR="007B7710" w:rsidRPr="009D1A46" w14:paraId="23523DFF" w14:textId="77777777" w:rsidTr="004A6FE2">
        <w:trPr>
          <w:trHeight w:val="454"/>
        </w:trPr>
        <w:tc>
          <w:tcPr>
            <w:tcW w:w="3227" w:type="dxa"/>
            <w:tcBorders>
              <w:top w:val="nil"/>
              <w:left w:val="nil"/>
              <w:bottom w:val="nil"/>
              <w:right w:val="nil"/>
            </w:tcBorders>
            <w:vAlign w:val="bottom"/>
            <w:hideMark/>
          </w:tcPr>
          <w:p w14:paraId="099E3E28" w14:textId="77777777" w:rsidR="007B7710" w:rsidRDefault="007B7710" w:rsidP="004A6FE2">
            <w:pPr>
              <w:rPr>
                <w:sz w:val="20"/>
                <w:szCs w:val="20"/>
                <w:lang w:val="en-US"/>
              </w:rPr>
            </w:pPr>
            <w:r>
              <w:rPr>
                <w:sz w:val="20"/>
                <w:szCs w:val="20"/>
                <w:lang w:val="en-US"/>
              </w:rPr>
              <w:t xml:space="preserve">Body mass index, </w:t>
            </w:r>
            <w:r>
              <w:rPr>
                <w:i/>
                <w:sz w:val="20"/>
                <w:szCs w:val="20"/>
                <w:lang w:val="en-US"/>
              </w:rPr>
              <w:t>kg/m</w:t>
            </w:r>
            <w:r>
              <w:rPr>
                <w:i/>
                <w:sz w:val="20"/>
                <w:szCs w:val="20"/>
                <w:vertAlign w:val="superscript"/>
                <w:lang w:val="en-US"/>
              </w:rPr>
              <w:t>2</w:t>
            </w:r>
          </w:p>
        </w:tc>
        <w:tc>
          <w:tcPr>
            <w:tcW w:w="1360" w:type="dxa"/>
            <w:tcBorders>
              <w:top w:val="nil"/>
              <w:left w:val="nil"/>
              <w:bottom w:val="nil"/>
              <w:right w:val="nil"/>
            </w:tcBorders>
            <w:vAlign w:val="bottom"/>
          </w:tcPr>
          <w:p w14:paraId="16C34007" w14:textId="77777777" w:rsidR="007B7710" w:rsidRDefault="007B7710" w:rsidP="004A6FE2">
            <w:pPr>
              <w:jc w:val="center"/>
              <w:rPr>
                <w:sz w:val="20"/>
                <w:szCs w:val="20"/>
                <w:lang w:val="en-US"/>
              </w:rPr>
            </w:pPr>
            <w:r>
              <w:rPr>
                <w:sz w:val="20"/>
                <w:szCs w:val="20"/>
                <w:lang w:val="en-US"/>
              </w:rPr>
              <w:t>27.1 (4.4)</w:t>
            </w:r>
          </w:p>
        </w:tc>
        <w:tc>
          <w:tcPr>
            <w:tcW w:w="1362" w:type="dxa"/>
            <w:tcBorders>
              <w:top w:val="nil"/>
              <w:left w:val="nil"/>
              <w:bottom w:val="nil"/>
              <w:right w:val="nil"/>
            </w:tcBorders>
            <w:vAlign w:val="bottom"/>
          </w:tcPr>
          <w:p w14:paraId="5B7C088F" w14:textId="77777777" w:rsidR="007B7710" w:rsidRPr="005B014A" w:rsidRDefault="007B7710" w:rsidP="004A6FE2">
            <w:pPr>
              <w:jc w:val="center"/>
              <w:rPr>
                <w:sz w:val="20"/>
                <w:szCs w:val="20"/>
                <w:lang w:val="en-US"/>
              </w:rPr>
            </w:pPr>
            <w:r w:rsidRPr="005B014A">
              <w:rPr>
                <w:sz w:val="20"/>
                <w:szCs w:val="20"/>
                <w:lang w:val="en-US"/>
              </w:rPr>
              <w:t>27.6 (4.</w:t>
            </w:r>
            <w:r>
              <w:rPr>
                <w:sz w:val="20"/>
                <w:szCs w:val="20"/>
                <w:lang w:val="en-US"/>
              </w:rPr>
              <w:t>7</w:t>
            </w:r>
            <w:r w:rsidRPr="005B014A">
              <w:rPr>
                <w:sz w:val="20"/>
                <w:szCs w:val="20"/>
                <w:lang w:val="en-US"/>
              </w:rPr>
              <w:t>)</w:t>
            </w:r>
          </w:p>
        </w:tc>
        <w:tc>
          <w:tcPr>
            <w:tcW w:w="1362" w:type="dxa"/>
            <w:tcBorders>
              <w:top w:val="nil"/>
              <w:left w:val="nil"/>
              <w:bottom w:val="nil"/>
              <w:right w:val="nil"/>
            </w:tcBorders>
            <w:vAlign w:val="bottom"/>
          </w:tcPr>
          <w:p w14:paraId="406142BF" w14:textId="77777777" w:rsidR="007B7710" w:rsidRPr="005B014A" w:rsidRDefault="007B7710" w:rsidP="004A6FE2">
            <w:pPr>
              <w:jc w:val="center"/>
              <w:rPr>
                <w:sz w:val="20"/>
                <w:szCs w:val="20"/>
                <w:lang w:val="en-US"/>
              </w:rPr>
            </w:pPr>
            <w:r w:rsidRPr="005B014A">
              <w:rPr>
                <w:sz w:val="20"/>
                <w:szCs w:val="20"/>
                <w:lang w:val="en-US"/>
              </w:rPr>
              <w:t>27.4 (4.4)</w:t>
            </w:r>
          </w:p>
        </w:tc>
        <w:tc>
          <w:tcPr>
            <w:tcW w:w="1362" w:type="dxa"/>
            <w:tcBorders>
              <w:top w:val="nil"/>
              <w:left w:val="nil"/>
              <w:bottom w:val="nil"/>
              <w:right w:val="nil"/>
            </w:tcBorders>
            <w:shd w:val="clear" w:color="auto" w:fill="auto"/>
            <w:vAlign w:val="bottom"/>
          </w:tcPr>
          <w:p w14:paraId="6E4A6955" w14:textId="77777777" w:rsidR="007B7710" w:rsidRPr="003A5BD7" w:rsidRDefault="007B7710" w:rsidP="004A6FE2">
            <w:pPr>
              <w:jc w:val="center"/>
              <w:rPr>
                <w:sz w:val="20"/>
                <w:szCs w:val="20"/>
              </w:rPr>
            </w:pPr>
            <w:r w:rsidRPr="005B014A">
              <w:rPr>
                <w:sz w:val="20"/>
                <w:szCs w:val="20"/>
                <w:lang w:val="en-US"/>
              </w:rPr>
              <w:t>26.</w:t>
            </w:r>
            <w:r>
              <w:rPr>
                <w:sz w:val="20"/>
                <w:szCs w:val="20"/>
                <w:lang w:val="en-US"/>
              </w:rPr>
              <w:t>5</w:t>
            </w:r>
            <w:r w:rsidRPr="005B014A">
              <w:rPr>
                <w:sz w:val="20"/>
                <w:szCs w:val="20"/>
                <w:lang w:val="en-US"/>
              </w:rPr>
              <w:t xml:space="preserve"> (4</w:t>
            </w:r>
            <w:r>
              <w:rPr>
                <w:sz w:val="20"/>
                <w:szCs w:val="20"/>
              </w:rPr>
              <w:t>.1</w:t>
            </w:r>
            <w:r w:rsidRPr="003A5BD7">
              <w:rPr>
                <w:sz w:val="20"/>
                <w:szCs w:val="20"/>
              </w:rPr>
              <w:t>)</w:t>
            </w:r>
          </w:p>
        </w:tc>
        <w:tc>
          <w:tcPr>
            <w:tcW w:w="966" w:type="dxa"/>
            <w:tcBorders>
              <w:top w:val="nil"/>
              <w:left w:val="nil"/>
              <w:bottom w:val="nil"/>
              <w:right w:val="nil"/>
            </w:tcBorders>
            <w:vAlign w:val="bottom"/>
          </w:tcPr>
          <w:p w14:paraId="37B7DAD0" w14:textId="77777777" w:rsidR="007B7710" w:rsidRPr="003A5BD7" w:rsidRDefault="007B7710" w:rsidP="004A6FE2">
            <w:pPr>
              <w:jc w:val="center"/>
              <w:rPr>
                <w:sz w:val="20"/>
                <w:szCs w:val="20"/>
              </w:rPr>
            </w:pPr>
            <w:r>
              <w:rPr>
                <w:sz w:val="20"/>
                <w:szCs w:val="20"/>
              </w:rPr>
              <w:t>&lt;</w:t>
            </w:r>
            <w:r w:rsidRPr="003A5BD7">
              <w:rPr>
                <w:sz w:val="20"/>
                <w:szCs w:val="20"/>
              </w:rPr>
              <w:t>0.</w:t>
            </w:r>
            <w:r>
              <w:rPr>
                <w:sz w:val="20"/>
                <w:szCs w:val="20"/>
              </w:rPr>
              <w:t>0</w:t>
            </w:r>
            <w:r w:rsidRPr="003A5BD7">
              <w:rPr>
                <w:sz w:val="20"/>
                <w:szCs w:val="20"/>
              </w:rPr>
              <w:t>01</w:t>
            </w:r>
          </w:p>
        </w:tc>
      </w:tr>
      <w:tr w:rsidR="007B7710" w:rsidRPr="00862713" w14:paraId="1EAAF317" w14:textId="77777777" w:rsidTr="004A6FE2">
        <w:trPr>
          <w:trHeight w:val="454"/>
        </w:trPr>
        <w:tc>
          <w:tcPr>
            <w:tcW w:w="3227" w:type="dxa"/>
            <w:tcBorders>
              <w:top w:val="nil"/>
              <w:left w:val="nil"/>
              <w:bottom w:val="nil"/>
              <w:right w:val="nil"/>
            </w:tcBorders>
            <w:vAlign w:val="bottom"/>
            <w:hideMark/>
          </w:tcPr>
          <w:p w14:paraId="252130B6" w14:textId="77777777" w:rsidR="007B7710" w:rsidRPr="00955541" w:rsidRDefault="007B7710" w:rsidP="004A6FE2">
            <w:pPr>
              <w:rPr>
                <w:sz w:val="20"/>
                <w:szCs w:val="20"/>
              </w:rPr>
            </w:pPr>
            <w:r w:rsidRPr="00955541">
              <w:rPr>
                <w:sz w:val="20"/>
                <w:szCs w:val="20"/>
              </w:rPr>
              <w:t xml:space="preserve">eGFR, </w:t>
            </w:r>
            <w:r w:rsidRPr="00955541">
              <w:rPr>
                <w:i/>
                <w:sz w:val="20"/>
                <w:szCs w:val="20"/>
              </w:rPr>
              <w:t>ml/min x 1.73m2</w:t>
            </w:r>
            <w:r w:rsidRPr="00955541">
              <w:rPr>
                <w:sz w:val="20"/>
                <w:szCs w:val="20"/>
              </w:rPr>
              <w:t xml:space="preserve"> </w:t>
            </w:r>
          </w:p>
        </w:tc>
        <w:tc>
          <w:tcPr>
            <w:tcW w:w="1360" w:type="dxa"/>
            <w:tcBorders>
              <w:top w:val="nil"/>
              <w:left w:val="nil"/>
              <w:bottom w:val="nil"/>
              <w:right w:val="nil"/>
            </w:tcBorders>
            <w:vAlign w:val="bottom"/>
          </w:tcPr>
          <w:p w14:paraId="05567E21" w14:textId="77777777" w:rsidR="007B7710" w:rsidRPr="00862713" w:rsidRDefault="007B7710" w:rsidP="004A6FE2">
            <w:pPr>
              <w:jc w:val="center"/>
              <w:rPr>
                <w:sz w:val="20"/>
                <w:szCs w:val="20"/>
                <w:lang w:val="en-US"/>
              </w:rPr>
            </w:pPr>
            <w:r>
              <w:rPr>
                <w:sz w:val="20"/>
                <w:szCs w:val="20"/>
                <w:lang w:val="en-US"/>
              </w:rPr>
              <w:t>83 (12</w:t>
            </w:r>
            <w:r w:rsidRPr="00862713">
              <w:rPr>
                <w:sz w:val="20"/>
                <w:szCs w:val="20"/>
                <w:lang w:val="en-US"/>
              </w:rPr>
              <w:t>)</w:t>
            </w:r>
          </w:p>
        </w:tc>
        <w:tc>
          <w:tcPr>
            <w:tcW w:w="1362" w:type="dxa"/>
            <w:tcBorders>
              <w:top w:val="nil"/>
              <w:left w:val="nil"/>
              <w:bottom w:val="nil"/>
              <w:right w:val="nil"/>
            </w:tcBorders>
            <w:vAlign w:val="bottom"/>
          </w:tcPr>
          <w:p w14:paraId="62315A74" w14:textId="77777777" w:rsidR="007B7710" w:rsidRPr="00862713" w:rsidRDefault="007B7710" w:rsidP="004A6FE2">
            <w:pPr>
              <w:jc w:val="center"/>
              <w:rPr>
                <w:sz w:val="20"/>
                <w:szCs w:val="20"/>
                <w:lang w:val="en-US"/>
              </w:rPr>
            </w:pPr>
            <w:r>
              <w:rPr>
                <w:sz w:val="20"/>
                <w:szCs w:val="20"/>
                <w:lang w:val="en-US"/>
              </w:rPr>
              <w:t>83 (1</w:t>
            </w:r>
            <w:r w:rsidRPr="00862713">
              <w:rPr>
                <w:sz w:val="20"/>
                <w:szCs w:val="20"/>
                <w:lang w:val="en-US"/>
              </w:rPr>
              <w:t>2)</w:t>
            </w:r>
          </w:p>
        </w:tc>
        <w:tc>
          <w:tcPr>
            <w:tcW w:w="1362" w:type="dxa"/>
            <w:tcBorders>
              <w:top w:val="nil"/>
              <w:left w:val="nil"/>
              <w:bottom w:val="nil"/>
              <w:right w:val="nil"/>
            </w:tcBorders>
            <w:vAlign w:val="bottom"/>
          </w:tcPr>
          <w:p w14:paraId="1A680343" w14:textId="77777777" w:rsidR="007B7710" w:rsidRPr="00862713" w:rsidRDefault="007B7710" w:rsidP="004A6FE2">
            <w:pPr>
              <w:jc w:val="center"/>
              <w:rPr>
                <w:sz w:val="20"/>
                <w:szCs w:val="20"/>
                <w:lang w:val="en-US"/>
              </w:rPr>
            </w:pPr>
            <w:r>
              <w:rPr>
                <w:sz w:val="20"/>
                <w:szCs w:val="20"/>
                <w:lang w:val="en-US"/>
              </w:rPr>
              <w:t>83 (12</w:t>
            </w:r>
            <w:r w:rsidRPr="00862713">
              <w:rPr>
                <w:sz w:val="20"/>
                <w:szCs w:val="20"/>
                <w:lang w:val="en-US"/>
              </w:rPr>
              <w:t>)</w:t>
            </w:r>
          </w:p>
        </w:tc>
        <w:tc>
          <w:tcPr>
            <w:tcW w:w="1362" w:type="dxa"/>
            <w:tcBorders>
              <w:top w:val="nil"/>
              <w:left w:val="nil"/>
              <w:bottom w:val="nil"/>
              <w:right w:val="nil"/>
            </w:tcBorders>
            <w:shd w:val="clear" w:color="auto" w:fill="auto"/>
            <w:vAlign w:val="bottom"/>
          </w:tcPr>
          <w:p w14:paraId="2351E321" w14:textId="77777777" w:rsidR="007B7710" w:rsidRPr="00862713" w:rsidRDefault="007B7710" w:rsidP="004A6FE2">
            <w:pPr>
              <w:jc w:val="center"/>
              <w:rPr>
                <w:sz w:val="20"/>
                <w:szCs w:val="20"/>
                <w:lang w:val="en-US"/>
              </w:rPr>
            </w:pPr>
            <w:r>
              <w:rPr>
                <w:sz w:val="20"/>
                <w:szCs w:val="20"/>
                <w:lang w:val="en-US"/>
              </w:rPr>
              <w:t>84 (11</w:t>
            </w:r>
            <w:r w:rsidRPr="00862713">
              <w:rPr>
                <w:sz w:val="20"/>
                <w:szCs w:val="20"/>
                <w:lang w:val="en-US"/>
              </w:rPr>
              <w:t>)</w:t>
            </w:r>
          </w:p>
        </w:tc>
        <w:tc>
          <w:tcPr>
            <w:tcW w:w="966" w:type="dxa"/>
            <w:tcBorders>
              <w:top w:val="nil"/>
              <w:left w:val="nil"/>
              <w:bottom w:val="nil"/>
              <w:right w:val="nil"/>
            </w:tcBorders>
            <w:vAlign w:val="bottom"/>
          </w:tcPr>
          <w:p w14:paraId="17832EE6" w14:textId="77777777" w:rsidR="007B7710" w:rsidRPr="00862713" w:rsidRDefault="007B7710" w:rsidP="004A6FE2">
            <w:pPr>
              <w:jc w:val="center"/>
              <w:rPr>
                <w:sz w:val="20"/>
                <w:szCs w:val="20"/>
                <w:lang w:val="en-US"/>
              </w:rPr>
            </w:pPr>
            <w:r>
              <w:rPr>
                <w:sz w:val="20"/>
                <w:szCs w:val="20"/>
                <w:lang w:val="en-US"/>
              </w:rPr>
              <w:t>0.14</w:t>
            </w:r>
          </w:p>
        </w:tc>
      </w:tr>
      <w:tr w:rsidR="007B7710" w:rsidRPr="00862713" w14:paraId="127435BC" w14:textId="77777777" w:rsidTr="004A6FE2">
        <w:trPr>
          <w:trHeight w:val="454"/>
        </w:trPr>
        <w:tc>
          <w:tcPr>
            <w:tcW w:w="3227" w:type="dxa"/>
            <w:tcBorders>
              <w:top w:val="nil"/>
              <w:left w:val="nil"/>
              <w:bottom w:val="nil"/>
              <w:right w:val="nil"/>
            </w:tcBorders>
            <w:vAlign w:val="bottom"/>
            <w:hideMark/>
          </w:tcPr>
          <w:p w14:paraId="1F3C826A" w14:textId="77777777" w:rsidR="007B7710" w:rsidRDefault="007B7710" w:rsidP="004A6FE2">
            <w:pPr>
              <w:rPr>
                <w:sz w:val="20"/>
                <w:szCs w:val="20"/>
                <w:lang w:val="en-US"/>
              </w:rPr>
            </w:pPr>
            <w:r>
              <w:rPr>
                <w:sz w:val="20"/>
                <w:szCs w:val="20"/>
                <w:lang w:val="en-US"/>
              </w:rPr>
              <w:t xml:space="preserve">Creatinine, </w:t>
            </w:r>
            <w:r w:rsidRPr="00DC3C4A">
              <w:rPr>
                <w:i/>
                <w:sz w:val="20"/>
                <w:szCs w:val="20"/>
                <w:lang w:val="en-US"/>
              </w:rPr>
              <w:t>µmol/L</w:t>
            </w:r>
          </w:p>
        </w:tc>
        <w:tc>
          <w:tcPr>
            <w:tcW w:w="1360" w:type="dxa"/>
            <w:tcBorders>
              <w:top w:val="nil"/>
              <w:left w:val="nil"/>
              <w:bottom w:val="nil"/>
              <w:right w:val="nil"/>
            </w:tcBorders>
            <w:vAlign w:val="bottom"/>
          </w:tcPr>
          <w:p w14:paraId="6F63D3CD" w14:textId="77777777" w:rsidR="007B7710" w:rsidRDefault="007B7710" w:rsidP="004A6FE2">
            <w:pPr>
              <w:jc w:val="center"/>
              <w:rPr>
                <w:sz w:val="20"/>
                <w:szCs w:val="20"/>
                <w:lang w:val="en-US"/>
              </w:rPr>
            </w:pPr>
            <w:r>
              <w:rPr>
                <w:sz w:val="20"/>
                <w:szCs w:val="20"/>
                <w:lang w:val="en-US"/>
              </w:rPr>
              <w:t>75.9 (14.4)</w:t>
            </w:r>
          </w:p>
        </w:tc>
        <w:tc>
          <w:tcPr>
            <w:tcW w:w="1362" w:type="dxa"/>
            <w:tcBorders>
              <w:top w:val="nil"/>
              <w:left w:val="nil"/>
              <w:bottom w:val="nil"/>
              <w:right w:val="nil"/>
            </w:tcBorders>
            <w:vAlign w:val="bottom"/>
          </w:tcPr>
          <w:p w14:paraId="63C1619F" w14:textId="77777777" w:rsidR="007B7710" w:rsidRDefault="007B7710" w:rsidP="004A6FE2">
            <w:pPr>
              <w:jc w:val="center"/>
              <w:rPr>
                <w:sz w:val="20"/>
                <w:szCs w:val="20"/>
                <w:lang w:val="en-US"/>
              </w:rPr>
            </w:pPr>
            <w:r>
              <w:rPr>
                <w:sz w:val="20"/>
                <w:szCs w:val="20"/>
                <w:lang w:val="en-US"/>
              </w:rPr>
              <w:t>76.7 (14.6)</w:t>
            </w:r>
          </w:p>
        </w:tc>
        <w:tc>
          <w:tcPr>
            <w:tcW w:w="1362" w:type="dxa"/>
            <w:tcBorders>
              <w:top w:val="nil"/>
              <w:left w:val="nil"/>
              <w:bottom w:val="nil"/>
              <w:right w:val="nil"/>
            </w:tcBorders>
            <w:vAlign w:val="bottom"/>
          </w:tcPr>
          <w:p w14:paraId="0CCAFE3C" w14:textId="77777777" w:rsidR="007B7710" w:rsidRDefault="007B7710" w:rsidP="004A6FE2">
            <w:pPr>
              <w:jc w:val="center"/>
              <w:rPr>
                <w:sz w:val="20"/>
                <w:szCs w:val="20"/>
                <w:lang w:val="en-US"/>
              </w:rPr>
            </w:pPr>
            <w:r>
              <w:rPr>
                <w:sz w:val="20"/>
                <w:szCs w:val="20"/>
                <w:lang w:val="en-US"/>
              </w:rPr>
              <w:t>76.2 (14.3)</w:t>
            </w:r>
          </w:p>
        </w:tc>
        <w:tc>
          <w:tcPr>
            <w:tcW w:w="1362" w:type="dxa"/>
            <w:tcBorders>
              <w:top w:val="nil"/>
              <w:left w:val="nil"/>
              <w:bottom w:val="nil"/>
              <w:right w:val="nil"/>
            </w:tcBorders>
            <w:shd w:val="clear" w:color="auto" w:fill="auto"/>
            <w:vAlign w:val="bottom"/>
          </w:tcPr>
          <w:p w14:paraId="628805BB" w14:textId="77777777" w:rsidR="007B7710" w:rsidRDefault="007B7710" w:rsidP="004A6FE2">
            <w:pPr>
              <w:jc w:val="center"/>
              <w:rPr>
                <w:sz w:val="20"/>
                <w:szCs w:val="20"/>
                <w:lang w:val="en-US"/>
              </w:rPr>
            </w:pPr>
            <w:r>
              <w:rPr>
                <w:sz w:val="20"/>
                <w:szCs w:val="20"/>
                <w:lang w:val="en-US"/>
              </w:rPr>
              <w:t>74.8 (14.3)</w:t>
            </w:r>
          </w:p>
        </w:tc>
        <w:tc>
          <w:tcPr>
            <w:tcW w:w="966" w:type="dxa"/>
            <w:tcBorders>
              <w:top w:val="nil"/>
              <w:left w:val="nil"/>
              <w:bottom w:val="nil"/>
              <w:right w:val="nil"/>
            </w:tcBorders>
            <w:vAlign w:val="bottom"/>
          </w:tcPr>
          <w:p w14:paraId="1750D125" w14:textId="77777777" w:rsidR="007B7710" w:rsidRDefault="007B7710" w:rsidP="004A6FE2">
            <w:pPr>
              <w:jc w:val="center"/>
              <w:rPr>
                <w:sz w:val="20"/>
                <w:szCs w:val="20"/>
                <w:lang w:val="en-US"/>
              </w:rPr>
            </w:pPr>
            <w:r>
              <w:rPr>
                <w:sz w:val="20"/>
                <w:szCs w:val="20"/>
                <w:lang w:val="en-US"/>
              </w:rPr>
              <w:t>0.003</w:t>
            </w:r>
          </w:p>
        </w:tc>
      </w:tr>
      <w:tr w:rsidR="007B7710" w:rsidRPr="00862713" w14:paraId="388AC99C" w14:textId="77777777" w:rsidTr="004A6FE2">
        <w:trPr>
          <w:trHeight w:val="454"/>
        </w:trPr>
        <w:tc>
          <w:tcPr>
            <w:tcW w:w="3227" w:type="dxa"/>
            <w:tcBorders>
              <w:top w:val="nil"/>
              <w:left w:val="nil"/>
              <w:bottom w:val="nil"/>
              <w:right w:val="nil"/>
            </w:tcBorders>
            <w:vAlign w:val="bottom"/>
          </w:tcPr>
          <w:p w14:paraId="0F3E371B" w14:textId="77777777" w:rsidR="007B7710" w:rsidRPr="008C7528" w:rsidRDefault="007B7710" w:rsidP="004A6FE2">
            <w:pPr>
              <w:rPr>
                <w:sz w:val="20"/>
                <w:szCs w:val="20"/>
                <w:highlight w:val="yellow"/>
                <w:lang w:val="en-GB"/>
              </w:rPr>
            </w:pPr>
            <w:r w:rsidRPr="00DB0C6A">
              <w:rPr>
                <w:sz w:val="20"/>
                <w:szCs w:val="20"/>
                <w:lang w:val="en-GB"/>
              </w:rPr>
              <w:t>cIMT</w:t>
            </w:r>
            <w:r>
              <w:rPr>
                <w:sz w:val="20"/>
                <w:szCs w:val="20"/>
                <w:lang w:val="en-GB"/>
              </w:rPr>
              <w:t xml:space="preserve">, </w:t>
            </w:r>
            <w:r w:rsidRPr="00DB0C6A">
              <w:rPr>
                <w:i/>
                <w:sz w:val="20"/>
                <w:szCs w:val="20"/>
                <w:lang w:val="en-GB"/>
              </w:rPr>
              <w:t>mm</w:t>
            </w:r>
            <w:r w:rsidRPr="00DB0C6A">
              <w:rPr>
                <w:sz w:val="20"/>
                <w:szCs w:val="20"/>
                <w:lang w:val="en-GB"/>
              </w:rPr>
              <w:t xml:space="preserve"> </w:t>
            </w:r>
          </w:p>
        </w:tc>
        <w:tc>
          <w:tcPr>
            <w:tcW w:w="1360" w:type="dxa"/>
            <w:tcBorders>
              <w:top w:val="nil"/>
              <w:left w:val="nil"/>
              <w:bottom w:val="nil"/>
              <w:right w:val="nil"/>
            </w:tcBorders>
            <w:vAlign w:val="bottom"/>
          </w:tcPr>
          <w:p w14:paraId="60D4B710" w14:textId="77777777" w:rsidR="007B7710" w:rsidRPr="00DB0C6A" w:rsidRDefault="007B7710" w:rsidP="004A6FE2">
            <w:pPr>
              <w:jc w:val="center"/>
              <w:rPr>
                <w:sz w:val="20"/>
                <w:szCs w:val="20"/>
              </w:rPr>
            </w:pPr>
            <w:r w:rsidRPr="00DB0C6A">
              <w:rPr>
                <w:sz w:val="20"/>
                <w:szCs w:val="20"/>
              </w:rPr>
              <w:t>0.73 (0.1)</w:t>
            </w:r>
          </w:p>
        </w:tc>
        <w:tc>
          <w:tcPr>
            <w:tcW w:w="1362" w:type="dxa"/>
            <w:tcBorders>
              <w:top w:val="nil"/>
              <w:left w:val="nil"/>
              <w:bottom w:val="nil"/>
              <w:right w:val="nil"/>
            </w:tcBorders>
            <w:vAlign w:val="bottom"/>
          </w:tcPr>
          <w:p w14:paraId="5B7FB9C0" w14:textId="77777777" w:rsidR="007B7710" w:rsidRPr="00DB0C6A" w:rsidRDefault="007B7710" w:rsidP="004A6FE2">
            <w:pPr>
              <w:jc w:val="center"/>
              <w:rPr>
                <w:sz w:val="20"/>
                <w:szCs w:val="20"/>
              </w:rPr>
            </w:pPr>
            <w:r w:rsidRPr="00DB0C6A">
              <w:rPr>
                <w:sz w:val="20"/>
                <w:szCs w:val="20"/>
              </w:rPr>
              <w:t>0.73 (0.1)</w:t>
            </w:r>
          </w:p>
        </w:tc>
        <w:tc>
          <w:tcPr>
            <w:tcW w:w="1362" w:type="dxa"/>
            <w:tcBorders>
              <w:top w:val="nil"/>
              <w:left w:val="nil"/>
              <w:bottom w:val="nil"/>
              <w:right w:val="nil"/>
            </w:tcBorders>
            <w:vAlign w:val="bottom"/>
          </w:tcPr>
          <w:p w14:paraId="4E05EBE4" w14:textId="77777777" w:rsidR="007B7710" w:rsidRPr="00DB0C6A" w:rsidRDefault="007B7710" w:rsidP="004A6FE2">
            <w:pPr>
              <w:jc w:val="center"/>
              <w:rPr>
                <w:sz w:val="20"/>
                <w:szCs w:val="20"/>
                <w:lang w:val="en-US"/>
              </w:rPr>
            </w:pPr>
            <w:r w:rsidRPr="00DB0C6A">
              <w:rPr>
                <w:sz w:val="20"/>
                <w:szCs w:val="20"/>
                <w:lang w:val="en-US"/>
              </w:rPr>
              <w:t>0.73 (0.1)</w:t>
            </w:r>
          </w:p>
        </w:tc>
        <w:tc>
          <w:tcPr>
            <w:tcW w:w="1362" w:type="dxa"/>
            <w:tcBorders>
              <w:top w:val="nil"/>
              <w:left w:val="nil"/>
              <w:bottom w:val="nil"/>
              <w:right w:val="nil"/>
            </w:tcBorders>
            <w:shd w:val="clear" w:color="auto" w:fill="auto"/>
            <w:vAlign w:val="bottom"/>
          </w:tcPr>
          <w:p w14:paraId="54376E4E" w14:textId="77777777" w:rsidR="007B7710" w:rsidRPr="00DB0C6A" w:rsidRDefault="007B7710" w:rsidP="004A6FE2">
            <w:pPr>
              <w:jc w:val="center"/>
              <w:rPr>
                <w:sz w:val="20"/>
                <w:szCs w:val="20"/>
                <w:lang w:val="en-US"/>
              </w:rPr>
            </w:pPr>
            <w:r w:rsidRPr="00DB0C6A">
              <w:rPr>
                <w:sz w:val="20"/>
                <w:szCs w:val="20"/>
                <w:lang w:val="en-US"/>
              </w:rPr>
              <w:t>0.72 (0.1)</w:t>
            </w:r>
          </w:p>
        </w:tc>
        <w:tc>
          <w:tcPr>
            <w:tcW w:w="966" w:type="dxa"/>
            <w:tcBorders>
              <w:top w:val="nil"/>
              <w:left w:val="nil"/>
              <w:bottom w:val="nil"/>
              <w:right w:val="nil"/>
            </w:tcBorders>
            <w:vAlign w:val="bottom"/>
          </w:tcPr>
          <w:p w14:paraId="6D8F966D" w14:textId="77777777" w:rsidR="007B7710" w:rsidRPr="00DB0C6A" w:rsidRDefault="007B7710" w:rsidP="004A6FE2">
            <w:pPr>
              <w:jc w:val="center"/>
              <w:rPr>
                <w:sz w:val="20"/>
                <w:szCs w:val="20"/>
                <w:lang w:val="en-US"/>
              </w:rPr>
            </w:pPr>
            <w:r w:rsidRPr="00DB0C6A">
              <w:rPr>
                <w:sz w:val="20"/>
                <w:szCs w:val="20"/>
                <w:lang w:val="en-US"/>
              </w:rPr>
              <w:t>0.0</w:t>
            </w:r>
            <w:r>
              <w:rPr>
                <w:sz w:val="20"/>
                <w:szCs w:val="20"/>
                <w:lang w:val="en-US"/>
              </w:rPr>
              <w:t>4</w:t>
            </w:r>
          </w:p>
        </w:tc>
      </w:tr>
      <w:tr w:rsidR="007B7710" w:rsidRPr="00862713" w14:paraId="2AF0B2D6" w14:textId="77777777" w:rsidTr="004A6FE2">
        <w:trPr>
          <w:trHeight w:val="454"/>
        </w:trPr>
        <w:tc>
          <w:tcPr>
            <w:tcW w:w="3227" w:type="dxa"/>
            <w:tcBorders>
              <w:top w:val="nil"/>
              <w:left w:val="nil"/>
              <w:bottom w:val="nil"/>
              <w:right w:val="nil"/>
            </w:tcBorders>
            <w:vAlign w:val="bottom"/>
          </w:tcPr>
          <w:p w14:paraId="3F6542CF" w14:textId="77777777" w:rsidR="007B7710" w:rsidRDefault="007B7710" w:rsidP="004A6FE2">
            <w:pPr>
              <w:rPr>
                <w:sz w:val="20"/>
                <w:szCs w:val="20"/>
                <w:lang w:val="en-US"/>
              </w:rPr>
            </w:pPr>
            <w:r>
              <w:rPr>
                <w:sz w:val="20"/>
                <w:szCs w:val="20"/>
                <w:lang w:val="en-US"/>
              </w:rPr>
              <w:t xml:space="preserve">CRP, </w:t>
            </w:r>
            <w:r w:rsidRPr="00F95B0F">
              <w:rPr>
                <w:i/>
                <w:sz w:val="20"/>
                <w:szCs w:val="20"/>
                <w:lang w:val="en-US"/>
              </w:rPr>
              <w:t>mg/L</w:t>
            </w:r>
          </w:p>
        </w:tc>
        <w:tc>
          <w:tcPr>
            <w:tcW w:w="1360" w:type="dxa"/>
            <w:tcBorders>
              <w:top w:val="nil"/>
              <w:left w:val="nil"/>
              <w:bottom w:val="nil"/>
              <w:right w:val="nil"/>
            </w:tcBorders>
            <w:vAlign w:val="bottom"/>
          </w:tcPr>
          <w:p w14:paraId="2AC0D093" w14:textId="77777777" w:rsidR="007B7710" w:rsidRDefault="007B7710" w:rsidP="004A6FE2">
            <w:pPr>
              <w:jc w:val="center"/>
              <w:rPr>
                <w:sz w:val="20"/>
                <w:szCs w:val="20"/>
                <w:lang w:val="en-US"/>
              </w:rPr>
            </w:pPr>
            <w:r>
              <w:rPr>
                <w:sz w:val="20"/>
                <w:szCs w:val="20"/>
                <w:lang w:val="en-US"/>
              </w:rPr>
              <w:t>2.0 (1.9)</w:t>
            </w:r>
          </w:p>
        </w:tc>
        <w:tc>
          <w:tcPr>
            <w:tcW w:w="1362" w:type="dxa"/>
            <w:tcBorders>
              <w:top w:val="nil"/>
              <w:left w:val="nil"/>
              <w:bottom w:val="nil"/>
              <w:right w:val="nil"/>
            </w:tcBorders>
            <w:vAlign w:val="bottom"/>
          </w:tcPr>
          <w:p w14:paraId="420E54EB" w14:textId="77777777" w:rsidR="007B7710" w:rsidRDefault="007B7710" w:rsidP="004A6FE2">
            <w:pPr>
              <w:jc w:val="center"/>
              <w:rPr>
                <w:sz w:val="20"/>
                <w:szCs w:val="20"/>
                <w:lang w:val="en-US"/>
              </w:rPr>
            </w:pPr>
            <w:r>
              <w:rPr>
                <w:sz w:val="20"/>
                <w:szCs w:val="20"/>
                <w:lang w:val="en-US"/>
              </w:rPr>
              <w:t>2.1 (2.0)</w:t>
            </w:r>
          </w:p>
        </w:tc>
        <w:tc>
          <w:tcPr>
            <w:tcW w:w="1362" w:type="dxa"/>
            <w:tcBorders>
              <w:top w:val="nil"/>
              <w:left w:val="nil"/>
              <w:bottom w:val="nil"/>
              <w:right w:val="nil"/>
            </w:tcBorders>
            <w:vAlign w:val="bottom"/>
          </w:tcPr>
          <w:p w14:paraId="3ADC9A15" w14:textId="77777777" w:rsidR="007B7710" w:rsidRDefault="007B7710" w:rsidP="004A6FE2">
            <w:pPr>
              <w:jc w:val="center"/>
              <w:rPr>
                <w:sz w:val="20"/>
                <w:szCs w:val="20"/>
                <w:lang w:val="en-US"/>
              </w:rPr>
            </w:pPr>
            <w:r>
              <w:rPr>
                <w:sz w:val="20"/>
                <w:szCs w:val="20"/>
                <w:lang w:val="en-US"/>
              </w:rPr>
              <w:t>2.0 (1.9)</w:t>
            </w:r>
          </w:p>
        </w:tc>
        <w:tc>
          <w:tcPr>
            <w:tcW w:w="1362" w:type="dxa"/>
            <w:tcBorders>
              <w:top w:val="nil"/>
              <w:left w:val="nil"/>
              <w:bottom w:val="nil"/>
              <w:right w:val="nil"/>
            </w:tcBorders>
            <w:shd w:val="clear" w:color="auto" w:fill="auto"/>
            <w:vAlign w:val="bottom"/>
          </w:tcPr>
          <w:p w14:paraId="3C0FE1E2" w14:textId="77777777" w:rsidR="007B7710" w:rsidRDefault="007B7710" w:rsidP="004A6FE2">
            <w:pPr>
              <w:jc w:val="center"/>
              <w:rPr>
                <w:sz w:val="20"/>
                <w:szCs w:val="20"/>
                <w:lang w:val="en-US"/>
              </w:rPr>
            </w:pPr>
            <w:r>
              <w:rPr>
                <w:sz w:val="20"/>
                <w:szCs w:val="20"/>
                <w:lang w:val="en-US"/>
              </w:rPr>
              <w:t>1.9 (1.9)</w:t>
            </w:r>
          </w:p>
        </w:tc>
        <w:tc>
          <w:tcPr>
            <w:tcW w:w="966" w:type="dxa"/>
            <w:tcBorders>
              <w:top w:val="nil"/>
              <w:left w:val="nil"/>
              <w:bottom w:val="nil"/>
              <w:right w:val="nil"/>
            </w:tcBorders>
            <w:vAlign w:val="bottom"/>
          </w:tcPr>
          <w:p w14:paraId="4859752A" w14:textId="77777777" w:rsidR="007B7710" w:rsidRDefault="007B7710" w:rsidP="004A6FE2">
            <w:pPr>
              <w:jc w:val="center"/>
              <w:rPr>
                <w:sz w:val="20"/>
                <w:szCs w:val="20"/>
                <w:lang w:val="en-US"/>
              </w:rPr>
            </w:pPr>
            <w:r>
              <w:rPr>
                <w:sz w:val="20"/>
                <w:szCs w:val="20"/>
                <w:lang w:val="en-US"/>
              </w:rPr>
              <w:t>&lt;0.001</w:t>
            </w:r>
          </w:p>
        </w:tc>
      </w:tr>
      <w:tr w:rsidR="007B7710" w:rsidRPr="00862713" w14:paraId="6C060488" w14:textId="77777777" w:rsidTr="004A6FE2">
        <w:trPr>
          <w:trHeight w:val="454"/>
        </w:trPr>
        <w:tc>
          <w:tcPr>
            <w:tcW w:w="3227" w:type="dxa"/>
            <w:tcBorders>
              <w:top w:val="nil"/>
              <w:left w:val="nil"/>
              <w:bottom w:val="nil"/>
              <w:right w:val="nil"/>
            </w:tcBorders>
            <w:vAlign w:val="bottom"/>
          </w:tcPr>
          <w:p w14:paraId="6F0988C4" w14:textId="77777777" w:rsidR="007B7710" w:rsidRDefault="007B7710" w:rsidP="004A6FE2">
            <w:pPr>
              <w:rPr>
                <w:sz w:val="20"/>
                <w:szCs w:val="20"/>
                <w:lang w:val="en-US"/>
              </w:rPr>
            </w:pPr>
            <w:r>
              <w:rPr>
                <w:sz w:val="20"/>
                <w:szCs w:val="20"/>
                <w:lang w:val="en-US"/>
              </w:rPr>
              <w:t xml:space="preserve">Hypertension, </w:t>
            </w:r>
            <w:r w:rsidRPr="00955541">
              <w:rPr>
                <w:i/>
                <w:sz w:val="20"/>
                <w:szCs w:val="20"/>
                <w:lang w:val="en-US"/>
              </w:rPr>
              <w:t>%</w:t>
            </w:r>
          </w:p>
        </w:tc>
        <w:tc>
          <w:tcPr>
            <w:tcW w:w="1360" w:type="dxa"/>
            <w:tcBorders>
              <w:top w:val="nil"/>
              <w:left w:val="nil"/>
              <w:bottom w:val="nil"/>
              <w:right w:val="nil"/>
            </w:tcBorders>
            <w:vAlign w:val="bottom"/>
          </w:tcPr>
          <w:p w14:paraId="5BD0BCEA" w14:textId="77777777" w:rsidR="007B7710" w:rsidRDefault="007B7710" w:rsidP="004A6FE2">
            <w:pPr>
              <w:jc w:val="center"/>
              <w:rPr>
                <w:sz w:val="20"/>
                <w:szCs w:val="20"/>
                <w:lang w:val="en-US"/>
              </w:rPr>
            </w:pPr>
            <w:r>
              <w:rPr>
                <w:sz w:val="20"/>
                <w:szCs w:val="20"/>
                <w:lang w:val="en-US"/>
              </w:rPr>
              <w:t>62.0</w:t>
            </w:r>
          </w:p>
        </w:tc>
        <w:tc>
          <w:tcPr>
            <w:tcW w:w="1362" w:type="dxa"/>
            <w:tcBorders>
              <w:top w:val="nil"/>
              <w:left w:val="nil"/>
              <w:bottom w:val="nil"/>
              <w:right w:val="nil"/>
            </w:tcBorders>
            <w:vAlign w:val="bottom"/>
          </w:tcPr>
          <w:p w14:paraId="71EC44A2" w14:textId="77777777" w:rsidR="007B7710" w:rsidRDefault="007B7710" w:rsidP="004A6FE2">
            <w:pPr>
              <w:jc w:val="center"/>
              <w:rPr>
                <w:sz w:val="20"/>
                <w:szCs w:val="20"/>
                <w:lang w:val="en-US"/>
              </w:rPr>
            </w:pPr>
            <w:r>
              <w:rPr>
                <w:sz w:val="20"/>
                <w:szCs w:val="20"/>
                <w:lang w:val="en-US"/>
              </w:rPr>
              <w:t>63.4</w:t>
            </w:r>
          </w:p>
        </w:tc>
        <w:tc>
          <w:tcPr>
            <w:tcW w:w="1362" w:type="dxa"/>
            <w:tcBorders>
              <w:top w:val="nil"/>
              <w:left w:val="nil"/>
              <w:bottom w:val="nil"/>
              <w:right w:val="nil"/>
            </w:tcBorders>
            <w:vAlign w:val="bottom"/>
          </w:tcPr>
          <w:p w14:paraId="1011DCB6" w14:textId="77777777" w:rsidR="007B7710" w:rsidRDefault="007B7710" w:rsidP="004A6FE2">
            <w:pPr>
              <w:jc w:val="center"/>
              <w:rPr>
                <w:sz w:val="20"/>
                <w:szCs w:val="20"/>
                <w:lang w:val="en-US"/>
              </w:rPr>
            </w:pPr>
            <w:r>
              <w:rPr>
                <w:sz w:val="20"/>
                <w:szCs w:val="20"/>
                <w:lang w:val="en-US"/>
              </w:rPr>
              <w:t>61.5</w:t>
            </w:r>
          </w:p>
        </w:tc>
        <w:tc>
          <w:tcPr>
            <w:tcW w:w="1362" w:type="dxa"/>
            <w:tcBorders>
              <w:top w:val="nil"/>
              <w:left w:val="nil"/>
              <w:bottom w:val="nil"/>
              <w:right w:val="nil"/>
            </w:tcBorders>
            <w:shd w:val="clear" w:color="auto" w:fill="auto"/>
            <w:vAlign w:val="bottom"/>
          </w:tcPr>
          <w:p w14:paraId="184CEE4A" w14:textId="77777777" w:rsidR="007B7710" w:rsidRDefault="007B7710" w:rsidP="004A6FE2">
            <w:pPr>
              <w:jc w:val="center"/>
              <w:rPr>
                <w:sz w:val="20"/>
                <w:szCs w:val="20"/>
                <w:lang w:val="en-US"/>
              </w:rPr>
            </w:pPr>
            <w:r>
              <w:rPr>
                <w:sz w:val="20"/>
                <w:szCs w:val="20"/>
                <w:lang w:val="en-US"/>
              </w:rPr>
              <w:t>61.1</w:t>
            </w:r>
          </w:p>
        </w:tc>
        <w:tc>
          <w:tcPr>
            <w:tcW w:w="966" w:type="dxa"/>
            <w:tcBorders>
              <w:top w:val="nil"/>
              <w:left w:val="nil"/>
              <w:bottom w:val="nil"/>
              <w:right w:val="nil"/>
            </w:tcBorders>
            <w:vAlign w:val="bottom"/>
          </w:tcPr>
          <w:p w14:paraId="5A5E3AE3" w14:textId="77777777" w:rsidR="007B7710" w:rsidRDefault="007B7710" w:rsidP="004A6FE2">
            <w:pPr>
              <w:jc w:val="center"/>
              <w:rPr>
                <w:sz w:val="20"/>
                <w:szCs w:val="20"/>
                <w:lang w:val="en-US"/>
              </w:rPr>
            </w:pPr>
            <w:r>
              <w:rPr>
                <w:sz w:val="20"/>
                <w:szCs w:val="20"/>
                <w:lang w:val="en-US"/>
              </w:rPr>
              <w:t>0.45</w:t>
            </w:r>
          </w:p>
        </w:tc>
      </w:tr>
      <w:tr w:rsidR="007B7710" w:rsidRPr="00862713" w14:paraId="5B1D570A" w14:textId="77777777" w:rsidTr="004A6FE2">
        <w:trPr>
          <w:trHeight w:val="454"/>
        </w:trPr>
        <w:tc>
          <w:tcPr>
            <w:tcW w:w="3227" w:type="dxa"/>
            <w:tcBorders>
              <w:top w:val="nil"/>
              <w:left w:val="nil"/>
              <w:bottom w:val="nil"/>
              <w:right w:val="nil"/>
            </w:tcBorders>
            <w:vAlign w:val="bottom"/>
          </w:tcPr>
          <w:p w14:paraId="3DE8CF17" w14:textId="77777777" w:rsidR="007B7710" w:rsidRDefault="007B7710" w:rsidP="004A6FE2">
            <w:pPr>
              <w:rPr>
                <w:sz w:val="20"/>
                <w:szCs w:val="20"/>
                <w:lang w:val="en-US"/>
              </w:rPr>
            </w:pPr>
            <w:r>
              <w:rPr>
                <w:sz w:val="20"/>
                <w:szCs w:val="20"/>
                <w:lang w:val="en-US"/>
              </w:rPr>
              <w:t xml:space="preserve">Hypercholesterolemia, </w:t>
            </w:r>
            <w:r w:rsidRPr="00955541">
              <w:rPr>
                <w:i/>
                <w:sz w:val="20"/>
                <w:szCs w:val="20"/>
                <w:lang w:val="en-US"/>
              </w:rPr>
              <w:t>%</w:t>
            </w:r>
            <w:r>
              <w:rPr>
                <w:sz w:val="20"/>
                <w:szCs w:val="20"/>
                <w:lang w:val="en-US"/>
              </w:rPr>
              <w:t xml:space="preserve"> </w:t>
            </w:r>
          </w:p>
        </w:tc>
        <w:tc>
          <w:tcPr>
            <w:tcW w:w="1360" w:type="dxa"/>
            <w:tcBorders>
              <w:top w:val="nil"/>
              <w:left w:val="nil"/>
              <w:bottom w:val="nil"/>
              <w:right w:val="nil"/>
            </w:tcBorders>
            <w:vAlign w:val="bottom"/>
          </w:tcPr>
          <w:p w14:paraId="275D7E99" w14:textId="77777777" w:rsidR="007B7710" w:rsidRDefault="007B7710" w:rsidP="004A6FE2">
            <w:pPr>
              <w:jc w:val="center"/>
              <w:rPr>
                <w:sz w:val="20"/>
                <w:szCs w:val="20"/>
                <w:lang w:val="en-US"/>
              </w:rPr>
            </w:pPr>
            <w:r>
              <w:rPr>
                <w:sz w:val="20"/>
                <w:szCs w:val="20"/>
                <w:lang w:val="en-US"/>
              </w:rPr>
              <w:t>52.6</w:t>
            </w:r>
          </w:p>
        </w:tc>
        <w:tc>
          <w:tcPr>
            <w:tcW w:w="1362" w:type="dxa"/>
            <w:tcBorders>
              <w:top w:val="nil"/>
              <w:left w:val="nil"/>
              <w:bottom w:val="nil"/>
              <w:right w:val="nil"/>
            </w:tcBorders>
            <w:vAlign w:val="bottom"/>
          </w:tcPr>
          <w:p w14:paraId="48CE73DF" w14:textId="77777777" w:rsidR="007B7710" w:rsidRDefault="007B7710" w:rsidP="004A6FE2">
            <w:pPr>
              <w:jc w:val="center"/>
              <w:rPr>
                <w:sz w:val="20"/>
                <w:szCs w:val="20"/>
                <w:lang w:val="en-US"/>
              </w:rPr>
            </w:pPr>
            <w:r>
              <w:rPr>
                <w:sz w:val="20"/>
                <w:szCs w:val="20"/>
                <w:lang w:val="en-US"/>
              </w:rPr>
              <w:t>47.6</w:t>
            </w:r>
          </w:p>
        </w:tc>
        <w:tc>
          <w:tcPr>
            <w:tcW w:w="1362" w:type="dxa"/>
            <w:tcBorders>
              <w:top w:val="nil"/>
              <w:left w:val="nil"/>
              <w:bottom w:val="nil"/>
              <w:right w:val="nil"/>
            </w:tcBorders>
            <w:vAlign w:val="bottom"/>
          </w:tcPr>
          <w:p w14:paraId="33400602" w14:textId="77777777" w:rsidR="007B7710" w:rsidRDefault="007B7710" w:rsidP="004A6FE2">
            <w:pPr>
              <w:jc w:val="center"/>
              <w:rPr>
                <w:sz w:val="20"/>
                <w:szCs w:val="20"/>
                <w:lang w:val="en-US"/>
              </w:rPr>
            </w:pPr>
            <w:r>
              <w:rPr>
                <w:sz w:val="20"/>
                <w:szCs w:val="20"/>
                <w:lang w:val="en-US"/>
              </w:rPr>
              <w:t>54.2</w:t>
            </w:r>
          </w:p>
        </w:tc>
        <w:tc>
          <w:tcPr>
            <w:tcW w:w="1362" w:type="dxa"/>
            <w:tcBorders>
              <w:top w:val="nil"/>
              <w:left w:val="nil"/>
              <w:bottom w:val="nil"/>
              <w:right w:val="nil"/>
            </w:tcBorders>
            <w:shd w:val="clear" w:color="auto" w:fill="auto"/>
            <w:vAlign w:val="bottom"/>
          </w:tcPr>
          <w:p w14:paraId="3A3345F5" w14:textId="77777777" w:rsidR="007B7710" w:rsidRDefault="007B7710" w:rsidP="004A6FE2">
            <w:pPr>
              <w:jc w:val="center"/>
              <w:rPr>
                <w:sz w:val="20"/>
                <w:szCs w:val="20"/>
                <w:lang w:val="en-US"/>
              </w:rPr>
            </w:pPr>
            <w:r>
              <w:rPr>
                <w:sz w:val="20"/>
                <w:szCs w:val="20"/>
                <w:lang w:val="en-US"/>
              </w:rPr>
              <w:t>55.8</w:t>
            </w:r>
          </w:p>
        </w:tc>
        <w:tc>
          <w:tcPr>
            <w:tcW w:w="966" w:type="dxa"/>
            <w:tcBorders>
              <w:top w:val="nil"/>
              <w:left w:val="nil"/>
              <w:bottom w:val="nil"/>
              <w:right w:val="nil"/>
            </w:tcBorders>
            <w:vAlign w:val="bottom"/>
          </w:tcPr>
          <w:p w14:paraId="5C0F8991" w14:textId="77777777" w:rsidR="007B7710" w:rsidRDefault="007B7710" w:rsidP="004A6FE2">
            <w:pPr>
              <w:jc w:val="center"/>
              <w:rPr>
                <w:sz w:val="20"/>
                <w:szCs w:val="20"/>
                <w:lang w:val="en-US"/>
              </w:rPr>
            </w:pPr>
            <w:r>
              <w:rPr>
                <w:sz w:val="20"/>
                <w:szCs w:val="20"/>
                <w:lang w:val="en-US"/>
              </w:rPr>
              <w:t>0.001</w:t>
            </w:r>
          </w:p>
        </w:tc>
      </w:tr>
      <w:tr w:rsidR="007B7710" w:rsidRPr="00862713" w14:paraId="1AF2F6C6" w14:textId="77777777" w:rsidTr="004A6FE2">
        <w:trPr>
          <w:trHeight w:val="454"/>
        </w:trPr>
        <w:tc>
          <w:tcPr>
            <w:tcW w:w="3227" w:type="dxa"/>
            <w:tcBorders>
              <w:top w:val="nil"/>
              <w:left w:val="nil"/>
              <w:bottom w:val="nil"/>
              <w:right w:val="nil"/>
            </w:tcBorders>
            <w:vAlign w:val="bottom"/>
          </w:tcPr>
          <w:p w14:paraId="0FA112E5" w14:textId="77777777" w:rsidR="007B7710" w:rsidRDefault="007B7710" w:rsidP="004A6FE2">
            <w:pPr>
              <w:rPr>
                <w:sz w:val="20"/>
                <w:szCs w:val="20"/>
                <w:lang w:val="en-US"/>
              </w:rPr>
            </w:pPr>
            <w:r>
              <w:rPr>
                <w:sz w:val="20"/>
                <w:szCs w:val="20"/>
                <w:lang w:val="en-US"/>
              </w:rPr>
              <w:t xml:space="preserve">Cerebrovascular disease, </w:t>
            </w:r>
            <w:r w:rsidRPr="00955541">
              <w:rPr>
                <w:i/>
                <w:sz w:val="20"/>
                <w:szCs w:val="20"/>
                <w:lang w:val="en-US"/>
              </w:rPr>
              <w:t>%</w:t>
            </w:r>
            <w:r>
              <w:rPr>
                <w:sz w:val="20"/>
                <w:szCs w:val="20"/>
                <w:lang w:val="en-US"/>
              </w:rPr>
              <w:t xml:space="preserve"> </w:t>
            </w:r>
          </w:p>
        </w:tc>
        <w:tc>
          <w:tcPr>
            <w:tcW w:w="1360" w:type="dxa"/>
            <w:tcBorders>
              <w:top w:val="nil"/>
              <w:left w:val="nil"/>
              <w:bottom w:val="nil"/>
              <w:right w:val="nil"/>
            </w:tcBorders>
            <w:vAlign w:val="bottom"/>
          </w:tcPr>
          <w:p w14:paraId="315EA320" w14:textId="77777777" w:rsidR="007B7710" w:rsidRPr="00862713" w:rsidRDefault="007B7710" w:rsidP="004A6FE2">
            <w:pPr>
              <w:jc w:val="center"/>
              <w:rPr>
                <w:sz w:val="20"/>
                <w:szCs w:val="20"/>
                <w:lang w:val="en-US"/>
              </w:rPr>
            </w:pPr>
            <w:r>
              <w:rPr>
                <w:sz w:val="20"/>
                <w:szCs w:val="20"/>
                <w:lang w:val="en-US"/>
              </w:rPr>
              <w:t>3.7</w:t>
            </w:r>
          </w:p>
        </w:tc>
        <w:tc>
          <w:tcPr>
            <w:tcW w:w="1362" w:type="dxa"/>
            <w:tcBorders>
              <w:top w:val="nil"/>
              <w:left w:val="nil"/>
              <w:bottom w:val="nil"/>
              <w:right w:val="nil"/>
            </w:tcBorders>
            <w:vAlign w:val="bottom"/>
          </w:tcPr>
          <w:p w14:paraId="16A4C47D" w14:textId="77777777" w:rsidR="007B7710" w:rsidRPr="00862713" w:rsidRDefault="007B7710" w:rsidP="004A6FE2">
            <w:pPr>
              <w:jc w:val="center"/>
              <w:rPr>
                <w:sz w:val="20"/>
                <w:szCs w:val="20"/>
                <w:lang w:val="en-US"/>
              </w:rPr>
            </w:pPr>
            <w:r>
              <w:rPr>
                <w:sz w:val="20"/>
                <w:szCs w:val="20"/>
                <w:lang w:val="en-US"/>
              </w:rPr>
              <w:t>4.6</w:t>
            </w:r>
          </w:p>
        </w:tc>
        <w:tc>
          <w:tcPr>
            <w:tcW w:w="1362" w:type="dxa"/>
            <w:tcBorders>
              <w:top w:val="nil"/>
              <w:left w:val="nil"/>
              <w:bottom w:val="nil"/>
              <w:right w:val="nil"/>
            </w:tcBorders>
            <w:vAlign w:val="bottom"/>
          </w:tcPr>
          <w:p w14:paraId="4A12BC49" w14:textId="77777777" w:rsidR="007B7710" w:rsidRPr="00862713" w:rsidRDefault="007B7710" w:rsidP="004A6FE2">
            <w:pPr>
              <w:jc w:val="center"/>
              <w:rPr>
                <w:sz w:val="20"/>
                <w:szCs w:val="20"/>
                <w:lang w:val="en-US"/>
              </w:rPr>
            </w:pPr>
            <w:r>
              <w:rPr>
                <w:sz w:val="20"/>
                <w:szCs w:val="20"/>
                <w:lang w:val="en-US"/>
              </w:rPr>
              <w:t>3.6</w:t>
            </w:r>
          </w:p>
        </w:tc>
        <w:tc>
          <w:tcPr>
            <w:tcW w:w="1362" w:type="dxa"/>
            <w:tcBorders>
              <w:top w:val="nil"/>
              <w:left w:val="nil"/>
              <w:bottom w:val="nil"/>
              <w:right w:val="nil"/>
            </w:tcBorders>
            <w:shd w:val="clear" w:color="auto" w:fill="auto"/>
            <w:vAlign w:val="bottom"/>
          </w:tcPr>
          <w:p w14:paraId="4BCE244B" w14:textId="77777777" w:rsidR="007B7710" w:rsidRPr="00862713" w:rsidRDefault="007B7710" w:rsidP="004A6FE2">
            <w:pPr>
              <w:jc w:val="center"/>
              <w:rPr>
                <w:sz w:val="20"/>
                <w:szCs w:val="20"/>
                <w:lang w:val="en-US"/>
              </w:rPr>
            </w:pPr>
            <w:r>
              <w:rPr>
                <w:sz w:val="20"/>
                <w:szCs w:val="20"/>
                <w:lang w:val="en-US"/>
              </w:rPr>
              <w:t>3.1</w:t>
            </w:r>
          </w:p>
        </w:tc>
        <w:tc>
          <w:tcPr>
            <w:tcW w:w="966" w:type="dxa"/>
            <w:tcBorders>
              <w:top w:val="nil"/>
              <w:left w:val="nil"/>
              <w:bottom w:val="nil"/>
              <w:right w:val="nil"/>
            </w:tcBorders>
            <w:vAlign w:val="bottom"/>
          </w:tcPr>
          <w:p w14:paraId="3E53410A" w14:textId="77777777" w:rsidR="007B7710" w:rsidRPr="00862713" w:rsidRDefault="007B7710" w:rsidP="004A6FE2">
            <w:pPr>
              <w:jc w:val="center"/>
              <w:rPr>
                <w:sz w:val="20"/>
                <w:szCs w:val="20"/>
                <w:lang w:val="en-US"/>
              </w:rPr>
            </w:pPr>
            <w:r>
              <w:rPr>
                <w:sz w:val="20"/>
                <w:szCs w:val="20"/>
                <w:lang w:val="en-US"/>
              </w:rPr>
              <w:t>0.14</w:t>
            </w:r>
          </w:p>
        </w:tc>
      </w:tr>
      <w:tr w:rsidR="007B7710" w:rsidRPr="00862713" w14:paraId="5A4D4764" w14:textId="77777777" w:rsidTr="004A6FE2">
        <w:trPr>
          <w:trHeight w:val="454"/>
        </w:trPr>
        <w:tc>
          <w:tcPr>
            <w:tcW w:w="3227" w:type="dxa"/>
            <w:tcBorders>
              <w:top w:val="nil"/>
              <w:left w:val="nil"/>
              <w:bottom w:val="nil"/>
              <w:right w:val="nil"/>
            </w:tcBorders>
            <w:vAlign w:val="bottom"/>
          </w:tcPr>
          <w:p w14:paraId="75F1D11C" w14:textId="77777777" w:rsidR="007B7710" w:rsidRDefault="007B7710" w:rsidP="004A6FE2">
            <w:pPr>
              <w:rPr>
                <w:sz w:val="20"/>
                <w:szCs w:val="20"/>
                <w:lang w:val="en-US"/>
              </w:rPr>
            </w:pPr>
            <w:r>
              <w:rPr>
                <w:sz w:val="20"/>
                <w:szCs w:val="20"/>
                <w:lang w:val="en-US"/>
              </w:rPr>
              <w:t xml:space="preserve">Coronary artery disease, </w:t>
            </w:r>
            <w:r w:rsidRPr="00955541">
              <w:rPr>
                <w:i/>
                <w:sz w:val="20"/>
                <w:szCs w:val="20"/>
                <w:lang w:val="en-US"/>
              </w:rPr>
              <w:t>%</w:t>
            </w:r>
            <w:r>
              <w:rPr>
                <w:sz w:val="20"/>
                <w:szCs w:val="20"/>
                <w:lang w:val="en-US"/>
              </w:rPr>
              <w:t xml:space="preserve"> </w:t>
            </w:r>
          </w:p>
        </w:tc>
        <w:tc>
          <w:tcPr>
            <w:tcW w:w="1360" w:type="dxa"/>
            <w:tcBorders>
              <w:top w:val="nil"/>
              <w:left w:val="nil"/>
              <w:bottom w:val="nil"/>
              <w:right w:val="nil"/>
            </w:tcBorders>
            <w:vAlign w:val="bottom"/>
          </w:tcPr>
          <w:p w14:paraId="58F00E70" w14:textId="77777777" w:rsidR="007B7710" w:rsidRPr="00862713" w:rsidRDefault="007B7710" w:rsidP="004A6FE2">
            <w:pPr>
              <w:jc w:val="center"/>
              <w:rPr>
                <w:sz w:val="20"/>
                <w:szCs w:val="20"/>
                <w:lang w:val="en-US"/>
              </w:rPr>
            </w:pPr>
            <w:r>
              <w:rPr>
                <w:sz w:val="20"/>
                <w:szCs w:val="20"/>
                <w:lang w:val="en-US"/>
              </w:rPr>
              <w:t>7.0</w:t>
            </w:r>
          </w:p>
        </w:tc>
        <w:tc>
          <w:tcPr>
            <w:tcW w:w="1362" w:type="dxa"/>
            <w:tcBorders>
              <w:top w:val="nil"/>
              <w:left w:val="nil"/>
              <w:bottom w:val="nil"/>
              <w:right w:val="nil"/>
            </w:tcBorders>
            <w:vAlign w:val="bottom"/>
          </w:tcPr>
          <w:p w14:paraId="0C66D4DA" w14:textId="77777777" w:rsidR="007B7710" w:rsidRPr="00862713" w:rsidRDefault="007B7710" w:rsidP="004A6FE2">
            <w:pPr>
              <w:jc w:val="center"/>
              <w:rPr>
                <w:sz w:val="20"/>
                <w:szCs w:val="20"/>
                <w:lang w:val="en-US"/>
              </w:rPr>
            </w:pPr>
            <w:r>
              <w:rPr>
                <w:sz w:val="20"/>
                <w:szCs w:val="20"/>
                <w:lang w:val="en-US"/>
              </w:rPr>
              <w:t>7.8</w:t>
            </w:r>
          </w:p>
        </w:tc>
        <w:tc>
          <w:tcPr>
            <w:tcW w:w="1362" w:type="dxa"/>
            <w:tcBorders>
              <w:top w:val="nil"/>
              <w:left w:val="nil"/>
              <w:bottom w:val="nil"/>
              <w:right w:val="nil"/>
            </w:tcBorders>
            <w:vAlign w:val="bottom"/>
          </w:tcPr>
          <w:p w14:paraId="600073D4" w14:textId="77777777" w:rsidR="007B7710" w:rsidRPr="00862713" w:rsidRDefault="007B7710" w:rsidP="004A6FE2">
            <w:pPr>
              <w:jc w:val="center"/>
              <w:rPr>
                <w:sz w:val="20"/>
                <w:szCs w:val="20"/>
                <w:lang w:val="en-US"/>
              </w:rPr>
            </w:pPr>
            <w:r>
              <w:rPr>
                <w:sz w:val="20"/>
                <w:szCs w:val="20"/>
                <w:lang w:val="en-US"/>
              </w:rPr>
              <w:t>6.9</w:t>
            </w:r>
          </w:p>
        </w:tc>
        <w:tc>
          <w:tcPr>
            <w:tcW w:w="1362" w:type="dxa"/>
            <w:tcBorders>
              <w:top w:val="nil"/>
              <w:left w:val="nil"/>
              <w:bottom w:val="nil"/>
              <w:right w:val="nil"/>
            </w:tcBorders>
            <w:shd w:val="clear" w:color="auto" w:fill="auto"/>
            <w:vAlign w:val="bottom"/>
          </w:tcPr>
          <w:p w14:paraId="0C68748B" w14:textId="77777777" w:rsidR="007B7710" w:rsidRPr="00862713" w:rsidRDefault="007B7710" w:rsidP="004A6FE2">
            <w:pPr>
              <w:jc w:val="center"/>
              <w:rPr>
                <w:sz w:val="20"/>
                <w:szCs w:val="20"/>
                <w:lang w:val="en-US"/>
              </w:rPr>
            </w:pPr>
            <w:r>
              <w:rPr>
                <w:sz w:val="20"/>
                <w:szCs w:val="20"/>
                <w:lang w:val="en-US"/>
              </w:rPr>
              <w:t>6.4</w:t>
            </w:r>
          </w:p>
        </w:tc>
        <w:tc>
          <w:tcPr>
            <w:tcW w:w="966" w:type="dxa"/>
            <w:tcBorders>
              <w:top w:val="nil"/>
              <w:left w:val="nil"/>
              <w:bottom w:val="nil"/>
              <w:right w:val="nil"/>
            </w:tcBorders>
            <w:vAlign w:val="bottom"/>
          </w:tcPr>
          <w:p w14:paraId="1E4BBAE3" w14:textId="77777777" w:rsidR="007B7710" w:rsidRPr="00862713" w:rsidRDefault="007B7710" w:rsidP="004A6FE2">
            <w:pPr>
              <w:jc w:val="center"/>
              <w:rPr>
                <w:sz w:val="20"/>
                <w:szCs w:val="20"/>
                <w:lang w:val="en-US"/>
              </w:rPr>
            </w:pPr>
            <w:r>
              <w:rPr>
                <w:sz w:val="20"/>
                <w:szCs w:val="20"/>
                <w:lang w:val="en-US"/>
              </w:rPr>
              <w:t>0.42</w:t>
            </w:r>
          </w:p>
        </w:tc>
      </w:tr>
      <w:tr w:rsidR="007B7710" w:rsidRPr="00862713" w14:paraId="3583A5CA" w14:textId="77777777" w:rsidTr="004A6FE2">
        <w:trPr>
          <w:trHeight w:val="454"/>
        </w:trPr>
        <w:tc>
          <w:tcPr>
            <w:tcW w:w="3227" w:type="dxa"/>
            <w:tcBorders>
              <w:top w:val="nil"/>
              <w:left w:val="nil"/>
              <w:bottom w:val="nil"/>
              <w:right w:val="nil"/>
            </w:tcBorders>
            <w:vAlign w:val="bottom"/>
          </w:tcPr>
          <w:p w14:paraId="61B8B89E" w14:textId="77777777" w:rsidR="007B7710" w:rsidRPr="00862713" w:rsidRDefault="007B7710" w:rsidP="004A6FE2">
            <w:pPr>
              <w:rPr>
                <w:sz w:val="20"/>
                <w:szCs w:val="20"/>
                <w:lang w:val="en-US"/>
              </w:rPr>
            </w:pPr>
            <w:r>
              <w:rPr>
                <w:sz w:val="20"/>
                <w:szCs w:val="20"/>
                <w:lang w:val="en-US"/>
              </w:rPr>
              <w:t xml:space="preserve">Diabetes mellitus, </w:t>
            </w:r>
            <w:r w:rsidRPr="00955541">
              <w:rPr>
                <w:i/>
                <w:sz w:val="20"/>
                <w:szCs w:val="20"/>
                <w:lang w:val="en-US"/>
              </w:rPr>
              <w:t>%</w:t>
            </w:r>
          </w:p>
        </w:tc>
        <w:tc>
          <w:tcPr>
            <w:tcW w:w="1360" w:type="dxa"/>
            <w:tcBorders>
              <w:top w:val="nil"/>
              <w:left w:val="nil"/>
              <w:bottom w:val="nil"/>
              <w:right w:val="nil"/>
            </w:tcBorders>
            <w:vAlign w:val="bottom"/>
          </w:tcPr>
          <w:p w14:paraId="068F77D1" w14:textId="77777777" w:rsidR="007B7710" w:rsidRPr="00862713" w:rsidRDefault="007B7710" w:rsidP="004A6FE2">
            <w:pPr>
              <w:jc w:val="center"/>
              <w:rPr>
                <w:sz w:val="20"/>
                <w:szCs w:val="20"/>
                <w:lang w:val="en-US"/>
              </w:rPr>
            </w:pPr>
            <w:r>
              <w:rPr>
                <w:sz w:val="20"/>
                <w:szCs w:val="20"/>
                <w:lang w:val="en-US"/>
              </w:rPr>
              <w:t>8.5</w:t>
            </w:r>
          </w:p>
        </w:tc>
        <w:tc>
          <w:tcPr>
            <w:tcW w:w="1362" w:type="dxa"/>
            <w:tcBorders>
              <w:top w:val="nil"/>
              <w:left w:val="nil"/>
              <w:bottom w:val="nil"/>
              <w:right w:val="nil"/>
            </w:tcBorders>
            <w:vAlign w:val="bottom"/>
          </w:tcPr>
          <w:p w14:paraId="48F44E6A" w14:textId="77777777" w:rsidR="007B7710" w:rsidRPr="00862713" w:rsidRDefault="007B7710" w:rsidP="004A6FE2">
            <w:pPr>
              <w:jc w:val="center"/>
              <w:rPr>
                <w:sz w:val="20"/>
                <w:szCs w:val="20"/>
                <w:lang w:val="en-US"/>
              </w:rPr>
            </w:pPr>
            <w:r>
              <w:rPr>
                <w:sz w:val="20"/>
                <w:szCs w:val="20"/>
                <w:lang w:val="en-US"/>
              </w:rPr>
              <w:t>10.7</w:t>
            </w:r>
          </w:p>
        </w:tc>
        <w:tc>
          <w:tcPr>
            <w:tcW w:w="1362" w:type="dxa"/>
            <w:tcBorders>
              <w:top w:val="nil"/>
              <w:left w:val="nil"/>
              <w:bottom w:val="nil"/>
              <w:right w:val="nil"/>
            </w:tcBorders>
            <w:vAlign w:val="bottom"/>
          </w:tcPr>
          <w:p w14:paraId="5F7108E7" w14:textId="77777777" w:rsidR="007B7710" w:rsidRPr="00862713" w:rsidRDefault="007B7710" w:rsidP="004A6FE2">
            <w:pPr>
              <w:jc w:val="center"/>
              <w:rPr>
                <w:sz w:val="20"/>
                <w:szCs w:val="20"/>
                <w:lang w:val="en-US"/>
              </w:rPr>
            </w:pPr>
            <w:r>
              <w:rPr>
                <w:sz w:val="20"/>
                <w:szCs w:val="20"/>
                <w:lang w:val="en-US"/>
              </w:rPr>
              <w:t>9.1</w:t>
            </w:r>
          </w:p>
        </w:tc>
        <w:tc>
          <w:tcPr>
            <w:tcW w:w="1362" w:type="dxa"/>
            <w:tcBorders>
              <w:top w:val="nil"/>
              <w:left w:val="nil"/>
              <w:bottom w:val="nil"/>
              <w:right w:val="nil"/>
            </w:tcBorders>
            <w:shd w:val="clear" w:color="auto" w:fill="auto"/>
            <w:vAlign w:val="bottom"/>
          </w:tcPr>
          <w:p w14:paraId="0E6F824D" w14:textId="77777777" w:rsidR="007B7710" w:rsidRPr="00862713" w:rsidRDefault="007B7710" w:rsidP="004A6FE2">
            <w:pPr>
              <w:jc w:val="center"/>
              <w:rPr>
                <w:sz w:val="20"/>
                <w:szCs w:val="20"/>
                <w:lang w:val="en-US"/>
              </w:rPr>
            </w:pPr>
            <w:r>
              <w:rPr>
                <w:sz w:val="20"/>
                <w:szCs w:val="20"/>
                <w:lang w:val="en-US"/>
              </w:rPr>
              <w:t>5.7</w:t>
            </w:r>
          </w:p>
        </w:tc>
        <w:tc>
          <w:tcPr>
            <w:tcW w:w="966" w:type="dxa"/>
            <w:tcBorders>
              <w:top w:val="nil"/>
              <w:left w:val="nil"/>
              <w:bottom w:val="nil"/>
              <w:right w:val="nil"/>
            </w:tcBorders>
            <w:vAlign w:val="bottom"/>
          </w:tcPr>
          <w:p w14:paraId="66E68B87" w14:textId="77777777" w:rsidR="007B7710" w:rsidRPr="00862713" w:rsidRDefault="007B7710" w:rsidP="004A6FE2">
            <w:pPr>
              <w:jc w:val="center"/>
              <w:rPr>
                <w:sz w:val="20"/>
                <w:szCs w:val="20"/>
                <w:lang w:val="en-US"/>
              </w:rPr>
            </w:pPr>
            <w:r>
              <w:rPr>
                <w:sz w:val="20"/>
                <w:szCs w:val="20"/>
                <w:lang w:val="en-US"/>
              </w:rPr>
              <w:t>&lt;0.001</w:t>
            </w:r>
          </w:p>
        </w:tc>
      </w:tr>
      <w:tr w:rsidR="007B7710" w:rsidRPr="00862713" w14:paraId="0F007D92" w14:textId="77777777" w:rsidTr="004A6FE2">
        <w:trPr>
          <w:trHeight w:val="454"/>
        </w:trPr>
        <w:tc>
          <w:tcPr>
            <w:tcW w:w="3227" w:type="dxa"/>
            <w:tcBorders>
              <w:top w:val="nil"/>
              <w:left w:val="nil"/>
              <w:bottom w:val="nil"/>
              <w:right w:val="nil"/>
            </w:tcBorders>
            <w:vAlign w:val="bottom"/>
          </w:tcPr>
          <w:p w14:paraId="167C17DE" w14:textId="77777777" w:rsidR="007B7710" w:rsidRDefault="007B7710" w:rsidP="004A6FE2">
            <w:pPr>
              <w:rPr>
                <w:sz w:val="20"/>
                <w:szCs w:val="20"/>
                <w:lang w:val="en-US"/>
              </w:rPr>
            </w:pPr>
            <w:r>
              <w:rPr>
                <w:sz w:val="20"/>
                <w:szCs w:val="20"/>
                <w:lang w:val="en-US"/>
              </w:rPr>
              <w:t xml:space="preserve">Obesity (BMI </w:t>
            </w:r>
            <w:r w:rsidRPr="003558CC">
              <w:rPr>
                <w:sz w:val="20"/>
                <w:szCs w:val="20"/>
                <w:lang w:val="en-US"/>
              </w:rPr>
              <w:t>≥</w:t>
            </w:r>
            <w:r>
              <w:rPr>
                <w:b/>
                <w:sz w:val="20"/>
                <w:szCs w:val="20"/>
                <w:lang w:val="en-US"/>
              </w:rPr>
              <w:t xml:space="preserve"> </w:t>
            </w:r>
            <w:r>
              <w:rPr>
                <w:sz w:val="20"/>
                <w:szCs w:val="20"/>
                <w:lang w:val="en-US"/>
              </w:rPr>
              <w:t xml:space="preserve">30), </w:t>
            </w:r>
            <w:r w:rsidRPr="00955541">
              <w:rPr>
                <w:i/>
                <w:sz w:val="20"/>
                <w:szCs w:val="20"/>
                <w:lang w:val="en-US"/>
              </w:rPr>
              <w:t>%</w:t>
            </w:r>
          </w:p>
        </w:tc>
        <w:tc>
          <w:tcPr>
            <w:tcW w:w="1360" w:type="dxa"/>
            <w:tcBorders>
              <w:top w:val="nil"/>
              <w:left w:val="nil"/>
              <w:bottom w:val="nil"/>
              <w:right w:val="nil"/>
            </w:tcBorders>
            <w:vAlign w:val="bottom"/>
          </w:tcPr>
          <w:p w14:paraId="31AC5F30" w14:textId="77777777" w:rsidR="007B7710" w:rsidRDefault="007B7710" w:rsidP="004A6FE2">
            <w:pPr>
              <w:jc w:val="center"/>
              <w:rPr>
                <w:sz w:val="20"/>
                <w:szCs w:val="20"/>
                <w:lang w:val="en-US"/>
              </w:rPr>
            </w:pPr>
            <w:r>
              <w:rPr>
                <w:sz w:val="20"/>
                <w:szCs w:val="20"/>
                <w:lang w:val="en-US"/>
              </w:rPr>
              <w:t>22.6</w:t>
            </w:r>
          </w:p>
        </w:tc>
        <w:tc>
          <w:tcPr>
            <w:tcW w:w="1362" w:type="dxa"/>
            <w:tcBorders>
              <w:top w:val="nil"/>
              <w:left w:val="nil"/>
              <w:bottom w:val="nil"/>
              <w:right w:val="nil"/>
            </w:tcBorders>
            <w:vAlign w:val="bottom"/>
          </w:tcPr>
          <w:p w14:paraId="3CCC8F7A" w14:textId="77777777" w:rsidR="007B7710" w:rsidRDefault="007B7710" w:rsidP="004A6FE2">
            <w:pPr>
              <w:jc w:val="center"/>
              <w:rPr>
                <w:sz w:val="20"/>
                <w:szCs w:val="20"/>
                <w:lang w:val="en-US"/>
              </w:rPr>
            </w:pPr>
            <w:r>
              <w:rPr>
                <w:sz w:val="20"/>
                <w:szCs w:val="20"/>
                <w:lang w:val="en-US"/>
              </w:rPr>
              <w:t>26.7</w:t>
            </w:r>
          </w:p>
        </w:tc>
        <w:tc>
          <w:tcPr>
            <w:tcW w:w="1362" w:type="dxa"/>
            <w:tcBorders>
              <w:top w:val="nil"/>
              <w:left w:val="nil"/>
              <w:bottom w:val="nil"/>
              <w:right w:val="nil"/>
            </w:tcBorders>
            <w:vAlign w:val="bottom"/>
          </w:tcPr>
          <w:p w14:paraId="0EA90966" w14:textId="77777777" w:rsidR="007B7710" w:rsidRDefault="007B7710" w:rsidP="004A6FE2">
            <w:pPr>
              <w:jc w:val="center"/>
              <w:rPr>
                <w:sz w:val="20"/>
                <w:szCs w:val="20"/>
                <w:lang w:val="en-US"/>
              </w:rPr>
            </w:pPr>
            <w:r>
              <w:rPr>
                <w:sz w:val="20"/>
                <w:szCs w:val="20"/>
                <w:lang w:val="en-US"/>
              </w:rPr>
              <w:t>23.2</w:t>
            </w:r>
          </w:p>
        </w:tc>
        <w:tc>
          <w:tcPr>
            <w:tcW w:w="1362" w:type="dxa"/>
            <w:tcBorders>
              <w:top w:val="nil"/>
              <w:left w:val="nil"/>
              <w:bottom w:val="nil"/>
              <w:right w:val="nil"/>
            </w:tcBorders>
            <w:shd w:val="clear" w:color="auto" w:fill="auto"/>
            <w:vAlign w:val="bottom"/>
          </w:tcPr>
          <w:p w14:paraId="05DA4BE0" w14:textId="77777777" w:rsidR="007B7710" w:rsidRDefault="007B7710" w:rsidP="004A6FE2">
            <w:pPr>
              <w:jc w:val="center"/>
              <w:rPr>
                <w:sz w:val="20"/>
                <w:szCs w:val="20"/>
                <w:lang w:val="en-US"/>
              </w:rPr>
            </w:pPr>
            <w:r>
              <w:rPr>
                <w:sz w:val="20"/>
                <w:szCs w:val="20"/>
                <w:lang w:val="en-US"/>
              </w:rPr>
              <w:t>17.8</w:t>
            </w:r>
          </w:p>
        </w:tc>
        <w:tc>
          <w:tcPr>
            <w:tcW w:w="966" w:type="dxa"/>
            <w:tcBorders>
              <w:top w:val="nil"/>
              <w:left w:val="nil"/>
              <w:bottom w:val="nil"/>
              <w:right w:val="nil"/>
            </w:tcBorders>
            <w:vAlign w:val="bottom"/>
          </w:tcPr>
          <w:p w14:paraId="229D7E3C" w14:textId="77777777" w:rsidR="007B7710" w:rsidRDefault="007B7710" w:rsidP="004A6FE2">
            <w:pPr>
              <w:jc w:val="center"/>
              <w:rPr>
                <w:sz w:val="20"/>
                <w:szCs w:val="20"/>
                <w:lang w:val="en-US"/>
              </w:rPr>
            </w:pPr>
            <w:r>
              <w:rPr>
                <w:sz w:val="20"/>
                <w:szCs w:val="20"/>
                <w:lang w:val="en-US"/>
              </w:rPr>
              <w:t>&lt;0.001</w:t>
            </w:r>
          </w:p>
        </w:tc>
      </w:tr>
      <w:tr w:rsidR="007B7710" w:rsidRPr="00862713" w14:paraId="31CA3E77" w14:textId="77777777" w:rsidTr="004A6FE2">
        <w:trPr>
          <w:trHeight w:val="454"/>
        </w:trPr>
        <w:tc>
          <w:tcPr>
            <w:tcW w:w="3227" w:type="dxa"/>
            <w:tcBorders>
              <w:top w:val="nil"/>
              <w:left w:val="nil"/>
              <w:bottom w:val="nil"/>
              <w:right w:val="nil"/>
            </w:tcBorders>
            <w:vAlign w:val="bottom"/>
          </w:tcPr>
          <w:p w14:paraId="20DDFF3E" w14:textId="77777777" w:rsidR="007B7710" w:rsidRPr="00F95B0F" w:rsidRDefault="007B7710" w:rsidP="004A6FE2">
            <w:pPr>
              <w:rPr>
                <w:sz w:val="20"/>
                <w:szCs w:val="20"/>
              </w:rPr>
            </w:pPr>
          </w:p>
          <w:p w14:paraId="7F959FA6" w14:textId="77777777" w:rsidR="007B7710" w:rsidRPr="00F95B0F" w:rsidRDefault="007B7710" w:rsidP="004A6FE2">
            <w:pPr>
              <w:rPr>
                <w:sz w:val="20"/>
                <w:szCs w:val="20"/>
                <w:highlight w:val="yellow"/>
              </w:rPr>
            </w:pPr>
            <w:r w:rsidRPr="00F95B0F">
              <w:rPr>
                <w:sz w:val="20"/>
                <w:szCs w:val="20"/>
              </w:rPr>
              <w:t>CKD stages 3-5 (eGFR &lt;60 ml/min x 1.</w:t>
            </w:r>
            <w:r>
              <w:rPr>
                <w:sz w:val="20"/>
                <w:szCs w:val="20"/>
              </w:rPr>
              <w:t>73m</w:t>
            </w:r>
            <w:r w:rsidRPr="00F95B0F">
              <w:rPr>
                <w:sz w:val="20"/>
                <w:szCs w:val="20"/>
                <w:vertAlign w:val="superscript"/>
              </w:rPr>
              <w:t>2</w:t>
            </w:r>
            <w:r>
              <w:rPr>
                <w:sz w:val="20"/>
                <w:szCs w:val="20"/>
              </w:rPr>
              <w:t>),</w:t>
            </w:r>
            <w:r w:rsidRPr="00F95B0F">
              <w:rPr>
                <w:sz w:val="20"/>
                <w:szCs w:val="20"/>
              </w:rPr>
              <w:t xml:space="preserve"> </w:t>
            </w:r>
            <w:r w:rsidRPr="00F95B0F">
              <w:rPr>
                <w:i/>
                <w:sz w:val="20"/>
                <w:szCs w:val="20"/>
              </w:rPr>
              <w:t xml:space="preserve">% </w:t>
            </w:r>
          </w:p>
        </w:tc>
        <w:tc>
          <w:tcPr>
            <w:tcW w:w="1360" w:type="dxa"/>
            <w:tcBorders>
              <w:top w:val="nil"/>
              <w:left w:val="nil"/>
              <w:bottom w:val="nil"/>
              <w:right w:val="nil"/>
            </w:tcBorders>
            <w:vAlign w:val="bottom"/>
          </w:tcPr>
          <w:p w14:paraId="2A1A9100" w14:textId="77777777" w:rsidR="007B7710" w:rsidRPr="00A74847" w:rsidRDefault="007B7710" w:rsidP="004A6FE2">
            <w:pPr>
              <w:jc w:val="center"/>
              <w:rPr>
                <w:sz w:val="20"/>
                <w:szCs w:val="20"/>
                <w:lang w:val="en-US"/>
              </w:rPr>
            </w:pPr>
            <w:r w:rsidRPr="00A74847">
              <w:rPr>
                <w:sz w:val="20"/>
                <w:szCs w:val="20"/>
                <w:lang w:val="en-US"/>
              </w:rPr>
              <w:t>3.9</w:t>
            </w:r>
          </w:p>
        </w:tc>
        <w:tc>
          <w:tcPr>
            <w:tcW w:w="1362" w:type="dxa"/>
            <w:tcBorders>
              <w:top w:val="nil"/>
              <w:left w:val="nil"/>
              <w:bottom w:val="nil"/>
              <w:right w:val="nil"/>
            </w:tcBorders>
            <w:vAlign w:val="bottom"/>
          </w:tcPr>
          <w:p w14:paraId="583983D7" w14:textId="77777777" w:rsidR="007B7710" w:rsidRPr="00A74847" w:rsidRDefault="007B7710" w:rsidP="004A6FE2">
            <w:pPr>
              <w:jc w:val="center"/>
              <w:rPr>
                <w:sz w:val="20"/>
                <w:szCs w:val="20"/>
                <w:lang w:val="en-US"/>
              </w:rPr>
            </w:pPr>
            <w:r w:rsidRPr="00A74847">
              <w:rPr>
                <w:sz w:val="20"/>
                <w:szCs w:val="20"/>
                <w:lang w:val="en-US"/>
              </w:rPr>
              <w:t>5.</w:t>
            </w:r>
            <w:r>
              <w:rPr>
                <w:sz w:val="20"/>
                <w:szCs w:val="20"/>
                <w:lang w:val="en-US"/>
              </w:rPr>
              <w:t>2</w:t>
            </w:r>
          </w:p>
        </w:tc>
        <w:tc>
          <w:tcPr>
            <w:tcW w:w="1362" w:type="dxa"/>
            <w:tcBorders>
              <w:top w:val="nil"/>
              <w:left w:val="nil"/>
              <w:bottom w:val="nil"/>
              <w:right w:val="nil"/>
            </w:tcBorders>
            <w:vAlign w:val="bottom"/>
          </w:tcPr>
          <w:p w14:paraId="3183BCF4" w14:textId="77777777" w:rsidR="007B7710" w:rsidRPr="00A74847" w:rsidRDefault="007B7710" w:rsidP="004A6FE2">
            <w:pPr>
              <w:jc w:val="center"/>
              <w:rPr>
                <w:sz w:val="20"/>
                <w:szCs w:val="20"/>
                <w:lang w:val="en-US"/>
              </w:rPr>
            </w:pPr>
            <w:r w:rsidRPr="00A74847">
              <w:rPr>
                <w:sz w:val="20"/>
                <w:szCs w:val="20"/>
                <w:lang w:val="en-US"/>
              </w:rPr>
              <w:t>3.9</w:t>
            </w:r>
          </w:p>
        </w:tc>
        <w:tc>
          <w:tcPr>
            <w:tcW w:w="1362" w:type="dxa"/>
            <w:tcBorders>
              <w:top w:val="nil"/>
              <w:left w:val="nil"/>
              <w:bottom w:val="nil"/>
              <w:right w:val="nil"/>
            </w:tcBorders>
            <w:shd w:val="clear" w:color="auto" w:fill="auto"/>
            <w:vAlign w:val="bottom"/>
          </w:tcPr>
          <w:p w14:paraId="25F49B0F" w14:textId="77777777" w:rsidR="007B7710" w:rsidRPr="00A74847" w:rsidRDefault="007B7710" w:rsidP="004A6FE2">
            <w:pPr>
              <w:jc w:val="center"/>
              <w:rPr>
                <w:sz w:val="20"/>
                <w:szCs w:val="20"/>
                <w:lang w:val="en-US"/>
              </w:rPr>
            </w:pPr>
            <w:r w:rsidRPr="00A74847">
              <w:rPr>
                <w:sz w:val="20"/>
                <w:szCs w:val="20"/>
                <w:lang w:val="en-US"/>
              </w:rPr>
              <w:t>2.</w:t>
            </w:r>
            <w:r>
              <w:rPr>
                <w:sz w:val="20"/>
                <w:szCs w:val="20"/>
                <w:lang w:val="en-US"/>
              </w:rPr>
              <w:t>5</w:t>
            </w:r>
          </w:p>
        </w:tc>
        <w:tc>
          <w:tcPr>
            <w:tcW w:w="966" w:type="dxa"/>
            <w:tcBorders>
              <w:top w:val="nil"/>
              <w:left w:val="nil"/>
              <w:bottom w:val="nil"/>
              <w:right w:val="nil"/>
            </w:tcBorders>
            <w:vAlign w:val="bottom"/>
          </w:tcPr>
          <w:p w14:paraId="33ED4DB1" w14:textId="77777777" w:rsidR="007B7710" w:rsidRPr="00A74847" w:rsidRDefault="007B7710" w:rsidP="004A6FE2">
            <w:pPr>
              <w:jc w:val="center"/>
              <w:rPr>
                <w:sz w:val="20"/>
                <w:szCs w:val="20"/>
                <w:lang w:val="en-US"/>
              </w:rPr>
            </w:pPr>
            <w:r w:rsidRPr="00A74847">
              <w:rPr>
                <w:sz w:val="20"/>
                <w:szCs w:val="20"/>
                <w:lang w:val="en-US"/>
              </w:rPr>
              <w:t>0.003</w:t>
            </w:r>
          </w:p>
        </w:tc>
      </w:tr>
      <w:tr w:rsidR="007B7710" w:rsidRPr="00862713" w14:paraId="43858AA0" w14:textId="77777777" w:rsidTr="004A6FE2">
        <w:trPr>
          <w:trHeight w:val="454"/>
        </w:trPr>
        <w:tc>
          <w:tcPr>
            <w:tcW w:w="3227" w:type="dxa"/>
            <w:tcBorders>
              <w:top w:val="nil"/>
              <w:left w:val="nil"/>
              <w:bottom w:val="nil"/>
              <w:right w:val="nil"/>
            </w:tcBorders>
            <w:vAlign w:val="bottom"/>
          </w:tcPr>
          <w:p w14:paraId="36CB39CA" w14:textId="77777777" w:rsidR="007B7710" w:rsidRDefault="007B7710" w:rsidP="004A6FE2">
            <w:pPr>
              <w:rPr>
                <w:sz w:val="20"/>
                <w:szCs w:val="20"/>
                <w:lang w:val="en-US"/>
              </w:rPr>
            </w:pPr>
            <w:r>
              <w:rPr>
                <w:sz w:val="20"/>
                <w:szCs w:val="20"/>
                <w:lang w:val="en-US"/>
              </w:rPr>
              <w:t xml:space="preserve">Medication, </w:t>
            </w:r>
            <w:r w:rsidRPr="00501BBD">
              <w:rPr>
                <w:i/>
                <w:sz w:val="20"/>
                <w:szCs w:val="20"/>
                <w:lang w:val="en-US"/>
              </w:rPr>
              <w:t>%</w:t>
            </w:r>
          </w:p>
        </w:tc>
        <w:tc>
          <w:tcPr>
            <w:tcW w:w="1360" w:type="dxa"/>
            <w:tcBorders>
              <w:top w:val="nil"/>
              <w:left w:val="nil"/>
              <w:bottom w:val="nil"/>
              <w:right w:val="nil"/>
            </w:tcBorders>
            <w:vAlign w:val="bottom"/>
          </w:tcPr>
          <w:p w14:paraId="2D74DD11" w14:textId="77777777" w:rsidR="007B7710" w:rsidRDefault="007B7710" w:rsidP="004A6FE2">
            <w:pPr>
              <w:jc w:val="center"/>
              <w:rPr>
                <w:sz w:val="20"/>
                <w:szCs w:val="20"/>
                <w:lang w:val="en-US"/>
              </w:rPr>
            </w:pPr>
          </w:p>
        </w:tc>
        <w:tc>
          <w:tcPr>
            <w:tcW w:w="1362" w:type="dxa"/>
            <w:tcBorders>
              <w:top w:val="nil"/>
              <w:left w:val="nil"/>
              <w:bottom w:val="nil"/>
              <w:right w:val="nil"/>
            </w:tcBorders>
            <w:vAlign w:val="bottom"/>
          </w:tcPr>
          <w:p w14:paraId="7751911E" w14:textId="77777777" w:rsidR="007B7710" w:rsidRDefault="007B7710" w:rsidP="004A6FE2">
            <w:pPr>
              <w:jc w:val="center"/>
              <w:rPr>
                <w:sz w:val="20"/>
                <w:szCs w:val="20"/>
                <w:lang w:val="en-US"/>
              </w:rPr>
            </w:pPr>
          </w:p>
        </w:tc>
        <w:tc>
          <w:tcPr>
            <w:tcW w:w="1362" w:type="dxa"/>
            <w:tcBorders>
              <w:top w:val="nil"/>
              <w:left w:val="nil"/>
              <w:bottom w:val="nil"/>
              <w:right w:val="nil"/>
            </w:tcBorders>
            <w:vAlign w:val="bottom"/>
          </w:tcPr>
          <w:p w14:paraId="0F3911BB" w14:textId="77777777" w:rsidR="007B7710" w:rsidRDefault="007B7710" w:rsidP="004A6FE2">
            <w:pPr>
              <w:jc w:val="center"/>
              <w:rPr>
                <w:sz w:val="20"/>
                <w:szCs w:val="20"/>
                <w:lang w:val="en-US"/>
              </w:rPr>
            </w:pPr>
          </w:p>
        </w:tc>
        <w:tc>
          <w:tcPr>
            <w:tcW w:w="1362" w:type="dxa"/>
            <w:tcBorders>
              <w:top w:val="nil"/>
              <w:left w:val="nil"/>
              <w:bottom w:val="nil"/>
              <w:right w:val="nil"/>
            </w:tcBorders>
            <w:shd w:val="clear" w:color="auto" w:fill="auto"/>
            <w:vAlign w:val="bottom"/>
          </w:tcPr>
          <w:p w14:paraId="1B69E0B8" w14:textId="77777777" w:rsidR="007B7710" w:rsidRDefault="007B7710" w:rsidP="004A6FE2">
            <w:pPr>
              <w:jc w:val="center"/>
              <w:rPr>
                <w:sz w:val="20"/>
                <w:szCs w:val="20"/>
                <w:lang w:val="en-US"/>
              </w:rPr>
            </w:pPr>
          </w:p>
        </w:tc>
        <w:tc>
          <w:tcPr>
            <w:tcW w:w="966" w:type="dxa"/>
            <w:tcBorders>
              <w:top w:val="nil"/>
              <w:left w:val="nil"/>
              <w:bottom w:val="nil"/>
              <w:right w:val="nil"/>
            </w:tcBorders>
            <w:vAlign w:val="bottom"/>
          </w:tcPr>
          <w:p w14:paraId="47DEA5A5" w14:textId="77777777" w:rsidR="007B7710" w:rsidRDefault="007B7710" w:rsidP="004A6FE2">
            <w:pPr>
              <w:jc w:val="center"/>
              <w:rPr>
                <w:sz w:val="20"/>
                <w:szCs w:val="20"/>
                <w:lang w:val="en-US"/>
              </w:rPr>
            </w:pPr>
          </w:p>
        </w:tc>
      </w:tr>
      <w:tr w:rsidR="007B7710" w:rsidRPr="00862713" w14:paraId="6C91A175" w14:textId="77777777" w:rsidTr="004A6FE2">
        <w:trPr>
          <w:trHeight w:val="454"/>
        </w:trPr>
        <w:tc>
          <w:tcPr>
            <w:tcW w:w="3227" w:type="dxa"/>
            <w:tcBorders>
              <w:top w:val="nil"/>
              <w:left w:val="nil"/>
              <w:bottom w:val="nil"/>
              <w:right w:val="nil"/>
            </w:tcBorders>
            <w:vAlign w:val="bottom"/>
          </w:tcPr>
          <w:p w14:paraId="7523F43D" w14:textId="77777777" w:rsidR="007B7710" w:rsidRDefault="007B7710" w:rsidP="004A6FE2">
            <w:pPr>
              <w:rPr>
                <w:sz w:val="20"/>
                <w:szCs w:val="20"/>
                <w:lang w:val="en-US"/>
              </w:rPr>
            </w:pPr>
            <w:r>
              <w:rPr>
                <w:sz w:val="20"/>
                <w:szCs w:val="20"/>
                <w:lang w:val="en-US"/>
              </w:rPr>
              <w:t xml:space="preserve">      Diuretics</w:t>
            </w:r>
          </w:p>
        </w:tc>
        <w:tc>
          <w:tcPr>
            <w:tcW w:w="1360" w:type="dxa"/>
            <w:tcBorders>
              <w:top w:val="nil"/>
              <w:left w:val="nil"/>
              <w:bottom w:val="nil"/>
              <w:right w:val="nil"/>
            </w:tcBorders>
            <w:vAlign w:val="bottom"/>
          </w:tcPr>
          <w:p w14:paraId="7F5DB960" w14:textId="77777777" w:rsidR="007B7710" w:rsidRDefault="007B7710" w:rsidP="004A6FE2">
            <w:pPr>
              <w:jc w:val="center"/>
              <w:rPr>
                <w:sz w:val="20"/>
                <w:szCs w:val="20"/>
                <w:lang w:val="en-US"/>
              </w:rPr>
            </w:pPr>
            <w:r>
              <w:rPr>
                <w:sz w:val="20"/>
                <w:szCs w:val="20"/>
                <w:lang w:val="en-US"/>
              </w:rPr>
              <w:t>3.1</w:t>
            </w:r>
          </w:p>
        </w:tc>
        <w:tc>
          <w:tcPr>
            <w:tcW w:w="1362" w:type="dxa"/>
            <w:tcBorders>
              <w:top w:val="nil"/>
              <w:left w:val="nil"/>
              <w:bottom w:val="nil"/>
              <w:right w:val="nil"/>
            </w:tcBorders>
            <w:vAlign w:val="bottom"/>
          </w:tcPr>
          <w:p w14:paraId="499D8366" w14:textId="77777777" w:rsidR="007B7710" w:rsidRDefault="007B7710" w:rsidP="004A6FE2">
            <w:pPr>
              <w:jc w:val="center"/>
              <w:rPr>
                <w:sz w:val="20"/>
                <w:szCs w:val="20"/>
                <w:lang w:val="en-US"/>
              </w:rPr>
            </w:pPr>
            <w:r>
              <w:rPr>
                <w:sz w:val="20"/>
                <w:szCs w:val="20"/>
                <w:lang w:val="en-US"/>
              </w:rPr>
              <w:t>3.1</w:t>
            </w:r>
          </w:p>
        </w:tc>
        <w:tc>
          <w:tcPr>
            <w:tcW w:w="1362" w:type="dxa"/>
            <w:tcBorders>
              <w:top w:val="nil"/>
              <w:left w:val="nil"/>
              <w:bottom w:val="nil"/>
              <w:right w:val="nil"/>
            </w:tcBorders>
            <w:vAlign w:val="bottom"/>
          </w:tcPr>
          <w:p w14:paraId="3AC6ACB5" w14:textId="77777777" w:rsidR="007B7710" w:rsidRDefault="007B7710" w:rsidP="004A6FE2">
            <w:pPr>
              <w:jc w:val="center"/>
              <w:rPr>
                <w:sz w:val="20"/>
                <w:szCs w:val="20"/>
                <w:lang w:val="en-US"/>
              </w:rPr>
            </w:pPr>
            <w:r>
              <w:rPr>
                <w:sz w:val="20"/>
                <w:szCs w:val="20"/>
                <w:lang w:val="en-US"/>
              </w:rPr>
              <w:t>3.0</w:t>
            </w:r>
          </w:p>
        </w:tc>
        <w:tc>
          <w:tcPr>
            <w:tcW w:w="1362" w:type="dxa"/>
            <w:tcBorders>
              <w:top w:val="nil"/>
              <w:left w:val="nil"/>
              <w:bottom w:val="nil"/>
              <w:right w:val="nil"/>
            </w:tcBorders>
            <w:shd w:val="clear" w:color="auto" w:fill="auto"/>
            <w:vAlign w:val="bottom"/>
          </w:tcPr>
          <w:p w14:paraId="72DC6E9F" w14:textId="77777777" w:rsidR="007B7710" w:rsidRDefault="007B7710" w:rsidP="004A6FE2">
            <w:pPr>
              <w:jc w:val="center"/>
              <w:rPr>
                <w:sz w:val="20"/>
                <w:szCs w:val="20"/>
                <w:lang w:val="en-US"/>
              </w:rPr>
            </w:pPr>
            <w:r>
              <w:rPr>
                <w:sz w:val="20"/>
                <w:szCs w:val="20"/>
                <w:lang w:val="en-US"/>
              </w:rPr>
              <w:t>3.1</w:t>
            </w:r>
          </w:p>
        </w:tc>
        <w:tc>
          <w:tcPr>
            <w:tcW w:w="966" w:type="dxa"/>
            <w:tcBorders>
              <w:top w:val="nil"/>
              <w:left w:val="nil"/>
              <w:bottom w:val="nil"/>
              <w:right w:val="nil"/>
            </w:tcBorders>
            <w:vAlign w:val="bottom"/>
          </w:tcPr>
          <w:p w14:paraId="0D8CC5EC" w14:textId="77777777" w:rsidR="007B7710" w:rsidRDefault="007B7710" w:rsidP="004A6FE2">
            <w:pPr>
              <w:jc w:val="center"/>
              <w:rPr>
                <w:sz w:val="20"/>
                <w:szCs w:val="20"/>
                <w:lang w:val="en-US"/>
              </w:rPr>
            </w:pPr>
            <w:r>
              <w:rPr>
                <w:sz w:val="20"/>
                <w:szCs w:val="20"/>
                <w:lang w:val="en-US"/>
              </w:rPr>
              <w:t>0.98</w:t>
            </w:r>
          </w:p>
        </w:tc>
      </w:tr>
      <w:tr w:rsidR="007B7710" w:rsidRPr="00862713" w14:paraId="055464AF" w14:textId="77777777" w:rsidTr="004A6FE2">
        <w:trPr>
          <w:trHeight w:val="454"/>
        </w:trPr>
        <w:tc>
          <w:tcPr>
            <w:tcW w:w="3227" w:type="dxa"/>
            <w:tcBorders>
              <w:top w:val="nil"/>
              <w:left w:val="nil"/>
              <w:bottom w:val="nil"/>
              <w:right w:val="nil"/>
            </w:tcBorders>
            <w:vAlign w:val="bottom"/>
          </w:tcPr>
          <w:p w14:paraId="29EC0495" w14:textId="77777777" w:rsidR="007B7710" w:rsidRDefault="007B7710" w:rsidP="004A6FE2">
            <w:pPr>
              <w:rPr>
                <w:sz w:val="20"/>
                <w:szCs w:val="20"/>
                <w:lang w:val="en-US"/>
              </w:rPr>
            </w:pPr>
            <w:r>
              <w:rPr>
                <w:sz w:val="20"/>
                <w:szCs w:val="20"/>
                <w:lang w:val="en-US"/>
              </w:rPr>
              <w:t xml:space="preserve">      Beta blockers</w:t>
            </w:r>
          </w:p>
        </w:tc>
        <w:tc>
          <w:tcPr>
            <w:tcW w:w="1360" w:type="dxa"/>
            <w:tcBorders>
              <w:top w:val="nil"/>
              <w:left w:val="nil"/>
              <w:bottom w:val="nil"/>
              <w:right w:val="nil"/>
            </w:tcBorders>
            <w:vAlign w:val="bottom"/>
          </w:tcPr>
          <w:p w14:paraId="5E78A45D" w14:textId="77777777" w:rsidR="007B7710" w:rsidRDefault="007B7710" w:rsidP="004A6FE2">
            <w:pPr>
              <w:jc w:val="center"/>
              <w:rPr>
                <w:sz w:val="20"/>
                <w:szCs w:val="20"/>
                <w:lang w:val="en-US"/>
              </w:rPr>
            </w:pPr>
            <w:r>
              <w:rPr>
                <w:sz w:val="20"/>
                <w:szCs w:val="20"/>
                <w:lang w:val="en-US"/>
              </w:rPr>
              <w:t>13.4</w:t>
            </w:r>
          </w:p>
        </w:tc>
        <w:tc>
          <w:tcPr>
            <w:tcW w:w="1362" w:type="dxa"/>
            <w:tcBorders>
              <w:top w:val="nil"/>
              <w:left w:val="nil"/>
              <w:bottom w:val="nil"/>
              <w:right w:val="nil"/>
            </w:tcBorders>
            <w:vAlign w:val="bottom"/>
          </w:tcPr>
          <w:p w14:paraId="554674A0" w14:textId="77777777" w:rsidR="007B7710" w:rsidRDefault="007B7710" w:rsidP="004A6FE2">
            <w:pPr>
              <w:jc w:val="center"/>
              <w:rPr>
                <w:sz w:val="20"/>
                <w:szCs w:val="20"/>
                <w:lang w:val="en-US"/>
              </w:rPr>
            </w:pPr>
            <w:r>
              <w:rPr>
                <w:sz w:val="20"/>
                <w:szCs w:val="20"/>
                <w:lang w:val="en-US"/>
              </w:rPr>
              <w:t>14.2</w:t>
            </w:r>
          </w:p>
        </w:tc>
        <w:tc>
          <w:tcPr>
            <w:tcW w:w="1362" w:type="dxa"/>
            <w:tcBorders>
              <w:top w:val="nil"/>
              <w:left w:val="nil"/>
              <w:bottom w:val="nil"/>
              <w:right w:val="nil"/>
            </w:tcBorders>
            <w:vAlign w:val="bottom"/>
          </w:tcPr>
          <w:p w14:paraId="0AF50D19" w14:textId="77777777" w:rsidR="007B7710" w:rsidRDefault="007B7710" w:rsidP="004A6FE2">
            <w:pPr>
              <w:jc w:val="center"/>
              <w:rPr>
                <w:sz w:val="20"/>
                <w:szCs w:val="20"/>
                <w:lang w:val="en-US"/>
              </w:rPr>
            </w:pPr>
            <w:r>
              <w:rPr>
                <w:sz w:val="20"/>
                <w:szCs w:val="20"/>
                <w:lang w:val="en-US"/>
              </w:rPr>
              <w:t>13.3</w:t>
            </w:r>
          </w:p>
        </w:tc>
        <w:tc>
          <w:tcPr>
            <w:tcW w:w="1362" w:type="dxa"/>
            <w:tcBorders>
              <w:top w:val="nil"/>
              <w:left w:val="nil"/>
              <w:bottom w:val="nil"/>
              <w:right w:val="nil"/>
            </w:tcBorders>
            <w:shd w:val="clear" w:color="auto" w:fill="auto"/>
            <w:vAlign w:val="bottom"/>
          </w:tcPr>
          <w:p w14:paraId="76042BEE" w14:textId="77777777" w:rsidR="007B7710" w:rsidRDefault="007B7710" w:rsidP="004A6FE2">
            <w:pPr>
              <w:jc w:val="center"/>
              <w:rPr>
                <w:sz w:val="20"/>
                <w:szCs w:val="20"/>
                <w:lang w:val="en-US"/>
              </w:rPr>
            </w:pPr>
            <w:r>
              <w:rPr>
                <w:sz w:val="20"/>
                <w:szCs w:val="20"/>
                <w:lang w:val="en-US"/>
              </w:rPr>
              <w:t>12.6</w:t>
            </w:r>
          </w:p>
        </w:tc>
        <w:tc>
          <w:tcPr>
            <w:tcW w:w="966" w:type="dxa"/>
            <w:tcBorders>
              <w:top w:val="nil"/>
              <w:left w:val="nil"/>
              <w:bottom w:val="nil"/>
              <w:right w:val="nil"/>
            </w:tcBorders>
            <w:vAlign w:val="bottom"/>
          </w:tcPr>
          <w:p w14:paraId="19163DFA" w14:textId="77777777" w:rsidR="007B7710" w:rsidRDefault="007B7710" w:rsidP="004A6FE2">
            <w:pPr>
              <w:jc w:val="center"/>
              <w:rPr>
                <w:sz w:val="20"/>
                <w:szCs w:val="20"/>
                <w:lang w:val="en-US"/>
              </w:rPr>
            </w:pPr>
            <w:r>
              <w:rPr>
                <w:sz w:val="20"/>
                <w:szCs w:val="20"/>
                <w:lang w:val="en-US"/>
              </w:rPr>
              <w:t>0.51</w:t>
            </w:r>
          </w:p>
        </w:tc>
      </w:tr>
      <w:tr w:rsidR="007B7710" w:rsidRPr="00862713" w14:paraId="27C42CCD" w14:textId="77777777" w:rsidTr="004A6FE2">
        <w:trPr>
          <w:trHeight w:val="454"/>
        </w:trPr>
        <w:tc>
          <w:tcPr>
            <w:tcW w:w="3227" w:type="dxa"/>
            <w:tcBorders>
              <w:top w:val="nil"/>
              <w:left w:val="nil"/>
              <w:bottom w:val="nil"/>
              <w:right w:val="nil"/>
            </w:tcBorders>
            <w:vAlign w:val="bottom"/>
          </w:tcPr>
          <w:p w14:paraId="11A73E48" w14:textId="77777777" w:rsidR="007B7710" w:rsidRDefault="007B7710" w:rsidP="004A6FE2">
            <w:pPr>
              <w:rPr>
                <w:sz w:val="20"/>
                <w:szCs w:val="20"/>
                <w:lang w:val="en-US"/>
              </w:rPr>
            </w:pPr>
            <w:r>
              <w:rPr>
                <w:sz w:val="20"/>
                <w:szCs w:val="20"/>
                <w:lang w:val="en-US"/>
              </w:rPr>
              <w:t xml:space="preserve">      Calcium channel blockers</w:t>
            </w:r>
          </w:p>
        </w:tc>
        <w:tc>
          <w:tcPr>
            <w:tcW w:w="1360" w:type="dxa"/>
            <w:tcBorders>
              <w:top w:val="nil"/>
              <w:left w:val="nil"/>
              <w:bottom w:val="nil"/>
              <w:right w:val="nil"/>
            </w:tcBorders>
            <w:vAlign w:val="bottom"/>
          </w:tcPr>
          <w:p w14:paraId="580D062E" w14:textId="77777777" w:rsidR="007B7710" w:rsidRDefault="007B7710" w:rsidP="004A6FE2">
            <w:pPr>
              <w:jc w:val="center"/>
              <w:rPr>
                <w:sz w:val="20"/>
                <w:szCs w:val="20"/>
                <w:lang w:val="en-US"/>
              </w:rPr>
            </w:pPr>
            <w:r>
              <w:rPr>
                <w:sz w:val="20"/>
                <w:szCs w:val="20"/>
                <w:lang w:val="en-US"/>
              </w:rPr>
              <w:t>8.1</w:t>
            </w:r>
          </w:p>
        </w:tc>
        <w:tc>
          <w:tcPr>
            <w:tcW w:w="1362" w:type="dxa"/>
            <w:tcBorders>
              <w:top w:val="nil"/>
              <w:left w:val="nil"/>
              <w:bottom w:val="nil"/>
              <w:right w:val="nil"/>
            </w:tcBorders>
            <w:vAlign w:val="bottom"/>
          </w:tcPr>
          <w:p w14:paraId="06B2EB21" w14:textId="77777777" w:rsidR="007B7710" w:rsidRDefault="007B7710" w:rsidP="004A6FE2">
            <w:pPr>
              <w:jc w:val="center"/>
              <w:rPr>
                <w:sz w:val="20"/>
                <w:szCs w:val="20"/>
                <w:lang w:val="en-US"/>
              </w:rPr>
            </w:pPr>
            <w:r>
              <w:rPr>
                <w:sz w:val="20"/>
                <w:szCs w:val="20"/>
                <w:lang w:val="en-US"/>
              </w:rPr>
              <w:t>7.1</w:t>
            </w:r>
          </w:p>
        </w:tc>
        <w:tc>
          <w:tcPr>
            <w:tcW w:w="1362" w:type="dxa"/>
            <w:tcBorders>
              <w:top w:val="nil"/>
              <w:left w:val="nil"/>
              <w:bottom w:val="nil"/>
              <w:right w:val="nil"/>
            </w:tcBorders>
            <w:vAlign w:val="bottom"/>
          </w:tcPr>
          <w:p w14:paraId="18F3115B" w14:textId="77777777" w:rsidR="007B7710" w:rsidRDefault="007B7710" w:rsidP="004A6FE2">
            <w:pPr>
              <w:jc w:val="center"/>
              <w:rPr>
                <w:sz w:val="20"/>
                <w:szCs w:val="20"/>
                <w:lang w:val="en-US"/>
              </w:rPr>
            </w:pPr>
            <w:r>
              <w:rPr>
                <w:sz w:val="20"/>
                <w:szCs w:val="20"/>
                <w:lang w:val="en-US"/>
              </w:rPr>
              <w:t>10.4</w:t>
            </w:r>
          </w:p>
        </w:tc>
        <w:tc>
          <w:tcPr>
            <w:tcW w:w="1362" w:type="dxa"/>
            <w:tcBorders>
              <w:top w:val="nil"/>
              <w:left w:val="nil"/>
              <w:bottom w:val="nil"/>
              <w:right w:val="nil"/>
            </w:tcBorders>
            <w:shd w:val="clear" w:color="auto" w:fill="auto"/>
            <w:vAlign w:val="bottom"/>
          </w:tcPr>
          <w:p w14:paraId="3FED84A9" w14:textId="77777777" w:rsidR="007B7710" w:rsidRDefault="007B7710" w:rsidP="004A6FE2">
            <w:pPr>
              <w:jc w:val="center"/>
              <w:rPr>
                <w:sz w:val="20"/>
                <w:szCs w:val="20"/>
                <w:lang w:val="en-US"/>
              </w:rPr>
            </w:pPr>
            <w:r>
              <w:rPr>
                <w:sz w:val="20"/>
                <w:szCs w:val="20"/>
                <w:lang w:val="en-US"/>
              </w:rPr>
              <w:t>6.9</w:t>
            </w:r>
          </w:p>
        </w:tc>
        <w:tc>
          <w:tcPr>
            <w:tcW w:w="966" w:type="dxa"/>
            <w:tcBorders>
              <w:top w:val="nil"/>
              <w:left w:val="nil"/>
              <w:bottom w:val="nil"/>
              <w:right w:val="nil"/>
            </w:tcBorders>
            <w:vAlign w:val="bottom"/>
          </w:tcPr>
          <w:p w14:paraId="16070E81" w14:textId="77777777" w:rsidR="007B7710" w:rsidRDefault="007B7710" w:rsidP="004A6FE2">
            <w:pPr>
              <w:jc w:val="center"/>
              <w:rPr>
                <w:sz w:val="20"/>
                <w:szCs w:val="20"/>
                <w:lang w:val="en-US"/>
              </w:rPr>
            </w:pPr>
            <w:r>
              <w:rPr>
                <w:sz w:val="20"/>
                <w:szCs w:val="20"/>
                <w:lang w:val="en-US"/>
              </w:rPr>
              <w:t>0.002</w:t>
            </w:r>
          </w:p>
        </w:tc>
      </w:tr>
      <w:tr w:rsidR="007B7710" w:rsidRPr="00862713" w14:paraId="53B4E1DA" w14:textId="77777777" w:rsidTr="004A6FE2">
        <w:trPr>
          <w:trHeight w:val="454"/>
        </w:trPr>
        <w:tc>
          <w:tcPr>
            <w:tcW w:w="3227" w:type="dxa"/>
            <w:tcBorders>
              <w:top w:val="nil"/>
              <w:left w:val="nil"/>
              <w:bottom w:val="nil"/>
              <w:right w:val="nil"/>
            </w:tcBorders>
            <w:vAlign w:val="bottom"/>
          </w:tcPr>
          <w:p w14:paraId="2BF78852" w14:textId="77777777" w:rsidR="007B7710" w:rsidRDefault="007B7710" w:rsidP="004A6FE2">
            <w:pPr>
              <w:rPr>
                <w:sz w:val="20"/>
                <w:szCs w:val="20"/>
                <w:lang w:val="en-US"/>
              </w:rPr>
            </w:pPr>
            <w:r>
              <w:rPr>
                <w:sz w:val="20"/>
                <w:szCs w:val="20"/>
                <w:lang w:val="en-US"/>
              </w:rPr>
              <w:t xml:space="preserve">      ACEi or ARB</w:t>
            </w:r>
          </w:p>
        </w:tc>
        <w:tc>
          <w:tcPr>
            <w:tcW w:w="1360" w:type="dxa"/>
            <w:tcBorders>
              <w:top w:val="nil"/>
              <w:left w:val="nil"/>
              <w:bottom w:val="nil"/>
              <w:right w:val="nil"/>
            </w:tcBorders>
            <w:vAlign w:val="bottom"/>
          </w:tcPr>
          <w:p w14:paraId="52356F14" w14:textId="77777777" w:rsidR="007B7710" w:rsidRDefault="007B7710" w:rsidP="004A6FE2">
            <w:pPr>
              <w:jc w:val="center"/>
              <w:rPr>
                <w:sz w:val="20"/>
                <w:szCs w:val="20"/>
                <w:lang w:val="en-US"/>
              </w:rPr>
            </w:pPr>
            <w:r>
              <w:rPr>
                <w:sz w:val="20"/>
                <w:szCs w:val="20"/>
                <w:lang w:val="en-US"/>
              </w:rPr>
              <w:t>26.9</w:t>
            </w:r>
          </w:p>
        </w:tc>
        <w:tc>
          <w:tcPr>
            <w:tcW w:w="1362" w:type="dxa"/>
            <w:tcBorders>
              <w:top w:val="nil"/>
              <w:left w:val="nil"/>
              <w:bottom w:val="nil"/>
              <w:right w:val="nil"/>
            </w:tcBorders>
            <w:vAlign w:val="bottom"/>
          </w:tcPr>
          <w:p w14:paraId="66F3426E" w14:textId="77777777" w:rsidR="007B7710" w:rsidRDefault="007B7710" w:rsidP="004A6FE2">
            <w:pPr>
              <w:jc w:val="center"/>
              <w:rPr>
                <w:sz w:val="20"/>
                <w:szCs w:val="20"/>
                <w:lang w:val="en-US"/>
              </w:rPr>
            </w:pPr>
            <w:r>
              <w:rPr>
                <w:sz w:val="20"/>
                <w:szCs w:val="20"/>
                <w:lang w:val="en-US"/>
              </w:rPr>
              <w:t>27.6</w:t>
            </w:r>
          </w:p>
        </w:tc>
        <w:tc>
          <w:tcPr>
            <w:tcW w:w="1362" w:type="dxa"/>
            <w:tcBorders>
              <w:top w:val="nil"/>
              <w:left w:val="nil"/>
              <w:bottom w:val="nil"/>
              <w:right w:val="nil"/>
            </w:tcBorders>
            <w:vAlign w:val="bottom"/>
          </w:tcPr>
          <w:p w14:paraId="1D4872F2" w14:textId="77777777" w:rsidR="007B7710" w:rsidRDefault="007B7710" w:rsidP="004A6FE2">
            <w:pPr>
              <w:jc w:val="center"/>
              <w:rPr>
                <w:sz w:val="20"/>
                <w:szCs w:val="20"/>
                <w:lang w:val="en-US"/>
              </w:rPr>
            </w:pPr>
            <w:r>
              <w:rPr>
                <w:sz w:val="20"/>
                <w:szCs w:val="20"/>
                <w:lang w:val="en-US"/>
              </w:rPr>
              <w:t>26.4</w:t>
            </w:r>
          </w:p>
        </w:tc>
        <w:tc>
          <w:tcPr>
            <w:tcW w:w="1362" w:type="dxa"/>
            <w:tcBorders>
              <w:top w:val="nil"/>
              <w:left w:val="nil"/>
              <w:bottom w:val="nil"/>
              <w:right w:val="nil"/>
            </w:tcBorders>
            <w:shd w:val="clear" w:color="auto" w:fill="auto"/>
            <w:vAlign w:val="bottom"/>
          </w:tcPr>
          <w:p w14:paraId="7F6E607D" w14:textId="77777777" w:rsidR="007B7710" w:rsidRDefault="007B7710" w:rsidP="004A6FE2">
            <w:pPr>
              <w:jc w:val="center"/>
              <w:rPr>
                <w:sz w:val="20"/>
                <w:szCs w:val="20"/>
                <w:lang w:val="en-US"/>
              </w:rPr>
            </w:pPr>
            <w:r>
              <w:rPr>
                <w:sz w:val="20"/>
                <w:szCs w:val="20"/>
                <w:lang w:val="en-US"/>
              </w:rPr>
              <w:t>26.8</w:t>
            </w:r>
          </w:p>
        </w:tc>
        <w:tc>
          <w:tcPr>
            <w:tcW w:w="966" w:type="dxa"/>
            <w:tcBorders>
              <w:top w:val="nil"/>
              <w:left w:val="nil"/>
              <w:bottom w:val="nil"/>
              <w:right w:val="nil"/>
            </w:tcBorders>
            <w:vAlign w:val="bottom"/>
          </w:tcPr>
          <w:p w14:paraId="48788C8D" w14:textId="77777777" w:rsidR="007B7710" w:rsidRDefault="007B7710" w:rsidP="004A6FE2">
            <w:pPr>
              <w:jc w:val="center"/>
              <w:rPr>
                <w:sz w:val="20"/>
                <w:szCs w:val="20"/>
                <w:lang w:val="en-US"/>
              </w:rPr>
            </w:pPr>
            <w:r>
              <w:rPr>
                <w:sz w:val="20"/>
                <w:szCs w:val="20"/>
                <w:lang w:val="en-US"/>
              </w:rPr>
              <w:t>0.79</w:t>
            </w:r>
          </w:p>
        </w:tc>
      </w:tr>
      <w:tr w:rsidR="007B7710" w:rsidRPr="00862713" w14:paraId="56F506A5" w14:textId="77777777" w:rsidTr="004A6FE2">
        <w:trPr>
          <w:trHeight w:val="454"/>
        </w:trPr>
        <w:tc>
          <w:tcPr>
            <w:tcW w:w="3227" w:type="dxa"/>
            <w:tcBorders>
              <w:top w:val="nil"/>
              <w:left w:val="nil"/>
              <w:bottom w:val="single" w:sz="8" w:space="0" w:color="000000"/>
              <w:right w:val="nil"/>
            </w:tcBorders>
            <w:vAlign w:val="bottom"/>
          </w:tcPr>
          <w:p w14:paraId="5D493FDC" w14:textId="77777777" w:rsidR="007B7710" w:rsidRDefault="007B7710" w:rsidP="004A6FE2">
            <w:pPr>
              <w:rPr>
                <w:sz w:val="20"/>
                <w:szCs w:val="20"/>
                <w:lang w:val="en-US"/>
              </w:rPr>
            </w:pPr>
            <w:r>
              <w:rPr>
                <w:sz w:val="20"/>
                <w:szCs w:val="20"/>
                <w:lang w:val="en-US"/>
              </w:rPr>
              <w:t xml:space="preserve">      Lipid lowering drugs</w:t>
            </w:r>
          </w:p>
        </w:tc>
        <w:tc>
          <w:tcPr>
            <w:tcW w:w="1360" w:type="dxa"/>
            <w:tcBorders>
              <w:top w:val="nil"/>
              <w:left w:val="nil"/>
              <w:bottom w:val="single" w:sz="8" w:space="0" w:color="000000"/>
              <w:right w:val="nil"/>
            </w:tcBorders>
            <w:vAlign w:val="bottom"/>
          </w:tcPr>
          <w:p w14:paraId="5E23C8B1" w14:textId="77777777" w:rsidR="007B7710" w:rsidRDefault="007B7710" w:rsidP="004A6FE2">
            <w:pPr>
              <w:jc w:val="center"/>
              <w:rPr>
                <w:sz w:val="20"/>
                <w:szCs w:val="20"/>
                <w:lang w:val="en-US"/>
              </w:rPr>
            </w:pPr>
            <w:r>
              <w:rPr>
                <w:sz w:val="20"/>
                <w:szCs w:val="20"/>
                <w:lang w:val="en-US"/>
              </w:rPr>
              <w:t>26.1</w:t>
            </w:r>
          </w:p>
        </w:tc>
        <w:tc>
          <w:tcPr>
            <w:tcW w:w="1362" w:type="dxa"/>
            <w:tcBorders>
              <w:top w:val="nil"/>
              <w:left w:val="nil"/>
              <w:bottom w:val="single" w:sz="8" w:space="0" w:color="000000"/>
              <w:right w:val="nil"/>
            </w:tcBorders>
            <w:vAlign w:val="bottom"/>
          </w:tcPr>
          <w:p w14:paraId="1DD70C1D" w14:textId="77777777" w:rsidR="007B7710" w:rsidRDefault="007B7710" w:rsidP="004A6FE2">
            <w:pPr>
              <w:jc w:val="center"/>
              <w:rPr>
                <w:sz w:val="20"/>
                <w:szCs w:val="20"/>
                <w:lang w:val="en-US"/>
              </w:rPr>
            </w:pPr>
            <w:r>
              <w:rPr>
                <w:sz w:val="20"/>
                <w:szCs w:val="20"/>
                <w:lang w:val="en-US"/>
              </w:rPr>
              <w:t>25.3</w:t>
            </w:r>
          </w:p>
        </w:tc>
        <w:tc>
          <w:tcPr>
            <w:tcW w:w="1362" w:type="dxa"/>
            <w:tcBorders>
              <w:top w:val="nil"/>
              <w:left w:val="nil"/>
              <w:bottom w:val="single" w:sz="8" w:space="0" w:color="000000"/>
              <w:right w:val="nil"/>
            </w:tcBorders>
            <w:vAlign w:val="bottom"/>
          </w:tcPr>
          <w:p w14:paraId="5DF877E5" w14:textId="77777777" w:rsidR="007B7710" w:rsidRDefault="007B7710" w:rsidP="004A6FE2">
            <w:pPr>
              <w:jc w:val="center"/>
              <w:rPr>
                <w:sz w:val="20"/>
                <w:szCs w:val="20"/>
                <w:lang w:val="en-US"/>
              </w:rPr>
            </w:pPr>
            <w:r>
              <w:rPr>
                <w:sz w:val="20"/>
                <w:szCs w:val="20"/>
                <w:lang w:val="en-US"/>
              </w:rPr>
              <w:t>26.1</w:t>
            </w:r>
          </w:p>
        </w:tc>
        <w:tc>
          <w:tcPr>
            <w:tcW w:w="1362" w:type="dxa"/>
            <w:tcBorders>
              <w:top w:val="nil"/>
              <w:left w:val="nil"/>
              <w:bottom w:val="single" w:sz="8" w:space="0" w:color="000000"/>
              <w:right w:val="nil"/>
            </w:tcBorders>
            <w:shd w:val="clear" w:color="auto" w:fill="auto"/>
            <w:vAlign w:val="bottom"/>
          </w:tcPr>
          <w:p w14:paraId="201C7159" w14:textId="77777777" w:rsidR="007B7710" w:rsidRDefault="007B7710" w:rsidP="004A6FE2">
            <w:pPr>
              <w:jc w:val="center"/>
              <w:rPr>
                <w:sz w:val="20"/>
                <w:szCs w:val="20"/>
                <w:lang w:val="en-US"/>
              </w:rPr>
            </w:pPr>
            <w:r>
              <w:rPr>
                <w:sz w:val="20"/>
                <w:szCs w:val="20"/>
                <w:lang w:val="en-US"/>
              </w:rPr>
              <w:t>27.1</w:t>
            </w:r>
          </w:p>
        </w:tc>
        <w:tc>
          <w:tcPr>
            <w:tcW w:w="966" w:type="dxa"/>
            <w:tcBorders>
              <w:top w:val="nil"/>
              <w:left w:val="nil"/>
              <w:bottom w:val="single" w:sz="8" w:space="0" w:color="000000"/>
              <w:right w:val="nil"/>
            </w:tcBorders>
            <w:vAlign w:val="bottom"/>
          </w:tcPr>
          <w:p w14:paraId="7E351F0C" w14:textId="77777777" w:rsidR="007B7710" w:rsidRDefault="007B7710" w:rsidP="004A6FE2">
            <w:pPr>
              <w:jc w:val="center"/>
              <w:rPr>
                <w:sz w:val="20"/>
                <w:szCs w:val="20"/>
                <w:lang w:val="en-US"/>
              </w:rPr>
            </w:pPr>
            <w:r>
              <w:rPr>
                <w:sz w:val="20"/>
                <w:szCs w:val="20"/>
                <w:lang w:val="en-US"/>
              </w:rPr>
              <w:t>0.61</w:t>
            </w:r>
          </w:p>
        </w:tc>
      </w:tr>
    </w:tbl>
    <w:p w14:paraId="110CC861" w14:textId="77777777" w:rsidR="007B7710" w:rsidRDefault="007B7710" w:rsidP="007B7710">
      <w:pPr>
        <w:suppressLineNumbers/>
        <w:rPr>
          <w:sz w:val="18"/>
          <w:szCs w:val="18"/>
          <w:lang w:val="en-US"/>
        </w:rPr>
      </w:pPr>
    </w:p>
    <w:p w14:paraId="326FDBF3" w14:textId="77777777" w:rsidR="007B7710" w:rsidRDefault="007B7710" w:rsidP="007B7710">
      <w:pPr>
        <w:suppressLineNumbers/>
        <w:rPr>
          <w:sz w:val="18"/>
          <w:szCs w:val="18"/>
          <w:lang w:val="en-US"/>
        </w:rPr>
      </w:pPr>
      <w:r w:rsidRPr="004B4B89">
        <w:rPr>
          <w:lang w:val="en-US"/>
        </w:rPr>
        <w:t>Results are presented as percentage for categorical data</w:t>
      </w:r>
      <w:r>
        <w:rPr>
          <w:lang w:val="en-US"/>
        </w:rPr>
        <w:t xml:space="preserve"> and</w:t>
      </w:r>
      <w:r w:rsidRPr="004B4B89">
        <w:rPr>
          <w:lang w:val="en-US"/>
        </w:rPr>
        <w:t xml:space="preserve"> mean value (stand</w:t>
      </w:r>
      <w:r>
        <w:rPr>
          <w:lang w:val="en-US"/>
        </w:rPr>
        <w:t>ard</w:t>
      </w:r>
      <w:r w:rsidRPr="004B4B89">
        <w:rPr>
          <w:lang w:val="en-US"/>
        </w:rPr>
        <w:t xml:space="preserve"> deviation) for continuous data. Differences between groups were evaluated using Chi square for dichotomous data, the Kruskal-Wallis test for triglycerides</w:t>
      </w:r>
      <w:r>
        <w:rPr>
          <w:lang w:val="en-US"/>
        </w:rPr>
        <w:t xml:space="preserve">, fasting plasma glucose, </w:t>
      </w:r>
      <w:r w:rsidRPr="004B4B89">
        <w:rPr>
          <w:lang w:val="en-US"/>
        </w:rPr>
        <w:t>HbA1c</w:t>
      </w:r>
      <w:r>
        <w:rPr>
          <w:lang w:val="en-US"/>
        </w:rPr>
        <w:t xml:space="preserve"> and CRP, and </w:t>
      </w:r>
      <w:r w:rsidRPr="004B4B89">
        <w:rPr>
          <w:lang w:val="en-US"/>
        </w:rPr>
        <w:t>ANOVA for other continuous data.</w:t>
      </w:r>
    </w:p>
    <w:p w14:paraId="0855C14A" w14:textId="77777777" w:rsidR="007B7710" w:rsidRPr="00384662" w:rsidRDefault="007B7710" w:rsidP="007B7710">
      <w:pPr>
        <w:suppressLineNumbers/>
        <w:rPr>
          <w:sz w:val="18"/>
          <w:szCs w:val="18"/>
          <w:lang w:val="en-US"/>
        </w:rPr>
      </w:pPr>
      <w:r w:rsidRPr="004B4B89">
        <w:rPr>
          <w:lang w:val="en-US"/>
        </w:rPr>
        <w:t xml:space="preserve">Abbreviations: </w:t>
      </w:r>
      <w:r>
        <w:rPr>
          <w:lang w:val="en-US"/>
        </w:rPr>
        <w:t xml:space="preserve">EPA: </w:t>
      </w:r>
      <w:r w:rsidRPr="00B5570A">
        <w:rPr>
          <w:lang w:val="en-US"/>
        </w:rPr>
        <w:t>Eicosapentaenoic acid</w:t>
      </w:r>
      <w:r>
        <w:rPr>
          <w:lang w:val="en-US"/>
        </w:rPr>
        <w:t xml:space="preserve">. DHA: </w:t>
      </w:r>
      <w:r w:rsidRPr="00B5570A">
        <w:rPr>
          <w:lang w:val="en-US"/>
        </w:rPr>
        <w:t>Docosahexaenoic acid</w:t>
      </w:r>
      <w:r>
        <w:rPr>
          <w:lang w:val="en-US"/>
        </w:rPr>
        <w:t xml:space="preserve">. HDL: High density lipoprotein. LDL: Low density lipoproteins HbA1c: Hemoglobin A1c. eGFR: Estimated glomerular filtration rate (CKD-EPI formula). cIMT: </w:t>
      </w:r>
      <w:r w:rsidRPr="008C7528">
        <w:rPr>
          <w:color w:val="000000" w:themeColor="text1"/>
          <w:lang w:val="en-US"/>
        </w:rPr>
        <w:t>Carotid intima-media thickness</w:t>
      </w:r>
      <w:r w:rsidRPr="008C7528">
        <w:rPr>
          <w:lang w:val="en-US"/>
        </w:rPr>
        <w:t>.</w:t>
      </w:r>
      <w:r>
        <w:rPr>
          <w:lang w:val="en-US"/>
        </w:rPr>
        <w:t xml:space="preserve"> CRP: C-reactive protein. BMI: Body mass index. CKD: Chronic kidney disease. ACEi: Angiotensin converting enzyme inhibitor. ARB: Angiotensin receptor blocker. </w:t>
      </w:r>
    </w:p>
    <w:p w14:paraId="5CE4D659" w14:textId="77777777" w:rsidR="007B7710" w:rsidRPr="005A13F6" w:rsidRDefault="007B7710" w:rsidP="007B7710">
      <w:pPr>
        <w:suppressLineNumbers/>
        <w:rPr>
          <w:sz w:val="18"/>
          <w:szCs w:val="18"/>
          <w:lang w:val="en-US"/>
        </w:rPr>
      </w:pPr>
    </w:p>
    <w:p w14:paraId="071DD98F" w14:textId="1937C5B9" w:rsidR="005712CE" w:rsidRDefault="005712CE" w:rsidP="005712CE">
      <w:pPr>
        <w:suppressLineNumbers/>
        <w:rPr>
          <w:lang w:val="en-US"/>
        </w:rPr>
      </w:pPr>
      <w:r>
        <w:rPr>
          <w:lang w:val="en-US"/>
        </w:rPr>
        <w:br w:type="page"/>
      </w:r>
    </w:p>
    <w:p w14:paraId="487C4E11" w14:textId="77777777" w:rsidR="005712CE" w:rsidRDefault="005712CE" w:rsidP="005712CE">
      <w:pPr>
        <w:suppressLineNumbers/>
        <w:rPr>
          <w:b/>
          <w:lang w:val="en-US"/>
        </w:rPr>
      </w:pPr>
      <w:r>
        <w:rPr>
          <w:b/>
          <w:lang w:val="en-US"/>
        </w:rPr>
        <w:t>Table 2</w:t>
      </w:r>
      <w:r w:rsidRPr="00D0264E">
        <w:rPr>
          <w:b/>
          <w:lang w:val="en-US"/>
        </w:rPr>
        <w:t xml:space="preserve">. </w:t>
      </w:r>
      <w:r>
        <w:rPr>
          <w:b/>
          <w:lang w:val="en-US"/>
        </w:rPr>
        <w:t>A</w:t>
      </w:r>
      <w:r w:rsidRPr="00D0264E">
        <w:rPr>
          <w:b/>
          <w:lang w:val="en-US"/>
        </w:rPr>
        <w:t>ssoci</w:t>
      </w:r>
      <w:r>
        <w:rPr>
          <w:b/>
          <w:lang w:val="en-US"/>
        </w:rPr>
        <w:t>ations between plasma n-3 polyunsaturated fatty acid levels</w:t>
      </w:r>
      <w:r w:rsidRPr="00D0264E">
        <w:rPr>
          <w:b/>
          <w:lang w:val="en-US"/>
        </w:rPr>
        <w:t xml:space="preserve"> and cardiovascular risk </w:t>
      </w:r>
      <w:r>
        <w:rPr>
          <w:b/>
          <w:lang w:val="en-US"/>
        </w:rPr>
        <w:t>factors</w:t>
      </w:r>
    </w:p>
    <w:p w14:paraId="63CBB6D8" w14:textId="77777777" w:rsidR="005712CE" w:rsidRDefault="005712CE" w:rsidP="005712CE">
      <w:pPr>
        <w:suppressLineNumbers/>
        <w:rPr>
          <w:b/>
          <w:lang w:val="en-US"/>
        </w:rPr>
      </w:pPr>
    </w:p>
    <w:tbl>
      <w:tblPr>
        <w:tblW w:w="98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992"/>
        <w:gridCol w:w="2537"/>
        <w:gridCol w:w="1559"/>
        <w:gridCol w:w="992"/>
        <w:gridCol w:w="1134"/>
      </w:tblGrid>
      <w:tr w:rsidR="005712CE" w:rsidRPr="00145A3C" w14:paraId="3C9B958F" w14:textId="77777777" w:rsidTr="004A6FE2">
        <w:tc>
          <w:tcPr>
            <w:tcW w:w="9836" w:type="dxa"/>
            <w:gridSpan w:val="6"/>
            <w:tcBorders>
              <w:top w:val="single" w:sz="18" w:space="0" w:color="000000"/>
              <w:left w:val="nil"/>
              <w:bottom w:val="single" w:sz="4" w:space="0" w:color="auto"/>
              <w:right w:val="nil"/>
            </w:tcBorders>
            <w:shd w:val="clear" w:color="auto" w:fill="auto"/>
            <w:vAlign w:val="bottom"/>
          </w:tcPr>
          <w:p w14:paraId="1932600D" w14:textId="77777777" w:rsidR="005712CE" w:rsidRPr="00145A3C" w:rsidRDefault="005712CE" w:rsidP="004A6FE2">
            <w:pPr>
              <w:spacing w:line="360" w:lineRule="auto"/>
              <w:jc w:val="center"/>
              <w:outlineLvl w:val="0"/>
              <w:rPr>
                <w:b/>
                <w:sz w:val="20"/>
                <w:szCs w:val="20"/>
                <w:lang w:val="en-US"/>
              </w:rPr>
            </w:pPr>
            <w:r>
              <w:rPr>
                <w:b/>
                <w:sz w:val="20"/>
                <w:szCs w:val="20"/>
                <w:lang w:val="en-US"/>
              </w:rPr>
              <w:t>Uni</w:t>
            </w:r>
            <w:r w:rsidRPr="00145A3C">
              <w:rPr>
                <w:b/>
                <w:sz w:val="20"/>
                <w:szCs w:val="20"/>
                <w:lang w:val="en-US"/>
              </w:rPr>
              <w:t>variable linear regression analysis</w:t>
            </w:r>
          </w:p>
        </w:tc>
      </w:tr>
      <w:tr w:rsidR="005712CE" w:rsidRPr="00145A3C" w14:paraId="602972E3" w14:textId="77777777" w:rsidTr="004A6FE2">
        <w:tc>
          <w:tcPr>
            <w:tcW w:w="2622" w:type="dxa"/>
            <w:tcBorders>
              <w:top w:val="nil"/>
              <w:left w:val="nil"/>
              <w:bottom w:val="nil"/>
              <w:right w:val="nil"/>
            </w:tcBorders>
            <w:shd w:val="clear" w:color="auto" w:fill="auto"/>
            <w:vAlign w:val="bottom"/>
          </w:tcPr>
          <w:p w14:paraId="37C569B0" w14:textId="77777777" w:rsidR="005712CE" w:rsidRPr="00145A3C" w:rsidRDefault="005712CE" w:rsidP="004A6FE2">
            <w:pPr>
              <w:spacing w:line="360" w:lineRule="auto"/>
              <w:outlineLvl w:val="0"/>
              <w:rPr>
                <w:b/>
                <w:sz w:val="20"/>
                <w:szCs w:val="20"/>
                <w:lang w:val="en-US"/>
              </w:rPr>
            </w:pPr>
            <w:r w:rsidRPr="00145A3C">
              <w:rPr>
                <w:b/>
                <w:sz w:val="20"/>
                <w:szCs w:val="20"/>
                <w:lang w:val="en-US"/>
              </w:rPr>
              <w:t xml:space="preserve">Cardiovascular risk </w:t>
            </w:r>
            <w:r>
              <w:rPr>
                <w:b/>
                <w:sz w:val="20"/>
                <w:szCs w:val="20"/>
                <w:lang w:val="en-US"/>
              </w:rPr>
              <w:t>factors</w:t>
            </w:r>
          </w:p>
        </w:tc>
        <w:tc>
          <w:tcPr>
            <w:tcW w:w="3529" w:type="dxa"/>
            <w:gridSpan w:val="2"/>
            <w:tcBorders>
              <w:top w:val="single" w:sz="4" w:space="0" w:color="auto"/>
              <w:left w:val="nil"/>
              <w:bottom w:val="single" w:sz="4" w:space="0" w:color="auto"/>
              <w:right w:val="nil"/>
            </w:tcBorders>
            <w:shd w:val="clear" w:color="auto" w:fill="auto"/>
            <w:vAlign w:val="bottom"/>
          </w:tcPr>
          <w:p w14:paraId="2B745D81" w14:textId="77777777" w:rsidR="005712CE" w:rsidRPr="00145A3C" w:rsidRDefault="005712CE" w:rsidP="004A6FE2">
            <w:pPr>
              <w:spacing w:line="360" w:lineRule="auto"/>
              <w:jc w:val="center"/>
              <w:outlineLvl w:val="0"/>
              <w:rPr>
                <w:b/>
                <w:sz w:val="20"/>
                <w:szCs w:val="20"/>
                <w:lang w:val="en-US"/>
              </w:rPr>
            </w:pPr>
            <w:r>
              <w:rPr>
                <w:b/>
                <w:sz w:val="20"/>
                <w:szCs w:val="20"/>
                <w:lang w:val="en-US"/>
              </w:rPr>
              <w:t xml:space="preserve">      n               </w:t>
            </w:r>
            <w:r w:rsidRPr="00145A3C">
              <w:rPr>
                <w:b/>
                <w:sz w:val="20"/>
                <w:szCs w:val="20"/>
                <w:lang w:val="en-US"/>
              </w:rPr>
              <w:t>Unstd. β-coeff. (95% CI)</w:t>
            </w:r>
          </w:p>
        </w:tc>
        <w:tc>
          <w:tcPr>
            <w:tcW w:w="1559" w:type="dxa"/>
            <w:tcBorders>
              <w:top w:val="single" w:sz="4" w:space="0" w:color="auto"/>
              <w:left w:val="nil"/>
              <w:bottom w:val="single" w:sz="4" w:space="0" w:color="auto"/>
              <w:right w:val="nil"/>
            </w:tcBorders>
            <w:shd w:val="clear" w:color="auto" w:fill="auto"/>
            <w:vAlign w:val="bottom"/>
          </w:tcPr>
          <w:p w14:paraId="2A33EC2A"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Std. β-coeff.</w:t>
            </w:r>
          </w:p>
        </w:tc>
        <w:tc>
          <w:tcPr>
            <w:tcW w:w="992" w:type="dxa"/>
            <w:tcBorders>
              <w:top w:val="single" w:sz="4" w:space="0" w:color="auto"/>
              <w:left w:val="nil"/>
              <w:bottom w:val="single" w:sz="4" w:space="0" w:color="auto"/>
              <w:right w:val="nil"/>
            </w:tcBorders>
            <w:shd w:val="clear" w:color="auto" w:fill="auto"/>
            <w:vAlign w:val="bottom"/>
          </w:tcPr>
          <w:p w14:paraId="24F7D9FB"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p</w:t>
            </w:r>
          </w:p>
        </w:tc>
        <w:tc>
          <w:tcPr>
            <w:tcW w:w="1134" w:type="dxa"/>
            <w:tcBorders>
              <w:top w:val="single" w:sz="4" w:space="0" w:color="auto"/>
              <w:left w:val="nil"/>
              <w:bottom w:val="single" w:sz="4" w:space="0" w:color="auto"/>
              <w:right w:val="nil"/>
            </w:tcBorders>
            <w:vAlign w:val="bottom"/>
          </w:tcPr>
          <w:p w14:paraId="53723A0A"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R</w:t>
            </w:r>
            <w:r w:rsidRPr="00145A3C">
              <w:rPr>
                <w:b/>
                <w:sz w:val="20"/>
                <w:szCs w:val="20"/>
                <w:vertAlign w:val="superscript"/>
                <w:lang w:val="en-US"/>
              </w:rPr>
              <w:t>2</w:t>
            </w:r>
          </w:p>
        </w:tc>
      </w:tr>
      <w:tr w:rsidR="005712CE" w14:paraId="2A1034B8" w14:textId="77777777" w:rsidTr="004A6FE2">
        <w:tc>
          <w:tcPr>
            <w:tcW w:w="2622" w:type="dxa"/>
            <w:tcBorders>
              <w:top w:val="nil"/>
              <w:left w:val="nil"/>
              <w:bottom w:val="nil"/>
              <w:right w:val="nil"/>
            </w:tcBorders>
            <w:shd w:val="clear" w:color="auto" w:fill="auto"/>
            <w:vAlign w:val="bottom"/>
          </w:tcPr>
          <w:p w14:paraId="312965D4"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HDL cholesterol, </w:t>
            </w:r>
            <w:r>
              <w:rPr>
                <w:i/>
                <w:sz w:val="20"/>
                <w:szCs w:val="20"/>
                <w:lang w:val="en-US"/>
              </w:rPr>
              <w:t>mmol/L</w:t>
            </w:r>
          </w:p>
        </w:tc>
        <w:tc>
          <w:tcPr>
            <w:tcW w:w="992" w:type="dxa"/>
            <w:tcBorders>
              <w:top w:val="single" w:sz="4" w:space="0" w:color="auto"/>
              <w:left w:val="nil"/>
              <w:bottom w:val="nil"/>
              <w:right w:val="nil"/>
            </w:tcBorders>
            <w:shd w:val="clear" w:color="auto" w:fill="auto"/>
            <w:vAlign w:val="bottom"/>
          </w:tcPr>
          <w:p w14:paraId="1C34370E" w14:textId="77777777" w:rsidR="005712CE" w:rsidRDefault="005712CE" w:rsidP="004A6FE2">
            <w:pPr>
              <w:spacing w:line="360" w:lineRule="auto"/>
              <w:jc w:val="center"/>
              <w:outlineLvl w:val="0"/>
              <w:rPr>
                <w:sz w:val="20"/>
                <w:szCs w:val="20"/>
                <w:lang w:val="en-US"/>
              </w:rPr>
            </w:pPr>
            <w:r>
              <w:rPr>
                <w:sz w:val="20"/>
                <w:szCs w:val="20"/>
                <w:lang w:val="en-US"/>
              </w:rPr>
              <w:t>3680</w:t>
            </w:r>
          </w:p>
        </w:tc>
        <w:tc>
          <w:tcPr>
            <w:tcW w:w="2537" w:type="dxa"/>
            <w:tcBorders>
              <w:top w:val="single" w:sz="4" w:space="0" w:color="auto"/>
              <w:left w:val="nil"/>
              <w:bottom w:val="nil"/>
              <w:right w:val="nil"/>
            </w:tcBorders>
            <w:shd w:val="clear" w:color="auto" w:fill="auto"/>
            <w:vAlign w:val="bottom"/>
          </w:tcPr>
          <w:p w14:paraId="1A30E10A" w14:textId="77777777" w:rsidR="005712CE" w:rsidRDefault="005712CE" w:rsidP="004A6FE2">
            <w:pPr>
              <w:spacing w:line="360" w:lineRule="auto"/>
              <w:jc w:val="center"/>
              <w:outlineLvl w:val="0"/>
              <w:rPr>
                <w:sz w:val="20"/>
                <w:szCs w:val="20"/>
                <w:lang w:val="en-US"/>
              </w:rPr>
            </w:pPr>
            <w:r>
              <w:rPr>
                <w:sz w:val="20"/>
                <w:szCs w:val="20"/>
                <w:lang w:val="en-US"/>
              </w:rPr>
              <w:t>0.03 (0.02, 0.03)</w:t>
            </w:r>
          </w:p>
        </w:tc>
        <w:tc>
          <w:tcPr>
            <w:tcW w:w="1559" w:type="dxa"/>
            <w:tcBorders>
              <w:top w:val="single" w:sz="4" w:space="0" w:color="auto"/>
              <w:left w:val="nil"/>
              <w:bottom w:val="nil"/>
              <w:right w:val="nil"/>
            </w:tcBorders>
            <w:vAlign w:val="bottom"/>
          </w:tcPr>
          <w:p w14:paraId="60360503" w14:textId="77777777" w:rsidR="005712CE" w:rsidRDefault="005712CE" w:rsidP="004A6FE2">
            <w:pPr>
              <w:spacing w:line="360" w:lineRule="auto"/>
              <w:jc w:val="center"/>
              <w:outlineLvl w:val="0"/>
              <w:rPr>
                <w:sz w:val="20"/>
                <w:szCs w:val="20"/>
                <w:lang w:val="en-US"/>
              </w:rPr>
            </w:pPr>
            <w:r>
              <w:rPr>
                <w:sz w:val="20"/>
                <w:szCs w:val="20"/>
                <w:lang w:val="en-US"/>
              </w:rPr>
              <w:t>0.14</w:t>
            </w:r>
          </w:p>
        </w:tc>
        <w:tc>
          <w:tcPr>
            <w:tcW w:w="992" w:type="dxa"/>
            <w:tcBorders>
              <w:top w:val="single" w:sz="4" w:space="0" w:color="auto"/>
              <w:left w:val="nil"/>
              <w:bottom w:val="nil"/>
              <w:right w:val="nil"/>
            </w:tcBorders>
            <w:shd w:val="clear" w:color="auto" w:fill="auto"/>
            <w:vAlign w:val="bottom"/>
          </w:tcPr>
          <w:p w14:paraId="136B2FC4" w14:textId="77777777" w:rsidR="005712CE"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single" w:sz="4" w:space="0" w:color="auto"/>
              <w:left w:val="nil"/>
              <w:bottom w:val="nil"/>
              <w:right w:val="nil"/>
            </w:tcBorders>
            <w:shd w:val="clear" w:color="auto" w:fill="auto"/>
            <w:vAlign w:val="bottom"/>
          </w:tcPr>
          <w:p w14:paraId="1214265B" w14:textId="77777777" w:rsidR="005712CE" w:rsidRDefault="005712CE" w:rsidP="004A6FE2">
            <w:pPr>
              <w:spacing w:line="360" w:lineRule="auto"/>
              <w:jc w:val="center"/>
              <w:outlineLvl w:val="0"/>
              <w:rPr>
                <w:sz w:val="20"/>
                <w:szCs w:val="20"/>
                <w:lang w:val="en-US"/>
              </w:rPr>
            </w:pPr>
            <w:r>
              <w:rPr>
                <w:sz w:val="20"/>
                <w:szCs w:val="20"/>
                <w:lang w:val="en-US"/>
              </w:rPr>
              <w:t>0.02</w:t>
            </w:r>
          </w:p>
        </w:tc>
      </w:tr>
      <w:tr w:rsidR="005712CE" w14:paraId="53435B09" w14:textId="77777777" w:rsidTr="004A6FE2">
        <w:tc>
          <w:tcPr>
            <w:tcW w:w="2622" w:type="dxa"/>
            <w:tcBorders>
              <w:top w:val="nil"/>
              <w:left w:val="nil"/>
              <w:bottom w:val="nil"/>
              <w:right w:val="nil"/>
            </w:tcBorders>
            <w:shd w:val="clear" w:color="auto" w:fill="auto"/>
            <w:vAlign w:val="bottom"/>
          </w:tcPr>
          <w:p w14:paraId="4AC35182" w14:textId="77777777" w:rsidR="005712CE" w:rsidRPr="00B725AF" w:rsidRDefault="005712CE" w:rsidP="004A6FE2">
            <w:pPr>
              <w:spacing w:line="360" w:lineRule="auto"/>
              <w:outlineLvl w:val="0"/>
              <w:rPr>
                <w:sz w:val="20"/>
                <w:szCs w:val="20"/>
                <w:lang w:val="en-US"/>
              </w:rPr>
            </w:pPr>
            <w:r>
              <w:rPr>
                <w:sz w:val="20"/>
                <w:szCs w:val="20"/>
                <w:lang w:val="en-US"/>
              </w:rPr>
              <w:t xml:space="preserve">LDL cholesterol, </w:t>
            </w:r>
            <w:r>
              <w:rPr>
                <w:i/>
                <w:sz w:val="20"/>
                <w:szCs w:val="20"/>
                <w:lang w:val="en-US"/>
              </w:rPr>
              <w:t>mmol/L</w:t>
            </w:r>
          </w:p>
        </w:tc>
        <w:tc>
          <w:tcPr>
            <w:tcW w:w="992" w:type="dxa"/>
            <w:tcBorders>
              <w:top w:val="nil"/>
              <w:left w:val="nil"/>
              <w:bottom w:val="nil"/>
              <w:right w:val="nil"/>
            </w:tcBorders>
            <w:shd w:val="clear" w:color="auto" w:fill="auto"/>
            <w:vAlign w:val="bottom"/>
          </w:tcPr>
          <w:p w14:paraId="421AB9D3" w14:textId="77777777" w:rsidR="005712CE" w:rsidRDefault="005712CE" w:rsidP="004A6FE2">
            <w:pPr>
              <w:spacing w:line="360" w:lineRule="auto"/>
              <w:jc w:val="center"/>
              <w:outlineLvl w:val="0"/>
              <w:rPr>
                <w:sz w:val="20"/>
                <w:szCs w:val="20"/>
                <w:lang w:val="en-US"/>
              </w:rPr>
            </w:pPr>
            <w:r>
              <w:rPr>
                <w:sz w:val="20"/>
                <w:szCs w:val="20"/>
                <w:lang w:val="en-US"/>
              </w:rPr>
              <w:t>3657</w:t>
            </w:r>
          </w:p>
        </w:tc>
        <w:tc>
          <w:tcPr>
            <w:tcW w:w="2537" w:type="dxa"/>
            <w:tcBorders>
              <w:top w:val="nil"/>
              <w:left w:val="nil"/>
              <w:bottom w:val="nil"/>
              <w:right w:val="nil"/>
            </w:tcBorders>
            <w:shd w:val="clear" w:color="auto" w:fill="auto"/>
            <w:vAlign w:val="bottom"/>
          </w:tcPr>
          <w:p w14:paraId="1657A614" w14:textId="77777777" w:rsidR="005712CE" w:rsidRDefault="005712CE" w:rsidP="004A6FE2">
            <w:pPr>
              <w:spacing w:line="360" w:lineRule="auto"/>
              <w:jc w:val="center"/>
              <w:outlineLvl w:val="0"/>
              <w:rPr>
                <w:sz w:val="20"/>
                <w:szCs w:val="20"/>
                <w:lang w:val="en-US"/>
              </w:rPr>
            </w:pPr>
            <w:r>
              <w:rPr>
                <w:sz w:val="20"/>
                <w:szCs w:val="20"/>
                <w:lang w:val="en-US"/>
              </w:rPr>
              <w:t>0.01 (0.001, 0.02)</w:t>
            </w:r>
          </w:p>
        </w:tc>
        <w:tc>
          <w:tcPr>
            <w:tcW w:w="1559" w:type="dxa"/>
            <w:tcBorders>
              <w:top w:val="nil"/>
              <w:left w:val="nil"/>
              <w:bottom w:val="nil"/>
              <w:right w:val="nil"/>
            </w:tcBorders>
            <w:vAlign w:val="bottom"/>
          </w:tcPr>
          <w:p w14:paraId="3B8AF940" w14:textId="77777777" w:rsidR="005712CE" w:rsidRDefault="005712CE" w:rsidP="004A6FE2">
            <w:pPr>
              <w:spacing w:line="360" w:lineRule="auto"/>
              <w:jc w:val="center"/>
              <w:outlineLvl w:val="0"/>
              <w:rPr>
                <w:sz w:val="20"/>
                <w:szCs w:val="20"/>
                <w:lang w:val="en-US"/>
              </w:rPr>
            </w:pPr>
            <w:r>
              <w:rPr>
                <w:sz w:val="20"/>
                <w:szCs w:val="20"/>
                <w:lang w:val="en-US"/>
              </w:rPr>
              <w:t>0.03</w:t>
            </w:r>
          </w:p>
        </w:tc>
        <w:tc>
          <w:tcPr>
            <w:tcW w:w="992" w:type="dxa"/>
            <w:tcBorders>
              <w:top w:val="nil"/>
              <w:left w:val="nil"/>
              <w:bottom w:val="nil"/>
              <w:right w:val="nil"/>
            </w:tcBorders>
            <w:shd w:val="clear" w:color="auto" w:fill="auto"/>
            <w:vAlign w:val="bottom"/>
          </w:tcPr>
          <w:p w14:paraId="5D88D7A0" w14:textId="77777777" w:rsidR="005712CE" w:rsidRDefault="005712CE" w:rsidP="004A6FE2">
            <w:pPr>
              <w:spacing w:line="360" w:lineRule="auto"/>
              <w:jc w:val="center"/>
              <w:outlineLvl w:val="0"/>
              <w:rPr>
                <w:sz w:val="20"/>
                <w:szCs w:val="20"/>
                <w:lang w:val="en-US"/>
              </w:rPr>
            </w:pPr>
            <w:r>
              <w:rPr>
                <w:sz w:val="20"/>
                <w:szCs w:val="20"/>
                <w:lang w:val="en-US"/>
              </w:rPr>
              <w:t>0.04</w:t>
            </w:r>
          </w:p>
        </w:tc>
        <w:tc>
          <w:tcPr>
            <w:tcW w:w="1134" w:type="dxa"/>
            <w:tcBorders>
              <w:top w:val="nil"/>
              <w:left w:val="nil"/>
              <w:bottom w:val="nil"/>
              <w:right w:val="nil"/>
            </w:tcBorders>
            <w:shd w:val="clear" w:color="auto" w:fill="auto"/>
            <w:vAlign w:val="bottom"/>
          </w:tcPr>
          <w:p w14:paraId="65C50AFC" w14:textId="77777777" w:rsidR="005712CE" w:rsidRDefault="005712CE" w:rsidP="004A6FE2">
            <w:pPr>
              <w:spacing w:line="360" w:lineRule="auto"/>
              <w:jc w:val="center"/>
              <w:outlineLvl w:val="0"/>
              <w:rPr>
                <w:sz w:val="20"/>
                <w:szCs w:val="20"/>
                <w:lang w:val="en-US"/>
              </w:rPr>
            </w:pPr>
            <w:r>
              <w:rPr>
                <w:sz w:val="20"/>
                <w:szCs w:val="20"/>
                <w:lang w:val="en-US"/>
              </w:rPr>
              <w:t>0.001</w:t>
            </w:r>
          </w:p>
        </w:tc>
      </w:tr>
      <w:tr w:rsidR="005712CE" w:rsidRPr="00145A3C" w14:paraId="2D1C2E27" w14:textId="77777777" w:rsidTr="004A6FE2">
        <w:tc>
          <w:tcPr>
            <w:tcW w:w="2622" w:type="dxa"/>
            <w:tcBorders>
              <w:top w:val="nil"/>
              <w:left w:val="nil"/>
              <w:bottom w:val="nil"/>
              <w:right w:val="nil"/>
            </w:tcBorders>
            <w:shd w:val="clear" w:color="auto" w:fill="auto"/>
            <w:vAlign w:val="bottom"/>
          </w:tcPr>
          <w:p w14:paraId="5A083AEA"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Triglycerides, </w:t>
            </w:r>
            <w:r>
              <w:rPr>
                <w:i/>
                <w:sz w:val="20"/>
                <w:szCs w:val="20"/>
                <w:lang w:val="en-US"/>
              </w:rPr>
              <w:t>mmol/L</w:t>
            </w:r>
            <w:r w:rsidRPr="00145A3C">
              <w:rPr>
                <w:i/>
                <w:sz w:val="20"/>
                <w:szCs w:val="20"/>
                <w:lang w:val="en-US"/>
              </w:rPr>
              <w:t xml:space="preserve"> </w:t>
            </w:r>
          </w:p>
        </w:tc>
        <w:tc>
          <w:tcPr>
            <w:tcW w:w="992" w:type="dxa"/>
            <w:tcBorders>
              <w:top w:val="nil"/>
              <w:left w:val="nil"/>
              <w:bottom w:val="nil"/>
              <w:right w:val="nil"/>
            </w:tcBorders>
            <w:shd w:val="clear" w:color="auto" w:fill="auto"/>
            <w:vAlign w:val="bottom"/>
          </w:tcPr>
          <w:p w14:paraId="08C90A43" w14:textId="77777777" w:rsidR="005712CE" w:rsidRPr="00145A3C" w:rsidRDefault="005712CE" w:rsidP="004A6FE2">
            <w:pPr>
              <w:spacing w:line="360" w:lineRule="auto"/>
              <w:jc w:val="center"/>
              <w:outlineLvl w:val="0"/>
              <w:rPr>
                <w:sz w:val="20"/>
                <w:szCs w:val="20"/>
                <w:lang w:val="en-US"/>
              </w:rPr>
            </w:pPr>
            <w:r>
              <w:rPr>
                <w:sz w:val="20"/>
                <w:szCs w:val="20"/>
                <w:lang w:val="en-US"/>
              </w:rPr>
              <w:t>3680</w:t>
            </w:r>
          </w:p>
        </w:tc>
        <w:tc>
          <w:tcPr>
            <w:tcW w:w="2537" w:type="dxa"/>
            <w:tcBorders>
              <w:top w:val="nil"/>
              <w:left w:val="nil"/>
              <w:bottom w:val="nil"/>
              <w:right w:val="nil"/>
            </w:tcBorders>
            <w:shd w:val="clear" w:color="auto" w:fill="auto"/>
            <w:vAlign w:val="bottom"/>
          </w:tcPr>
          <w:p w14:paraId="239B6B5B" w14:textId="77777777" w:rsidR="005712CE" w:rsidRPr="00145A3C" w:rsidRDefault="005712CE" w:rsidP="004A6FE2">
            <w:pPr>
              <w:spacing w:line="360" w:lineRule="auto"/>
              <w:jc w:val="center"/>
              <w:outlineLvl w:val="0"/>
              <w:rPr>
                <w:sz w:val="20"/>
                <w:szCs w:val="20"/>
                <w:lang w:val="en-US"/>
              </w:rPr>
            </w:pPr>
            <w:r>
              <w:rPr>
                <w:sz w:val="20"/>
                <w:szCs w:val="20"/>
                <w:lang w:val="en-US"/>
              </w:rPr>
              <w:t>-0.05 (-0.06, -0.04)</w:t>
            </w:r>
          </w:p>
        </w:tc>
        <w:tc>
          <w:tcPr>
            <w:tcW w:w="1559" w:type="dxa"/>
            <w:tcBorders>
              <w:top w:val="nil"/>
              <w:left w:val="nil"/>
              <w:bottom w:val="nil"/>
              <w:right w:val="nil"/>
            </w:tcBorders>
            <w:vAlign w:val="bottom"/>
          </w:tcPr>
          <w:p w14:paraId="1C7252AF" w14:textId="77777777" w:rsidR="005712CE" w:rsidRPr="00145A3C" w:rsidRDefault="005712CE" w:rsidP="004A6FE2">
            <w:pPr>
              <w:spacing w:line="360" w:lineRule="auto"/>
              <w:jc w:val="center"/>
              <w:outlineLvl w:val="0"/>
              <w:rPr>
                <w:sz w:val="20"/>
                <w:szCs w:val="20"/>
                <w:lang w:val="en-US"/>
              </w:rPr>
            </w:pPr>
            <w:r>
              <w:rPr>
                <w:sz w:val="20"/>
                <w:szCs w:val="20"/>
                <w:lang w:val="en-US"/>
              </w:rPr>
              <w:t>-0.20</w:t>
            </w:r>
          </w:p>
        </w:tc>
        <w:tc>
          <w:tcPr>
            <w:tcW w:w="992" w:type="dxa"/>
            <w:tcBorders>
              <w:top w:val="nil"/>
              <w:left w:val="nil"/>
              <w:bottom w:val="nil"/>
              <w:right w:val="nil"/>
            </w:tcBorders>
            <w:shd w:val="clear" w:color="auto" w:fill="auto"/>
            <w:vAlign w:val="bottom"/>
          </w:tcPr>
          <w:p w14:paraId="68DAC822"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2C3CA1E9" w14:textId="77777777" w:rsidR="005712CE" w:rsidRPr="00145A3C" w:rsidRDefault="005712CE" w:rsidP="004A6FE2">
            <w:pPr>
              <w:spacing w:line="360" w:lineRule="auto"/>
              <w:jc w:val="center"/>
              <w:outlineLvl w:val="0"/>
              <w:rPr>
                <w:sz w:val="20"/>
                <w:szCs w:val="20"/>
                <w:lang w:val="en-US"/>
              </w:rPr>
            </w:pPr>
            <w:r>
              <w:rPr>
                <w:sz w:val="20"/>
                <w:szCs w:val="20"/>
                <w:lang w:val="en-US"/>
              </w:rPr>
              <w:t>0.04</w:t>
            </w:r>
          </w:p>
        </w:tc>
      </w:tr>
      <w:tr w:rsidR="005712CE" w:rsidRPr="00145A3C" w14:paraId="39AA8A6B" w14:textId="77777777" w:rsidTr="004A6FE2">
        <w:tc>
          <w:tcPr>
            <w:tcW w:w="2622" w:type="dxa"/>
            <w:tcBorders>
              <w:top w:val="nil"/>
              <w:left w:val="nil"/>
              <w:bottom w:val="nil"/>
              <w:right w:val="nil"/>
            </w:tcBorders>
            <w:shd w:val="clear" w:color="auto" w:fill="auto"/>
            <w:vAlign w:val="bottom"/>
          </w:tcPr>
          <w:p w14:paraId="2D236516" w14:textId="77777777" w:rsidR="005712CE" w:rsidRDefault="005712CE" w:rsidP="004A6FE2">
            <w:pPr>
              <w:spacing w:line="360" w:lineRule="auto"/>
              <w:outlineLvl w:val="0"/>
              <w:rPr>
                <w:sz w:val="20"/>
                <w:szCs w:val="20"/>
                <w:lang w:val="en-US"/>
              </w:rPr>
            </w:pPr>
            <w:r>
              <w:rPr>
                <w:sz w:val="20"/>
                <w:szCs w:val="20"/>
                <w:lang w:val="en-US"/>
              </w:rPr>
              <w:t xml:space="preserve">Fasting glucose, </w:t>
            </w:r>
            <w:r w:rsidRPr="005B2557">
              <w:rPr>
                <w:i/>
                <w:sz w:val="20"/>
                <w:szCs w:val="20"/>
                <w:lang w:val="en-US"/>
              </w:rPr>
              <w:t>mmol/L</w:t>
            </w:r>
          </w:p>
        </w:tc>
        <w:tc>
          <w:tcPr>
            <w:tcW w:w="992" w:type="dxa"/>
            <w:tcBorders>
              <w:top w:val="nil"/>
              <w:left w:val="nil"/>
              <w:bottom w:val="nil"/>
              <w:right w:val="nil"/>
            </w:tcBorders>
            <w:shd w:val="clear" w:color="auto" w:fill="auto"/>
            <w:vAlign w:val="bottom"/>
          </w:tcPr>
          <w:p w14:paraId="41E9CB71" w14:textId="77777777" w:rsidR="005712CE" w:rsidRDefault="005712CE" w:rsidP="004A6FE2">
            <w:pPr>
              <w:spacing w:line="360" w:lineRule="auto"/>
              <w:jc w:val="center"/>
              <w:outlineLvl w:val="0"/>
              <w:rPr>
                <w:sz w:val="20"/>
                <w:szCs w:val="20"/>
                <w:lang w:val="en-US"/>
              </w:rPr>
            </w:pPr>
            <w:r>
              <w:rPr>
                <w:sz w:val="20"/>
                <w:szCs w:val="20"/>
                <w:lang w:val="en-US"/>
              </w:rPr>
              <w:t>3675</w:t>
            </w:r>
          </w:p>
        </w:tc>
        <w:tc>
          <w:tcPr>
            <w:tcW w:w="2537" w:type="dxa"/>
            <w:tcBorders>
              <w:top w:val="nil"/>
              <w:left w:val="nil"/>
              <w:bottom w:val="nil"/>
              <w:right w:val="nil"/>
            </w:tcBorders>
            <w:shd w:val="clear" w:color="auto" w:fill="auto"/>
            <w:vAlign w:val="bottom"/>
          </w:tcPr>
          <w:p w14:paraId="412E8EB5" w14:textId="77777777" w:rsidR="005712CE" w:rsidRDefault="005712CE" w:rsidP="004A6FE2">
            <w:pPr>
              <w:spacing w:line="360" w:lineRule="auto"/>
              <w:jc w:val="center"/>
              <w:outlineLvl w:val="0"/>
              <w:rPr>
                <w:sz w:val="20"/>
                <w:szCs w:val="20"/>
                <w:lang w:val="en-US"/>
              </w:rPr>
            </w:pPr>
            <w:r>
              <w:rPr>
                <w:sz w:val="20"/>
                <w:szCs w:val="20"/>
                <w:lang w:val="en-US"/>
              </w:rPr>
              <w:t>-0.03 (-0.04, -0.02)</w:t>
            </w:r>
          </w:p>
        </w:tc>
        <w:tc>
          <w:tcPr>
            <w:tcW w:w="1559" w:type="dxa"/>
            <w:tcBorders>
              <w:top w:val="nil"/>
              <w:left w:val="nil"/>
              <w:bottom w:val="nil"/>
              <w:right w:val="nil"/>
            </w:tcBorders>
            <w:vAlign w:val="bottom"/>
          </w:tcPr>
          <w:p w14:paraId="32259BBC" w14:textId="77777777" w:rsidR="005712CE" w:rsidRDefault="005712CE" w:rsidP="004A6FE2">
            <w:pPr>
              <w:spacing w:line="360" w:lineRule="auto"/>
              <w:jc w:val="center"/>
              <w:outlineLvl w:val="0"/>
              <w:rPr>
                <w:sz w:val="20"/>
                <w:szCs w:val="20"/>
                <w:lang w:val="en-US"/>
              </w:rPr>
            </w:pPr>
            <w:r>
              <w:rPr>
                <w:sz w:val="20"/>
                <w:szCs w:val="20"/>
                <w:lang w:val="en-US"/>
              </w:rPr>
              <w:t>-0.07</w:t>
            </w:r>
          </w:p>
        </w:tc>
        <w:tc>
          <w:tcPr>
            <w:tcW w:w="992" w:type="dxa"/>
            <w:tcBorders>
              <w:top w:val="nil"/>
              <w:left w:val="nil"/>
              <w:bottom w:val="nil"/>
              <w:right w:val="nil"/>
            </w:tcBorders>
            <w:shd w:val="clear" w:color="auto" w:fill="auto"/>
            <w:vAlign w:val="bottom"/>
          </w:tcPr>
          <w:p w14:paraId="67D436F0"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534C8581" w14:textId="77777777" w:rsidR="005712CE" w:rsidRDefault="005712CE" w:rsidP="004A6FE2">
            <w:pPr>
              <w:spacing w:line="360" w:lineRule="auto"/>
              <w:jc w:val="center"/>
              <w:outlineLvl w:val="0"/>
              <w:rPr>
                <w:sz w:val="20"/>
                <w:szCs w:val="20"/>
                <w:lang w:val="en-US"/>
              </w:rPr>
            </w:pPr>
            <w:r>
              <w:rPr>
                <w:sz w:val="20"/>
                <w:szCs w:val="20"/>
                <w:lang w:val="en-US"/>
              </w:rPr>
              <w:t>0.01</w:t>
            </w:r>
          </w:p>
        </w:tc>
      </w:tr>
      <w:tr w:rsidR="005712CE" w:rsidRPr="00145A3C" w14:paraId="4E16CB2D" w14:textId="77777777" w:rsidTr="004A6FE2">
        <w:tc>
          <w:tcPr>
            <w:tcW w:w="2622" w:type="dxa"/>
            <w:tcBorders>
              <w:top w:val="nil"/>
              <w:left w:val="nil"/>
              <w:bottom w:val="nil"/>
              <w:right w:val="nil"/>
            </w:tcBorders>
            <w:shd w:val="clear" w:color="auto" w:fill="auto"/>
            <w:vAlign w:val="bottom"/>
          </w:tcPr>
          <w:p w14:paraId="5E8CFB91" w14:textId="77777777" w:rsidR="005712CE" w:rsidRPr="00145A3C" w:rsidRDefault="005712CE" w:rsidP="004A6FE2">
            <w:pPr>
              <w:spacing w:line="360" w:lineRule="auto"/>
              <w:outlineLvl w:val="0"/>
              <w:rPr>
                <w:sz w:val="20"/>
                <w:szCs w:val="20"/>
                <w:lang w:val="en-US"/>
              </w:rPr>
            </w:pPr>
            <w:r>
              <w:rPr>
                <w:sz w:val="20"/>
                <w:szCs w:val="20"/>
                <w:lang w:val="en-US"/>
              </w:rPr>
              <w:t xml:space="preserve">HbA1c, </w:t>
            </w:r>
            <w:r w:rsidRPr="00953405">
              <w:rPr>
                <w:i/>
                <w:sz w:val="20"/>
                <w:szCs w:val="20"/>
                <w:lang w:val="en-US"/>
              </w:rPr>
              <w:t>%</w:t>
            </w:r>
            <w:r>
              <w:rPr>
                <w:i/>
                <w:sz w:val="20"/>
                <w:szCs w:val="20"/>
                <w:lang w:val="en-US"/>
              </w:rPr>
              <w:t xml:space="preserve">  </w:t>
            </w:r>
          </w:p>
        </w:tc>
        <w:tc>
          <w:tcPr>
            <w:tcW w:w="992" w:type="dxa"/>
            <w:tcBorders>
              <w:top w:val="nil"/>
              <w:left w:val="nil"/>
              <w:bottom w:val="nil"/>
              <w:right w:val="nil"/>
            </w:tcBorders>
            <w:shd w:val="clear" w:color="auto" w:fill="auto"/>
            <w:vAlign w:val="bottom"/>
          </w:tcPr>
          <w:p w14:paraId="619BDB91" w14:textId="77777777" w:rsidR="005712CE" w:rsidRPr="00145A3C" w:rsidRDefault="005712CE" w:rsidP="004A6FE2">
            <w:pPr>
              <w:spacing w:line="360" w:lineRule="auto"/>
              <w:jc w:val="center"/>
              <w:outlineLvl w:val="0"/>
              <w:rPr>
                <w:sz w:val="20"/>
                <w:szCs w:val="20"/>
                <w:lang w:val="en-US"/>
              </w:rPr>
            </w:pPr>
            <w:r>
              <w:rPr>
                <w:sz w:val="20"/>
                <w:szCs w:val="20"/>
                <w:lang w:val="en-US"/>
              </w:rPr>
              <w:t>3669</w:t>
            </w:r>
          </w:p>
        </w:tc>
        <w:tc>
          <w:tcPr>
            <w:tcW w:w="2537" w:type="dxa"/>
            <w:tcBorders>
              <w:top w:val="nil"/>
              <w:left w:val="nil"/>
              <w:bottom w:val="nil"/>
              <w:right w:val="nil"/>
            </w:tcBorders>
            <w:shd w:val="clear" w:color="auto" w:fill="auto"/>
            <w:vAlign w:val="bottom"/>
          </w:tcPr>
          <w:p w14:paraId="3343271D" w14:textId="77777777" w:rsidR="005712CE" w:rsidRPr="00145A3C" w:rsidRDefault="005712CE" w:rsidP="004A6FE2">
            <w:pPr>
              <w:spacing w:line="360" w:lineRule="auto"/>
              <w:jc w:val="center"/>
              <w:outlineLvl w:val="0"/>
              <w:rPr>
                <w:sz w:val="20"/>
                <w:szCs w:val="20"/>
                <w:lang w:val="en-US"/>
              </w:rPr>
            </w:pPr>
            <w:r>
              <w:rPr>
                <w:sz w:val="20"/>
                <w:szCs w:val="20"/>
                <w:lang w:val="en-US"/>
              </w:rPr>
              <w:t>-0.02 (-0.03, -0.002)</w:t>
            </w:r>
          </w:p>
        </w:tc>
        <w:tc>
          <w:tcPr>
            <w:tcW w:w="1559" w:type="dxa"/>
            <w:tcBorders>
              <w:top w:val="nil"/>
              <w:left w:val="nil"/>
              <w:bottom w:val="nil"/>
              <w:right w:val="nil"/>
            </w:tcBorders>
            <w:vAlign w:val="bottom"/>
          </w:tcPr>
          <w:p w14:paraId="32404A6B" w14:textId="77777777" w:rsidR="005712CE" w:rsidRPr="00145A3C" w:rsidRDefault="005712CE" w:rsidP="004A6FE2">
            <w:pPr>
              <w:spacing w:line="360" w:lineRule="auto"/>
              <w:jc w:val="center"/>
              <w:outlineLvl w:val="0"/>
              <w:rPr>
                <w:sz w:val="20"/>
                <w:szCs w:val="20"/>
                <w:lang w:val="en-US"/>
              </w:rPr>
            </w:pPr>
            <w:r>
              <w:rPr>
                <w:sz w:val="20"/>
                <w:szCs w:val="20"/>
                <w:lang w:val="en-US"/>
              </w:rPr>
              <w:t>-0.10</w:t>
            </w:r>
          </w:p>
        </w:tc>
        <w:tc>
          <w:tcPr>
            <w:tcW w:w="992" w:type="dxa"/>
            <w:tcBorders>
              <w:top w:val="nil"/>
              <w:left w:val="nil"/>
              <w:bottom w:val="nil"/>
              <w:right w:val="nil"/>
            </w:tcBorders>
            <w:shd w:val="clear" w:color="auto" w:fill="auto"/>
            <w:vAlign w:val="bottom"/>
          </w:tcPr>
          <w:p w14:paraId="6773BE44"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5E5716E9" w14:textId="77777777" w:rsidR="005712CE" w:rsidRPr="00145A3C" w:rsidRDefault="005712CE" w:rsidP="004A6FE2">
            <w:pPr>
              <w:spacing w:line="360" w:lineRule="auto"/>
              <w:jc w:val="center"/>
              <w:outlineLvl w:val="0"/>
              <w:rPr>
                <w:sz w:val="20"/>
                <w:szCs w:val="20"/>
                <w:lang w:val="en-US"/>
              </w:rPr>
            </w:pPr>
            <w:r>
              <w:rPr>
                <w:sz w:val="20"/>
                <w:szCs w:val="20"/>
                <w:lang w:val="en-US"/>
              </w:rPr>
              <w:t>0.01</w:t>
            </w:r>
          </w:p>
        </w:tc>
      </w:tr>
      <w:tr w:rsidR="005712CE" w:rsidRPr="00145A3C" w14:paraId="64ECC0A8" w14:textId="77777777" w:rsidTr="004A6FE2">
        <w:tc>
          <w:tcPr>
            <w:tcW w:w="2622" w:type="dxa"/>
            <w:tcBorders>
              <w:top w:val="nil"/>
              <w:left w:val="nil"/>
              <w:bottom w:val="nil"/>
              <w:right w:val="nil"/>
            </w:tcBorders>
            <w:shd w:val="clear" w:color="auto" w:fill="auto"/>
            <w:vAlign w:val="bottom"/>
          </w:tcPr>
          <w:p w14:paraId="5B7D51B7" w14:textId="77777777" w:rsidR="005712CE" w:rsidRPr="00145A3C" w:rsidRDefault="005712CE" w:rsidP="004A6FE2">
            <w:pPr>
              <w:spacing w:line="360" w:lineRule="auto"/>
              <w:outlineLvl w:val="0"/>
              <w:rPr>
                <w:sz w:val="20"/>
                <w:szCs w:val="20"/>
                <w:lang w:val="en-US"/>
              </w:rPr>
            </w:pPr>
            <w:r>
              <w:rPr>
                <w:sz w:val="20"/>
                <w:szCs w:val="20"/>
                <w:lang w:val="en-US"/>
              </w:rPr>
              <w:t xml:space="preserve">BMI, </w:t>
            </w:r>
            <w:r w:rsidRPr="00EF3925">
              <w:rPr>
                <w:i/>
                <w:sz w:val="20"/>
                <w:szCs w:val="20"/>
                <w:lang w:val="en-US"/>
              </w:rPr>
              <w:t>kg/m</w:t>
            </w:r>
            <w:r w:rsidRPr="00EF3925">
              <w:rPr>
                <w:i/>
                <w:sz w:val="20"/>
                <w:szCs w:val="20"/>
                <w:vertAlign w:val="superscript"/>
                <w:lang w:val="en-US"/>
              </w:rPr>
              <w:t>2</w:t>
            </w:r>
            <w:r w:rsidRPr="00145A3C">
              <w:rPr>
                <w:i/>
                <w:sz w:val="20"/>
                <w:szCs w:val="20"/>
                <w:lang w:val="en-US"/>
              </w:rPr>
              <w:t xml:space="preserve"> </w:t>
            </w:r>
          </w:p>
        </w:tc>
        <w:tc>
          <w:tcPr>
            <w:tcW w:w="992" w:type="dxa"/>
            <w:tcBorders>
              <w:top w:val="nil"/>
              <w:left w:val="nil"/>
              <w:bottom w:val="nil"/>
              <w:right w:val="nil"/>
            </w:tcBorders>
            <w:shd w:val="clear" w:color="auto" w:fill="auto"/>
            <w:vAlign w:val="bottom"/>
          </w:tcPr>
          <w:p w14:paraId="71B4C78C" w14:textId="77777777" w:rsidR="005712CE" w:rsidRPr="00145A3C" w:rsidRDefault="005712CE" w:rsidP="004A6FE2">
            <w:pPr>
              <w:spacing w:line="360" w:lineRule="auto"/>
              <w:jc w:val="center"/>
              <w:outlineLvl w:val="0"/>
              <w:rPr>
                <w:sz w:val="20"/>
                <w:szCs w:val="20"/>
                <w:lang w:val="en-US"/>
              </w:rPr>
            </w:pPr>
            <w:r>
              <w:rPr>
                <w:sz w:val="20"/>
                <w:szCs w:val="20"/>
                <w:lang w:val="en-US"/>
              </w:rPr>
              <w:t>3683</w:t>
            </w:r>
          </w:p>
        </w:tc>
        <w:tc>
          <w:tcPr>
            <w:tcW w:w="2537" w:type="dxa"/>
            <w:tcBorders>
              <w:top w:val="nil"/>
              <w:left w:val="nil"/>
              <w:bottom w:val="nil"/>
              <w:right w:val="nil"/>
            </w:tcBorders>
            <w:shd w:val="clear" w:color="auto" w:fill="auto"/>
            <w:vAlign w:val="bottom"/>
          </w:tcPr>
          <w:p w14:paraId="3F583F8B" w14:textId="77777777" w:rsidR="005712CE" w:rsidRPr="00145A3C" w:rsidRDefault="005712CE" w:rsidP="004A6FE2">
            <w:pPr>
              <w:spacing w:line="360" w:lineRule="auto"/>
              <w:jc w:val="center"/>
              <w:outlineLvl w:val="0"/>
              <w:rPr>
                <w:sz w:val="20"/>
                <w:szCs w:val="20"/>
                <w:lang w:val="en-US"/>
              </w:rPr>
            </w:pPr>
            <w:r>
              <w:rPr>
                <w:sz w:val="20"/>
                <w:szCs w:val="20"/>
                <w:lang w:val="en-US"/>
              </w:rPr>
              <w:t xml:space="preserve">-0.18 (-0.24, -0.13) </w:t>
            </w:r>
          </w:p>
        </w:tc>
        <w:tc>
          <w:tcPr>
            <w:tcW w:w="1559" w:type="dxa"/>
            <w:tcBorders>
              <w:top w:val="nil"/>
              <w:left w:val="nil"/>
              <w:bottom w:val="nil"/>
              <w:right w:val="nil"/>
            </w:tcBorders>
            <w:vAlign w:val="bottom"/>
          </w:tcPr>
          <w:p w14:paraId="378A90BD" w14:textId="77777777" w:rsidR="005712CE" w:rsidRPr="00145A3C" w:rsidRDefault="005712CE" w:rsidP="004A6FE2">
            <w:pPr>
              <w:spacing w:line="360" w:lineRule="auto"/>
              <w:jc w:val="center"/>
              <w:outlineLvl w:val="0"/>
              <w:rPr>
                <w:sz w:val="20"/>
                <w:szCs w:val="20"/>
                <w:lang w:val="en-US"/>
              </w:rPr>
            </w:pPr>
            <w:r>
              <w:rPr>
                <w:sz w:val="20"/>
                <w:szCs w:val="20"/>
                <w:lang w:val="en-US"/>
              </w:rPr>
              <w:t>-0.11</w:t>
            </w:r>
          </w:p>
        </w:tc>
        <w:tc>
          <w:tcPr>
            <w:tcW w:w="992" w:type="dxa"/>
            <w:tcBorders>
              <w:top w:val="nil"/>
              <w:left w:val="nil"/>
              <w:bottom w:val="nil"/>
              <w:right w:val="nil"/>
            </w:tcBorders>
            <w:shd w:val="clear" w:color="auto" w:fill="auto"/>
            <w:vAlign w:val="bottom"/>
          </w:tcPr>
          <w:p w14:paraId="59DF62F3"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69E3D845" w14:textId="77777777" w:rsidR="005712CE" w:rsidRPr="00145A3C" w:rsidRDefault="005712CE" w:rsidP="004A6FE2">
            <w:pPr>
              <w:spacing w:line="360" w:lineRule="auto"/>
              <w:jc w:val="center"/>
              <w:outlineLvl w:val="0"/>
              <w:rPr>
                <w:sz w:val="20"/>
                <w:szCs w:val="20"/>
                <w:lang w:val="en-US"/>
              </w:rPr>
            </w:pPr>
            <w:r>
              <w:rPr>
                <w:sz w:val="20"/>
                <w:szCs w:val="20"/>
                <w:lang w:val="en-US"/>
              </w:rPr>
              <w:t>0.01</w:t>
            </w:r>
          </w:p>
        </w:tc>
      </w:tr>
      <w:tr w:rsidR="005712CE" w:rsidRPr="00145A3C" w14:paraId="37E2C136" w14:textId="77777777" w:rsidTr="004A6FE2">
        <w:tc>
          <w:tcPr>
            <w:tcW w:w="2622" w:type="dxa"/>
            <w:tcBorders>
              <w:top w:val="nil"/>
              <w:left w:val="nil"/>
              <w:bottom w:val="nil"/>
              <w:right w:val="nil"/>
            </w:tcBorders>
            <w:shd w:val="clear" w:color="auto" w:fill="auto"/>
            <w:vAlign w:val="bottom"/>
          </w:tcPr>
          <w:p w14:paraId="69A7D4F4" w14:textId="77777777" w:rsidR="005712CE" w:rsidRPr="00145A3C" w:rsidRDefault="005712CE" w:rsidP="004A6FE2">
            <w:pPr>
              <w:spacing w:line="360" w:lineRule="auto"/>
              <w:outlineLvl w:val="0"/>
              <w:rPr>
                <w:sz w:val="20"/>
                <w:szCs w:val="20"/>
                <w:lang w:val="en-US"/>
              </w:rPr>
            </w:pPr>
            <w:r>
              <w:rPr>
                <w:sz w:val="20"/>
                <w:szCs w:val="20"/>
                <w:lang w:val="en-US"/>
              </w:rPr>
              <w:t xml:space="preserve">Creatinine, </w:t>
            </w:r>
            <w:r w:rsidRPr="00FE66E0">
              <w:rPr>
                <w:i/>
                <w:sz w:val="20"/>
                <w:szCs w:val="20"/>
                <w:lang w:val="en-US"/>
              </w:rPr>
              <w:sym w:font="Symbol" w:char="F06D"/>
            </w:r>
            <w:r w:rsidRPr="00FE66E0">
              <w:rPr>
                <w:i/>
                <w:sz w:val="20"/>
                <w:szCs w:val="20"/>
                <w:lang w:val="en-US"/>
              </w:rPr>
              <w:t>mol/L</w:t>
            </w:r>
            <w:r>
              <w:rPr>
                <w:sz w:val="20"/>
                <w:szCs w:val="20"/>
                <w:lang w:val="en-US"/>
              </w:rPr>
              <w:t xml:space="preserve"> </w:t>
            </w:r>
          </w:p>
        </w:tc>
        <w:tc>
          <w:tcPr>
            <w:tcW w:w="992" w:type="dxa"/>
            <w:tcBorders>
              <w:top w:val="nil"/>
              <w:left w:val="nil"/>
              <w:bottom w:val="nil"/>
              <w:right w:val="nil"/>
            </w:tcBorders>
            <w:shd w:val="clear" w:color="auto" w:fill="auto"/>
            <w:vAlign w:val="bottom"/>
          </w:tcPr>
          <w:p w14:paraId="66A1925E" w14:textId="77777777" w:rsidR="005712CE" w:rsidRPr="00145A3C" w:rsidRDefault="005712CE" w:rsidP="004A6FE2">
            <w:pPr>
              <w:spacing w:line="360" w:lineRule="auto"/>
              <w:jc w:val="center"/>
              <w:outlineLvl w:val="0"/>
              <w:rPr>
                <w:sz w:val="20"/>
                <w:szCs w:val="20"/>
                <w:lang w:val="en-US"/>
              </w:rPr>
            </w:pPr>
            <w:r>
              <w:rPr>
                <w:sz w:val="20"/>
                <w:szCs w:val="20"/>
                <w:lang w:val="en-US"/>
              </w:rPr>
              <w:t>3663</w:t>
            </w:r>
          </w:p>
        </w:tc>
        <w:tc>
          <w:tcPr>
            <w:tcW w:w="2537" w:type="dxa"/>
            <w:tcBorders>
              <w:top w:val="nil"/>
              <w:left w:val="nil"/>
              <w:bottom w:val="nil"/>
              <w:right w:val="nil"/>
            </w:tcBorders>
            <w:shd w:val="clear" w:color="auto" w:fill="auto"/>
            <w:vAlign w:val="bottom"/>
          </w:tcPr>
          <w:p w14:paraId="5F791868" w14:textId="77777777" w:rsidR="005712CE" w:rsidRPr="00145A3C" w:rsidRDefault="005712CE" w:rsidP="004A6FE2">
            <w:pPr>
              <w:spacing w:line="360" w:lineRule="auto"/>
              <w:jc w:val="center"/>
              <w:outlineLvl w:val="0"/>
              <w:rPr>
                <w:sz w:val="20"/>
                <w:szCs w:val="20"/>
                <w:lang w:val="en-US"/>
              </w:rPr>
            </w:pPr>
            <w:r>
              <w:rPr>
                <w:sz w:val="20"/>
                <w:szCs w:val="20"/>
                <w:lang w:val="en-US"/>
              </w:rPr>
              <w:t>-0.25 (-0.43, -0.07)</w:t>
            </w:r>
          </w:p>
        </w:tc>
        <w:tc>
          <w:tcPr>
            <w:tcW w:w="1559" w:type="dxa"/>
            <w:tcBorders>
              <w:top w:val="nil"/>
              <w:left w:val="nil"/>
              <w:bottom w:val="nil"/>
              <w:right w:val="nil"/>
            </w:tcBorders>
            <w:vAlign w:val="bottom"/>
          </w:tcPr>
          <w:p w14:paraId="43AA3C13" w14:textId="77777777" w:rsidR="005712CE" w:rsidRPr="00145A3C" w:rsidRDefault="005712CE" w:rsidP="004A6FE2">
            <w:pPr>
              <w:spacing w:line="360" w:lineRule="auto"/>
              <w:jc w:val="center"/>
              <w:outlineLvl w:val="0"/>
              <w:rPr>
                <w:sz w:val="20"/>
                <w:szCs w:val="20"/>
                <w:lang w:val="en-US"/>
              </w:rPr>
            </w:pPr>
            <w:r>
              <w:rPr>
                <w:sz w:val="20"/>
                <w:szCs w:val="20"/>
                <w:lang w:val="en-US"/>
              </w:rPr>
              <w:t>-0.05</w:t>
            </w:r>
          </w:p>
        </w:tc>
        <w:tc>
          <w:tcPr>
            <w:tcW w:w="992" w:type="dxa"/>
            <w:tcBorders>
              <w:top w:val="nil"/>
              <w:left w:val="nil"/>
              <w:bottom w:val="nil"/>
              <w:right w:val="nil"/>
            </w:tcBorders>
            <w:shd w:val="clear" w:color="auto" w:fill="auto"/>
            <w:vAlign w:val="bottom"/>
          </w:tcPr>
          <w:p w14:paraId="74CF8D20" w14:textId="77777777" w:rsidR="005712CE" w:rsidRPr="00145A3C" w:rsidRDefault="005712CE" w:rsidP="004A6FE2">
            <w:pPr>
              <w:spacing w:line="360" w:lineRule="auto"/>
              <w:jc w:val="center"/>
              <w:outlineLvl w:val="0"/>
              <w:rPr>
                <w:sz w:val="20"/>
                <w:szCs w:val="20"/>
                <w:lang w:val="en-US"/>
              </w:rPr>
            </w:pPr>
            <w:r>
              <w:rPr>
                <w:sz w:val="20"/>
                <w:szCs w:val="20"/>
                <w:lang w:val="en-US"/>
              </w:rPr>
              <w:t>0.006</w:t>
            </w:r>
          </w:p>
        </w:tc>
        <w:tc>
          <w:tcPr>
            <w:tcW w:w="1134" w:type="dxa"/>
            <w:tcBorders>
              <w:top w:val="nil"/>
              <w:left w:val="nil"/>
              <w:bottom w:val="nil"/>
              <w:right w:val="nil"/>
            </w:tcBorders>
            <w:shd w:val="clear" w:color="auto" w:fill="auto"/>
            <w:vAlign w:val="bottom"/>
          </w:tcPr>
          <w:p w14:paraId="5965F7DD" w14:textId="77777777" w:rsidR="005712CE" w:rsidRPr="00145A3C" w:rsidRDefault="005712CE" w:rsidP="004A6FE2">
            <w:pPr>
              <w:spacing w:line="360" w:lineRule="auto"/>
              <w:jc w:val="center"/>
              <w:outlineLvl w:val="0"/>
              <w:rPr>
                <w:sz w:val="20"/>
                <w:szCs w:val="20"/>
                <w:lang w:val="en-US"/>
              </w:rPr>
            </w:pPr>
            <w:r>
              <w:rPr>
                <w:sz w:val="20"/>
                <w:szCs w:val="20"/>
                <w:lang w:val="en-US"/>
              </w:rPr>
              <w:t>0.002</w:t>
            </w:r>
          </w:p>
        </w:tc>
      </w:tr>
      <w:tr w:rsidR="005712CE" w:rsidRPr="00145A3C" w14:paraId="3452BC93" w14:textId="77777777" w:rsidTr="004A6FE2">
        <w:tc>
          <w:tcPr>
            <w:tcW w:w="2622" w:type="dxa"/>
            <w:tcBorders>
              <w:top w:val="nil"/>
              <w:left w:val="nil"/>
              <w:bottom w:val="nil"/>
              <w:right w:val="nil"/>
            </w:tcBorders>
            <w:shd w:val="clear" w:color="auto" w:fill="auto"/>
            <w:vAlign w:val="bottom"/>
          </w:tcPr>
          <w:p w14:paraId="111B0BFD" w14:textId="77777777" w:rsidR="005712CE" w:rsidRPr="00145A3C" w:rsidRDefault="005712CE" w:rsidP="004A6FE2">
            <w:pPr>
              <w:spacing w:line="360" w:lineRule="auto"/>
              <w:outlineLvl w:val="0"/>
              <w:rPr>
                <w:sz w:val="20"/>
                <w:szCs w:val="20"/>
                <w:lang w:val="en-US"/>
              </w:rPr>
            </w:pPr>
            <w:r>
              <w:rPr>
                <w:sz w:val="20"/>
                <w:szCs w:val="20"/>
                <w:lang w:val="en-US"/>
              </w:rPr>
              <w:t xml:space="preserve">cIMT, </w:t>
            </w:r>
            <w:r w:rsidRPr="005B2557">
              <w:rPr>
                <w:i/>
                <w:sz w:val="20"/>
                <w:szCs w:val="20"/>
                <w:lang w:val="en-US"/>
              </w:rPr>
              <w:t>mm</w:t>
            </w:r>
            <w:r>
              <w:rPr>
                <w:sz w:val="20"/>
                <w:szCs w:val="20"/>
                <w:lang w:val="en-US"/>
              </w:rPr>
              <w:t xml:space="preserve"> </w:t>
            </w:r>
            <w:r w:rsidRPr="00145A3C">
              <w:rPr>
                <w:sz w:val="20"/>
                <w:szCs w:val="20"/>
                <w:lang w:val="en-US"/>
              </w:rPr>
              <w:t xml:space="preserve"> </w:t>
            </w:r>
          </w:p>
        </w:tc>
        <w:tc>
          <w:tcPr>
            <w:tcW w:w="992" w:type="dxa"/>
            <w:tcBorders>
              <w:top w:val="nil"/>
              <w:left w:val="nil"/>
              <w:bottom w:val="nil"/>
              <w:right w:val="nil"/>
            </w:tcBorders>
            <w:shd w:val="clear" w:color="auto" w:fill="auto"/>
            <w:vAlign w:val="bottom"/>
          </w:tcPr>
          <w:p w14:paraId="55A79471" w14:textId="77777777" w:rsidR="005712CE" w:rsidRPr="00145A3C" w:rsidRDefault="005712CE" w:rsidP="004A6FE2">
            <w:pPr>
              <w:spacing w:line="360" w:lineRule="auto"/>
              <w:jc w:val="center"/>
              <w:outlineLvl w:val="0"/>
              <w:rPr>
                <w:sz w:val="20"/>
                <w:szCs w:val="20"/>
                <w:lang w:val="en-US"/>
              </w:rPr>
            </w:pPr>
            <w:r>
              <w:rPr>
                <w:sz w:val="20"/>
                <w:szCs w:val="20"/>
                <w:lang w:val="en-US"/>
              </w:rPr>
              <w:t>3661</w:t>
            </w:r>
          </w:p>
        </w:tc>
        <w:tc>
          <w:tcPr>
            <w:tcW w:w="2537" w:type="dxa"/>
            <w:tcBorders>
              <w:top w:val="nil"/>
              <w:left w:val="nil"/>
              <w:bottom w:val="nil"/>
              <w:right w:val="nil"/>
            </w:tcBorders>
            <w:shd w:val="clear" w:color="auto" w:fill="auto"/>
            <w:vAlign w:val="bottom"/>
          </w:tcPr>
          <w:p w14:paraId="18F6A159" w14:textId="77777777" w:rsidR="005712CE" w:rsidRPr="00145A3C" w:rsidRDefault="005712CE" w:rsidP="004A6FE2">
            <w:pPr>
              <w:spacing w:line="360" w:lineRule="auto"/>
              <w:jc w:val="center"/>
              <w:outlineLvl w:val="0"/>
              <w:rPr>
                <w:sz w:val="20"/>
                <w:szCs w:val="20"/>
                <w:lang w:val="en-US"/>
              </w:rPr>
            </w:pPr>
            <w:r>
              <w:rPr>
                <w:sz w:val="20"/>
                <w:szCs w:val="20"/>
                <w:lang w:val="en-US"/>
              </w:rPr>
              <w:t>-0.002 (-0.003, 0.00)</w:t>
            </w:r>
          </w:p>
        </w:tc>
        <w:tc>
          <w:tcPr>
            <w:tcW w:w="1559" w:type="dxa"/>
            <w:tcBorders>
              <w:top w:val="nil"/>
              <w:left w:val="nil"/>
              <w:bottom w:val="nil"/>
              <w:right w:val="nil"/>
            </w:tcBorders>
            <w:vAlign w:val="bottom"/>
          </w:tcPr>
          <w:p w14:paraId="48989532" w14:textId="77777777" w:rsidR="005712CE" w:rsidRPr="00145A3C" w:rsidRDefault="005712CE" w:rsidP="004A6FE2">
            <w:pPr>
              <w:spacing w:line="360" w:lineRule="auto"/>
              <w:jc w:val="center"/>
              <w:outlineLvl w:val="0"/>
              <w:rPr>
                <w:sz w:val="20"/>
                <w:szCs w:val="20"/>
                <w:lang w:val="en-US"/>
              </w:rPr>
            </w:pPr>
            <w:r>
              <w:rPr>
                <w:sz w:val="20"/>
                <w:szCs w:val="20"/>
                <w:lang w:val="en-US"/>
              </w:rPr>
              <w:t>-0.04</w:t>
            </w:r>
          </w:p>
        </w:tc>
        <w:tc>
          <w:tcPr>
            <w:tcW w:w="992" w:type="dxa"/>
            <w:tcBorders>
              <w:top w:val="nil"/>
              <w:left w:val="nil"/>
              <w:bottom w:val="nil"/>
              <w:right w:val="nil"/>
            </w:tcBorders>
            <w:shd w:val="clear" w:color="auto" w:fill="auto"/>
            <w:vAlign w:val="bottom"/>
          </w:tcPr>
          <w:p w14:paraId="20A06C0B" w14:textId="77777777" w:rsidR="005712CE" w:rsidRPr="00145A3C" w:rsidRDefault="005712CE" w:rsidP="004A6FE2">
            <w:pPr>
              <w:spacing w:line="360" w:lineRule="auto"/>
              <w:jc w:val="center"/>
              <w:outlineLvl w:val="0"/>
              <w:rPr>
                <w:sz w:val="20"/>
                <w:szCs w:val="20"/>
                <w:lang w:val="en-US"/>
              </w:rPr>
            </w:pPr>
            <w:r>
              <w:rPr>
                <w:sz w:val="20"/>
                <w:szCs w:val="20"/>
                <w:lang w:val="en-US"/>
              </w:rPr>
              <w:t>0.02</w:t>
            </w:r>
          </w:p>
        </w:tc>
        <w:tc>
          <w:tcPr>
            <w:tcW w:w="1134" w:type="dxa"/>
            <w:tcBorders>
              <w:top w:val="nil"/>
              <w:left w:val="nil"/>
              <w:bottom w:val="nil"/>
              <w:right w:val="nil"/>
            </w:tcBorders>
            <w:shd w:val="clear" w:color="auto" w:fill="auto"/>
            <w:vAlign w:val="bottom"/>
          </w:tcPr>
          <w:p w14:paraId="455DA369" w14:textId="77777777" w:rsidR="005712CE" w:rsidRPr="00145A3C" w:rsidRDefault="005712CE" w:rsidP="004A6FE2">
            <w:pPr>
              <w:spacing w:line="360" w:lineRule="auto"/>
              <w:jc w:val="center"/>
              <w:outlineLvl w:val="0"/>
              <w:rPr>
                <w:sz w:val="20"/>
                <w:szCs w:val="20"/>
                <w:lang w:val="en-US"/>
              </w:rPr>
            </w:pPr>
            <w:r>
              <w:rPr>
                <w:sz w:val="20"/>
                <w:szCs w:val="20"/>
                <w:lang w:val="en-US"/>
              </w:rPr>
              <w:t>0.001</w:t>
            </w:r>
          </w:p>
        </w:tc>
      </w:tr>
      <w:tr w:rsidR="005712CE" w:rsidRPr="00145A3C" w14:paraId="5593D411" w14:textId="77777777" w:rsidTr="004A6FE2">
        <w:tc>
          <w:tcPr>
            <w:tcW w:w="2622" w:type="dxa"/>
            <w:tcBorders>
              <w:top w:val="nil"/>
              <w:left w:val="nil"/>
              <w:bottom w:val="nil"/>
              <w:right w:val="nil"/>
            </w:tcBorders>
            <w:shd w:val="clear" w:color="auto" w:fill="auto"/>
            <w:vAlign w:val="bottom"/>
          </w:tcPr>
          <w:p w14:paraId="65192D8A" w14:textId="77777777" w:rsidR="005712CE" w:rsidRDefault="005712CE" w:rsidP="004A6FE2">
            <w:pPr>
              <w:spacing w:line="360" w:lineRule="auto"/>
              <w:outlineLvl w:val="0"/>
              <w:rPr>
                <w:sz w:val="20"/>
                <w:szCs w:val="20"/>
                <w:lang w:val="en-US"/>
              </w:rPr>
            </w:pPr>
            <w:r>
              <w:rPr>
                <w:sz w:val="20"/>
                <w:szCs w:val="20"/>
                <w:lang w:val="en-US"/>
              </w:rPr>
              <w:t xml:space="preserve">CRP, </w:t>
            </w:r>
            <w:r w:rsidRPr="006E607B">
              <w:rPr>
                <w:i/>
                <w:sz w:val="20"/>
                <w:szCs w:val="20"/>
                <w:lang w:val="en-US"/>
              </w:rPr>
              <w:t>mg/L</w:t>
            </w:r>
          </w:p>
        </w:tc>
        <w:tc>
          <w:tcPr>
            <w:tcW w:w="992" w:type="dxa"/>
            <w:tcBorders>
              <w:top w:val="nil"/>
              <w:left w:val="nil"/>
              <w:bottom w:val="nil"/>
              <w:right w:val="nil"/>
            </w:tcBorders>
            <w:shd w:val="clear" w:color="auto" w:fill="auto"/>
            <w:vAlign w:val="bottom"/>
          </w:tcPr>
          <w:p w14:paraId="11F4F4AE" w14:textId="77777777" w:rsidR="005712CE" w:rsidRDefault="005712CE" w:rsidP="004A6FE2">
            <w:pPr>
              <w:spacing w:line="360" w:lineRule="auto"/>
              <w:jc w:val="center"/>
              <w:outlineLvl w:val="0"/>
              <w:rPr>
                <w:sz w:val="20"/>
                <w:szCs w:val="20"/>
                <w:lang w:val="en-US"/>
              </w:rPr>
            </w:pPr>
            <w:r>
              <w:rPr>
                <w:sz w:val="20"/>
                <w:szCs w:val="20"/>
                <w:lang w:val="en-US"/>
              </w:rPr>
              <w:t>3669</w:t>
            </w:r>
          </w:p>
        </w:tc>
        <w:tc>
          <w:tcPr>
            <w:tcW w:w="2537" w:type="dxa"/>
            <w:tcBorders>
              <w:top w:val="nil"/>
              <w:left w:val="nil"/>
              <w:bottom w:val="nil"/>
              <w:right w:val="nil"/>
            </w:tcBorders>
            <w:shd w:val="clear" w:color="auto" w:fill="auto"/>
            <w:vAlign w:val="bottom"/>
          </w:tcPr>
          <w:p w14:paraId="7D5B801D" w14:textId="77777777" w:rsidR="005712CE" w:rsidRDefault="005712CE" w:rsidP="004A6FE2">
            <w:pPr>
              <w:spacing w:line="360" w:lineRule="auto"/>
              <w:jc w:val="center"/>
              <w:outlineLvl w:val="0"/>
              <w:rPr>
                <w:sz w:val="20"/>
                <w:szCs w:val="20"/>
                <w:lang w:val="en-US"/>
              </w:rPr>
            </w:pPr>
            <w:r>
              <w:rPr>
                <w:sz w:val="20"/>
                <w:szCs w:val="20"/>
                <w:lang w:val="en-US"/>
              </w:rPr>
              <w:t>-1.02 (-1.03, -1.01)</w:t>
            </w:r>
          </w:p>
        </w:tc>
        <w:tc>
          <w:tcPr>
            <w:tcW w:w="1559" w:type="dxa"/>
            <w:tcBorders>
              <w:top w:val="nil"/>
              <w:left w:val="nil"/>
              <w:bottom w:val="nil"/>
              <w:right w:val="nil"/>
            </w:tcBorders>
            <w:vAlign w:val="bottom"/>
          </w:tcPr>
          <w:p w14:paraId="3A4ECE9F" w14:textId="77777777" w:rsidR="005712CE" w:rsidRDefault="005712CE" w:rsidP="004A6FE2">
            <w:pPr>
              <w:spacing w:line="360" w:lineRule="auto"/>
              <w:jc w:val="center"/>
              <w:outlineLvl w:val="0"/>
              <w:rPr>
                <w:sz w:val="20"/>
                <w:szCs w:val="20"/>
                <w:lang w:val="en-US"/>
              </w:rPr>
            </w:pPr>
            <w:r>
              <w:rPr>
                <w:sz w:val="20"/>
                <w:szCs w:val="20"/>
                <w:lang w:val="en-US"/>
              </w:rPr>
              <w:t>-0.07</w:t>
            </w:r>
          </w:p>
        </w:tc>
        <w:tc>
          <w:tcPr>
            <w:tcW w:w="992" w:type="dxa"/>
            <w:tcBorders>
              <w:top w:val="nil"/>
              <w:left w:val="nil"/>
              <w:bottom w:val="nil"/>
              <w:right w:val="nil"/>
            </w:tcBorders>
            <w:shd w:val="clear" w:color="auto" w:fill="auto"/>
            <w:vAlign w:val="bottom"/>
          </w:tcPr>
          <w:p w14:paraId="7C598DCA" w14:textId="77777777" w:rsidR="005712CE"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12A16B08" w14:textId="77777777" w:rsidR="005712CE" w:rsidRDefault="005712CE" w:rsidP="004A6FE2">
            <w:pPr>
              <w:spacing w:line="360" w:lineRule="auto"/>
              <w:jc w:val="center"/>
              <w:outlineLvl w:val="0"/>
              <w:rPr>
                <w:sz w:val="20"/>
                <w:szCs w:val="20"/>
                <w:lang w:val="en-US"/>
              </w:rPr>
            </w:pPr>
            <w:r>
              <w:rPr>
                <w:sz w:val="20"/>
                <w:szCs w:val="20"/>
                <w:lang w:val="en-US"/>
              </w:rPr>
              <w:t>0.004</w:t>
            </w:r>
          </w:p>
        </w:tc>
      </w:tr>
      <w:tr w:rsidR="005712CE" w:rsidRPr="00145A3C" w14:paraId="3B9AF364" w14:textId="77777777" w:rsidTr="004A6FE2">
        <w:tc>
          <w:tcPr>
            <w:tcW w:w="9836" w:type="dxa"/>
            <w:gridSpan w:val="6"/>
            <w:tcBorders>
              <w:top w:val="single" w:sz="18" w:space="0" w:color="000000"/>
              <w:left w:val="nil"/>
              <w:bottom w:val="single" w:sz="4" w:space="0" w:color="auto"/>
              <w:right w:val="nil"/>
            </w:tcBorders>
            <w:shd w:val="clear" w:color="auto" w:fill="auto"/>
            <w:vAlign w:val="bottom"/>
          </w:tcPr>
          <w:p w14:paraId="233B78ED"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Multivariable linear regression analysis</w:t>
            </w:r>
          </w:p>
        </w:tc>
      </w:tr>
      <w:tr w:rsidR="005712CE" w:rsidRPr="00145A3C" w14:paraId="12B6876F" w14:textId="77777777" w:rsidTr="004A6FE2">
        <w:tc>
          <w:tcPr>
            <w:tcW w:w="2622" w:type="dxa"/>
            <w:tcBorders>
              <w:top w:val="nil"/>
              <w:left w:val="nil"/>
              <w:bottom w:val="nil"/>
              <w:right w:val="nil"/>
            </w:tcBorders>
            <w:shd w:val="clear" w:color="auto" w:fill="auto"/>
            <w:vAlign w:val="bottom"/>
          </w:tcPr>
          <w:p w14:paraId="42780E42" w14:textId="77777777" w:rsidR="005712CE" w:rsidRPr="00145A3C" w:rsidRDefault="005712CE" w:rsidP="004A6FE2">
            <w:pPr>
              <w:spacing w:line="360" w:lineRule="auto"/>
              <w:outlineLvl w:val="0"/>
              <w:rPr>
                <w:b/>
                <w:sz w:val="20"/>
                <w:szCs w:val="20"/>
                <w:lang w:val="en-US"/>
              </w:rPr>
            </w:pPr>
            <w:r w:rsidRPr="00145A3C">
              <w:rPr>
                <w:b/>
                <w:sz w:val="20"/>
                <w:szCs w:val="20"/>
                <w:lang w:val="en-US"/>
              </w:rPr>
              <w:t xml:space="preserve">Cardiovascular risk </w:t>
            </w:r>
            <w:r>
              <w:rPr>
                <w:b/>
                <w:sz w:val="20"/>
                <w:szCs w:val="20"/>
                <w:lang w:val="en-US"/>
              </w:rPr>
              <w:t>factors</w:t>
            </w:r>
          </w:p>
        </w:tc>
        <w:tc>
          <w:tcPr>
            <w:tcW w:w="3529" w:type="dxa"/>
            <w:gridSpan w:val="2"/>
            <w:tcBorders>
              <w:top w:val="single" w:sz="4" w:space="0" w:color="auto"/>
              <w:left w:val="nil"/>
              <w:bottom w:val="single" w:sz="4" w:space="0" w:color="auto"/>
              <w:right w:val="nil"/>
            </w:tcBorders>
            <w:shd w:val="clear" w:color="auto" w:fill="auto"/>
            <w:vAlign w:val="bottom"/>
          </w:tcPr>
          <w:p w14:paraId="12C7C608" w14:textId="77777777" w:rsidR="005712CE" w:rsidRPr="00145A3C" w:rsidRDefault="005712CE" w:rsidP="004A6FE2">
            <w:pPr>
              <w:spacing w:line="360" w:lineRule="auto"/>
              <w:jc w:val="center"/>
              <w:outlineLvl w:val="0"/>
              <w:rPr>
                <w:b/>
                <w:sz w:val="20"/>
                <w:szCs w:val="20"/>
                <w:lang w:val="en-US"/>
              </w:rPr>
            </w:pPr>
            <w:r>
              <w:rPr>
                <w:b/>
                <w:sz w:val="20"/>
                <w:szCs w:val="20"/>
                <w:lang w:val="en-US"/>
              </w:rPr>
              <w:t xml:space="preserve">      n               </w:t>
            </w:r>
            <w:r w:rsidRPr="00145A3C">
              <w:rPr>
                <w:b/>
                <w:sz w:val="20"/>
                <w:szCs w:val="20"/>
                <w:lang w:val="en-US"/>
              </w:rPr>
              <w:t>Unstd. β-coeff. (95% CI)</w:t>
            </w:r>
          </w:p>
        </w:tc>
        <w:tc>
          <w:tcPr>
            <w:tcW w:w="1559" w:type="dxa"/>
            <w:tcBorders>
              <w:top w:val="single" w:sz="4" w:space="0" w:color="auto"/>
              <w:left w:val="nil"/>
              <w:bottom w:val="single" w:sz="4" w:space="0" w:color="auto"/>
              <w:right w:val="nil"/>
            </w:tcBorders>
            <w:shd w:val="clear" w:color="auto" w:fill="auto"/>
            <w:vAlign w:val="bottom"/>
          </w:tcPr>
          <w:p w14:paraId="1504E266"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Std. β-coeff.</w:t>
            </w:r>
          </w:p>
        </w:tc>
        <w:tc>
          <w:tcPr>
            <w:tcW w:w="992" w:type="dxa"/>
            <w:tcBorders>
              <w:top w:val="single" w:sz="4" w:space="0" w:color="auto"/>
              <w:left w:val="nil"/>
              <w:bottom w:val="single" w:sz="4" w:space="0" w:color="auto"/>
              <w:right w:val="nil"/>
            </w:tcBorders>
            <w:shd w:val="clear" w:color="auto" w:fill="auto"/>
            <w:vAlign w:val="bottom"/>
          </w:tcPr>
          <w:p w14:paraId="776E0D16"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p</w:t>
            </w:r>
          </w:p>
        </w:tc>
        <w:tc>
          <w:tcPr>
            <w:tcW w:w="1134" w:type="dxa"/>
            <w:tcBorders>
              <w:top w:val="single" w:sz="4" w:space="0" w:color="auto"/>
              <w:left w:val="nil"/>
              <w:bottom w:val="single" w:sz="4" w:space="0" w:color="auto"/>
              <w:right w:val="nil"/>
            </w:tcBorders>
            <w:vAlign w:val="bottom"/>
          </w:tcPr>
          <w:p w14:paraId="53F9015F"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R</w:t>
            </w:r>
            <w:r w:rsidRPr="00145A3C">
              <w:rPr>
                <w:b/>
                <w:sz w:val="20"/>
                <w:szCs w:val="20"/>
                <w:vertAlign w:val="superscript"/>
                <w:lang w:val="en-US"/>
              </w:rPr>
              <w:t>2</w:t>
            </w:r>
          </w:p>
        </w:tc>
      </w:tr>
      <w:tr w:rsidR="005712CE" w:rsidRPr="00145A3C" w14:paraId="541D02A4" w14:textId="77777777" w:rsidTr="004A6FE2">
        <w:tc>
          <w:tcPr>
            <w:tcW w:w="2622" w:type="dxa"/>
            <w:tcBorders>
              <w:top w:val="nil"/>
              <w:left w:val="nil"/>
              <w:bottom w:val="nil"/>
              <w:right w:val="nil"/>
            </w:tcBorders>
            <w:shd w:val="clear" w:color="auto" w:fill="auto"/>
            <w:vAlign w:val="bottom"/>
          </w:tcPr>
          <w:p w14:paraId="7F7672B4"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HDL cholesterol, </w:t>
            </w:r>
            <w:r>
              <w:rPr>
                <w:i/>
                <w:sz w:val="20"/>
                <w:szCs w:val="20"/>
                <w:lang w:val="en-US"/>
              </w:rPr>
              <w:t>mmol/L</w:t>
            </w:r>
            <w:r w:rsidRPr="001D61C1">
              <w:rPr>
                <w:sz w:val="20"/>
                <w:szCs w:val="20"/>
                <w:vertAlign w:val="superscript"/>
                <w:lang w:val="en-US"/>
              </w:rPr>
              <w:t xml:space="preserve"> a</w:t>
            </w:r>
          </w:p>
        </w:tc>
        <w:tc>
          <w:tcPr>
            <w:tcW w:w="992" w:type="dxa"/>
            <w:tcBorders>
              <w:top w:val="single" w:sz="4" w:space="0" w:color="auto"/>
              <w:left w:val="nil"/>
              <w:bottom w:val="nil"/>
              <w:right w:val="nil"/>
            </w:tcBorders>
            <w:shd w:val="clear" w:color="auto" w:fill="auto"/>
            <w:vAlign w:val="bottom"/>
          </w:tcPr>
          <w:p w14:paraId="7E1B6B3B" w14:textId="77777777" w:rsidR="005712CE" w:rsidRDefault="005712CE" w:rsidP="004A6FE2">
            <w:pPr>
              <w:spacing w:line="360" w:lineRule="auto"/>
              <w:jc w:val="center"/>
              <w:outlineLvl w:val="0"/>
              <w:rPr>
                <w:sz w:val="20"/>
                <w:szCs w:val="20"/>
                <w:lang w:val="en-US"/>
              </w:rPr>
            </w:pPr>
            <w:r>
              <w:rPr>
                <w:sz w:val="20"/>
                <w:szCs w:val="20"/>
                <w:lang w:val="en-US"/>
              </w:rPr>
              <w:t>3650</w:t>
            </w:r>
          </w:p>
        </w:tc>
        <w:tc>
          <w:tcPr>
            <w:tcW w:w="2537" w:type="dxa"/>
            <w:tcBorders>
              <w:top w:val="single" w:sz="4" w:space="0" w:color="auto"/>
              <w:left w:val="nil"/>
              <w:bottom w:val="nil"/>
              <w:right w:val="nil"/>
            </w:tcBorders>
            <w:shd w:val="clear" w:color="auto" w:fill="auto"/>
            <w:vAlign w:val="bottom"/>
          </w:tcPr>
          <w:p w14:paraId="7CEDC2C5" w14:textId="77777777" w:rsidR="005712CE" w:rsidRDefault="005712CE" w:rsidP="004A6FE2">
            <w:pPr>
              <w:spacing w:line="360" w:lineRule="auto"/>
              <w:jc w:val="center"/>
              <w:outlineLvl w:val="0"/>
              <w:rPr>
                <w:sz w:val="20"/>
                <w:szCs w:val="20"/>
                <w:lang w:val="en-US"/>
              </w:rPr>
            </w:pPr>
            <w:r>
              <w:rPr>
                <w:sz w:val="20"/>
                <w:szCs w:val="20"/>
                <w:lang w:val="en-US"/>
              </w:rPr>
              <w:t>0.015 (0.01, 0.02)</w:t>
            </w:r>
          </w:p>
        </w:tc>
        <w:tc>
          <w:tcPr>
            <w:tcW w:w="1559" w:type="dxa"/>
            <w:tcBorders>
              <w:top w:val="single" w:sz="4" w:space="0" w:color="auto"/>
              <w:left w:val="nil"/>
              <w:bottom w:val="nil"/>
              <w:right w:val="nil"/>
            </w:tcBorders>
            <w:vAlign w:val="bottom"/>
          </w:tcPr>
          <w:p w14:paraId="48560803" w14:textId="77777777" w:rsidR="005712CE" w:rsidRDefault="005712CE" w:rsidP="004A6FE2">
            <w:pPr>
              <w:spacing w:line="360" w:lineRule="auto"/>
              <w:jc w:val="center"/>
              <w:outlineLvl w:val="0"/>
              <w:rPr>
                <w:sz w:val="20"/>
                <w:szCs w:val="20"/>
                <w:lang w:val="en-US"/>
              </w:rPr>
            </w:pPr>
            <w:r>
              <w:rPr>
                <w:sz w:val="20"/>
                <w:szCs w:val="20"/>
                <w:lang w:val="en-US"/>
              </w:rPr>
              <w:t>0.08</w:t>
            </w:r>
          </w:p>
        </w:tc>
        <w:tc>
          <w:tcPr>
            <w:tcW w:w="992" w:type="dxa"/>
            <w:tcBorders>
              <w:top w:val="single" w:sz="4" w:space="0" w:color="auto"/>
              <w:left w:val="nil"/>
              <w:bottom w:val="nil"/>
              <w:right w:val="nil"/>
            </w:tcBorders>
            <w:shd w:val="clear" w:color="auto" w:fill="auto"/>
            <w:vAlign w:val="bottom"/>
          </w:tcPr>
          <w:p w14:paraId="277E2C17" w14:textId="77777777" w:rsidR="005712CE"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single" w:sz="4" w:space="0" w:color="auto"/>
              <w:left w:val="nil"/>
              <w:bottom w:val="nil"/>
              <w:right w:val="nil"/>
            </w:tcBorders>
            <w:shd w:val="clear" w:color="auto" w:fill="auto"/>
            <w:vAlign w:val="bottom"/>
          </w:tcPr>
          <w:p w14:paraId="2E6E2F65" w14:textId="77777777" w:rsidR="005712CE" w:rsidRDefault="005712CE" w:rsidP="004A6FE2">
            <w:pPr>
              <w:spacing w:line="360" w:lineRule="auto"/>
              <w:jc w:val="center"/>
              <w:outlineLvl w:val="0"/>
              <w:rPr>
                <w:sz w:val="20"/>
                <w:szCs w:val="20"/>
                <w:lang w:val="en-US"/>
              </w:rPr>
            </w:pPr>
            <w:r>
              <w:rPr>
                <w:sz w:val="20"/>
                <w:szCs w:val="20"/>
                <w:lang w:val="en-US"/>
              </w:rPr>
              <w:t>0.27</w:t>
            </w:r>
          </w:p>
        </w:tc>
      </w:tr>
      <w:tr w:rsidR="005712CE" w:rsidRPr="00B725AF" w14:paraId="5F82646F" w14:textId="77777777" w:rsidTr="004A6FE2">
        <w:tc>
          <w:tcPr>
            <w:tcW w:w="2622" w:type="dxa"/>
            <w:tcBorders>
              <w:top w:val="nil"/>
              <w:left w:val="nil"/>
              <w:bottom w:val="nil"/>
              <w:right w:val="nil"/>
            </w:tcBorders>
            <w:shd w:val="clear" w:color="auto" w:fill="auto"/>
            <w:vAlign w:val="bottom"/>
          </w:tcPr>
          <w:p w14:paraId="77FB3C52" w14:textId="77777777" w:rsidR="005712CE" w:rsidRPr="00B725AF" w:rsidRDefault="005712CE" w:rsidP="004A6FE2">
            <w:pPr>
              <w:spacing w:line="360" w:lineRule="auto"/>
              <w:outlineLvl w:val="0"/>
              <w:rPr>
                <w:sz w:val="20"/>
                <w:szCs w:val="20"/>
                <w:lang w:val="en-US"/>
              </w:rPr>
            </w:pPr>
            <w:r>
              <w:rPr>
                <w:sz w:val="20"/>
                <w:szCs w:val="20"/>
                <w:lang w:val="en-US"/>
              </w:rPr>
              <w:t xml:space="preserve">LDL cholesterol, </w:t>
            </w:r>
            <w:r>
              <w:rPr>
                <w:i/>
                <w:sz w:val="20"/>
                <w:szCs w:val="20"/>
                <w:lang w:val="en-US"/>
              </w:rPr>
              <w:t>mmol/L</w:t>
            </w:r>
            <w:r w:rsidRPr="00B725AF">
              <w:rPr>
                <w:sz w:val="20"/>
                <w:szCs w:val="20"/>
                <w:vertAlign w:val="superscript"/>
                <w:lang w:val="en-US"/>
              </w:rPr>
              <w:t xml:space="preserve"> b</w:t>
            </w:r>
          </w:p>
        </w:tc>
        <w:tc>
          <w:tcPr>
            <w:tcW w:w="992" w:type="dxa"/>
            <w:tcBorders>
              <w:top w:val="nil"/>
              <w:left w:val="nil"/>
              <w:bottom w:val="nil"/>
              <w:right w:val="nil"/>
            </w:tcBorders>
            <w:shd w:val="clear" w:color="auto" w:fill="auto"/>
            <w:vAlign w:val="bottom"/>
          </w:tcPr>
          <w:p w14:paraId="7C460175" w14:textId="77777777" w:rsidR="005712CE" w:rsidRDefault="005712CE" w:rsidP="004A6FE2">
            <w:pPr>
              <w:spacing w:line="360" w:lineRule="auto"/>
              <w:jc w:val="center"/>
              <w:outlineLvl w:val="0"/>
              <w:rPr>
                <w:sz w:val="20"/>
                <w:szCs w:val="20"/>
                <w:lang w:val="en-US"/>
              </w:rPr>
            </w:pPr>
            <w:r>
              <w:rPr>
                <w:sz w:val="20"/>
                <w:szCs w:val="20"/>
                <w:lang w:val="en-US"/>
              </w:rPr>
              <w:t>3627</w:t>
            </w:r>
          </w:p>
        </w:tc>
        <w:tc>
          <w:tcPr>
            <w:tcW w:w="2537" w:type="dxa"/>
            <w:tcBorders>
              <w:top w:val="nil"/>
              <w:left w:val="nil"/>
              <w:bottom w:val="nil"/>
              <w:right w:val="nil"/>
            </w:tcBorders>
            <w:shd w:val="clear" w:color="auto" w:fill="auto"/>
            <w:vAlign w:val="bottom"/>
          </w:tcPr>
          <w:p w14:paraId="24B2E675" w14:textId="77777777" w:rsidR="005712CE" w:rsidRDefault="005712CE" w:rsidP="004A6FE2">
            <w:pPr>
              <w:spacing w:line="360" w:lineRule="auto"/>
              <w:jc w:val="center"/>
              <w:outlineLvl w:val="0"/>
              <w:rPr>
                <w:sz w:val="20"/>
                <w:szCs w:val="20"/>
                <w:lang w:val="en-US"/>
              </w:rPr>
            </w:pPr>
            <w:r>
              <w:rPr>
                <w:sz w:val="20"/>
                <w:szCs w:val="20"/>
                <w:lang w:val="en-US"/>
              </w:rPr>
              <w:t>0.016 (0.01, 0.03)</w:t>
            </w:r>
          </w:p>
        </w:tc>
        <w:tc>
          <w:tcPr>
            <w:tcW w:w="1559" w:type="dxa"/>
            <w:tcBorders>
              <w:top w:val="nil"/>
              <w:left w:val="nil"/>
              <w:bottom w:val="nil"/>
              <w:right w:val="nil"/>
            </w:tcBorders>
            <w:vAlign w:val="bottom"/>
          </w:tcPr>
          <w:p w14:paraId="7E3FE134" w14:textId="77777777" w:rsidR="005712CE" w:rsidRDefault="005712CE" w:rsidP="004A6FE2">
            <w:pPr>
              <w:spacing w:line="360" w:lineRule="auto"/>
              <w:jc w:val="center"/>
              <w:outlineLvl w:val="0"/>
              <w:rPr>
                <w:sz w:val="20"/>
                <w:szCs w:val="20"/>
                <w:lang w:val="en-US"/>
              </w:rPr>
            </w:pPr>
            <w:r>
              <w:rPr>
                <w:sz w:val="20"/>
                <w:szCs w:val="20"/>
                <w:lang w:val="en-US"/>
              </w:rPr>
              <w:t>0.04</w:t>
            </w:r>
          </w:p>
        </w:tc>
        <w:tc>
          <w:tcPr>
            <w:tcW w:w="992" w:type="dxa"/>
            <w:tcBorders>
              <w:top w:val="nil"/>
              <w:left w:val="nil"/>
              <w:bottom w:val="nil"/>
              <w:right w:val="nil"/>
            </w:tcBorders>
            <w:shd w:val="clear" w:color="auto" w:fill="auto"/>
            <w:vAlign w:val="bottom"/>
          </w:tcPr>
          <w:p w14:paraId="73AF8BC3" w14:textId="77777777" w:rsidR="005712CE" w:rsidRDefault="005712CE" w:rsidP="004A6FE2">
            <w:pPr>
              <w:spacing w:line="360" w:lineRule="auto"/>
              <w:jc w:val="center"/>
              <w:outlineLvl w:val="0"/>
              <w:rPr>
                <w:sz w:val="20"/>
                <w:szCs w:val="20"/>
                <w:lang w:val="en-US"/>
              </w:rPr>
            </w:pPr>
            <w:r>
              <w:rPr>
                <w:sz w:val="20"/>
                <w:szCs w:val="20"/>
                <w:lang w:val="en-US"/>
              </w:rPr>
              <w:t>0.003</w:t>
            </w:r>
          </w:p>
        </w:tc>
        <w:tc>
          <w:tcPr>
            <w:tcW w:w="1134" w:type="dxa"/>
            <w:tcBorders>
              <w:top w:val="nil"/>
              <w:left w:val="nil"/>
              <w:bottom w:val="nil"/>
              <w:right w:val="nil"/>
            </w:tcBorders>
            <w:shd w:val="clear" w:color="auto" w:fill="auto"/>
            <w:vAlign w:val="bottom"/>
          </w:tcPr>
          <w:p w14:paraId="3091AC0E" w14:textId="77777777" w:rsidR="005712CE" w:rsidRDefault="005712CE" w:rsidP="004A6FE2">
            <w:pPr>
              <w:spacing w:line="360" w:lineRule="auto"/>
              <w:jc w:val="center"/>
              <w:outlineLvl w:val="0"/>
              <w:rPr>
                <w:sz w:val="20"/>
                <w:szCs w:val="20"/>
                <w:lang w:val="en-US"/>
              </w:rPr>
            </w:pPr>
            <w:r>
              <w:rPr>
                <w:sz w:val="20"/>
                <w:szCs w:val="20"/>
                <w:lang w:val="en-US"/>
              </w:rPr>
              <w:t>0.27</w:t>
            </w:r>
          </w:p>
        </w:tc>
      </w:tr>
      <w:tr w:rsidR="005712CE" w:rsidRPr="00145A3C" w14:paraId="4ECBE41D" w14:textId="77777777" w:rsidTr="004A6FE2">
        <w:tc>
          <w:tcPr>
            <w:tcW w:w="2622" w:type="dxa"/>
            <w:tcBorders>
              <w:top w:val="nil"/>
              <w:left w:val="nil"/>
              <w:bottom w:val="nil"/>
              <w:right w:val="nil"/>
            </w:tcBorders>
            <w:shd w:val="clear" w:color="auto" w:fill="auto"/>
            <w:vAlign w:val="bottom"/>
          </w:tcPr>
          <w:p w14:paraId="2853DDE0"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Triglycerides, </w:t>
            </w:r>
            <w:r>
              <w:rPr>
                <w:i/>
                <w:sz w:val="20"/>
                <w:szCs w:val="20"/>
                <w:lang w:val="en-US"/>
              </w:rPr>
              <w:t>mmol/L</w:t>
            </w:r>
            <w:r>
              <w:rPr>
                <w:sz w:val="20"/>
                <w:szCs w:val="20"/>
                <w:vertAlign w:val="superscript"/>
                <w:lang w:val="en-US"/>
              </w:rPr>
              <w:t xml:space="preserve"> c</w:t>
            </w:r>
          </w:p>
        </w:tc>
        <w:tc>
          <w:tcPr>
            <w:tcW w:w="992" w:type="dxa"/>
            <w:tcBorders>
              <w:top w:val="nil"/>
              <w:left w:val="nil"/>
              <w:bottom w:val="nil"/>
              <w:right w:val="nil"/>
            </w:tcBorders>
            <w:shd w:val="clear" w:color="auto" w:fill="auto"/>
            <w:vAlign w:val="bottom"/>
          </w:tcPr>
          <w:p w14:paraId="3473B544" w14:textId="77777777" w:rsidR="005712CE" w:rsidRPr="00145A3C" w:rsidRDefault="005712CE" w:rsidP="004A6FE2">
            <w:pPr>
              <w:spacing w:line="360" w:lineRule="auto"/>
              <w:jc w:val="center"/>
              <w:outlineLvl w:val="0"/>
              <w:rPr>
                <w:sz w:val="20"/>
                <w:szCs w:val="20"/>
                <w:lang w:val="en-US"/>
              </w:rPr>
            </w:pPr>
            <w:r>
              <w:rPr>
                <w:sz w:val="20"/>
                <w:szCs w:val="20"/>
                <w:lang w:val="en-US"/>
              </w:rPr>
              <w:t>3650</w:t>
            </w:r>
          </w:p>
        </w:tc>
        <w:tc>
          <w:tcPr>
            <w:tcW w:w="2537" w:type="dxa"/>
            <w:tcBorders>
              <w:top w:val="nil"/>
              <w:left w:val="nil"/>
              <w:bottom w:val="nil"/>
              <w:right w:val="nil"/>
            </w:tcBorders>
            <w:shd w:val="clear" w:color="auto" w:fill="auto"/>
            <w:vAlign w:val="bottom"/>
          </w:tcPr>
          <w:p w14:paraId="55FDB1D7" w14:textId="77777777" w:rsidR="005712CE" w:rsidRPr="00145A3C" w:rsidRDefault="005712CE" w:rsidP="004A6FE2">
            <w:pPr>
              <w:spacing w:line="360" w:lineRule="auto"/>
              <w:jc w:val="center"/>
              <w:outlineLvl w:val="0"/>
              <w:rPr>
                <w:sz w:val="20"/>
                <w:szCs w:val="20"/>
                <w:lang w:val="en-US"/>
              </w:rPr>
            </w:pPr>
            <w:r>
              <w:rPr>
                <w:sz w:val="20"/>
                <w:szCs w:val="20"/>
                <w:lang w:val="en-US"/>
              </w:rPr>
              <w:t>-0.04 (-0.05, -0.03)</w:t>
            </w:r>
          </w:p>
        </w:tc>
        <w:tc>
          <w:tcPr>
            <w:tcW w:w="1559" w:type="dxa"/>
            <w:tcBorders>
              <w:top w:val="nil"/>
              <w:left w:val="nil"/>
              <w:bottom w:val="nil"/>
              <w:right w:val="nil"/>
            </w:tcBorders>
            <w:vAlign w:val="bottom"/>
          </w:tcPr>
          <w:p w14:paraId="009C7188" w14:textId="77777777" w:rsidR="005712CE" w:rsidRPr="00145A3C" w:rsidRDefault="005712CE" w:rsidP="004A6FE2">
            <w:pPr>
              <w:spacing w:line="360" w:lineRule="auto"/>
              <w:jc w:val="center"/>
              <w:outlineLvl w:val="0"/>
              <w:rPr>
                <w:sz w:val="20"/>
                <w:szCs w:val="20"/>
                <w:lang w:val="en-US"/>
              </w:rPr>
            </w:pPr>
            <w:r>
              <w:rPr>
                <w:sz w:val="20"/>
                <w:szCs w:val="20"/>
                <w:lang w:val="en-US"/>
              </w:rPr>
              <w:t>-0.14</w:t>
            </w:r>
          </w:p>
        </w:tc>
        <w:tc>
          <w:tcPr>
            <w:tcW w:w="992" w:type="dxa"/>
            <w:tcBorders>
              <w:top w:val="nil"/>
              <w:left w:val="nil"/>
              <w:bottom w:val="nil"/>
              <w:right w:val="nil"/>
            </w:tcBorders>
            <w:shd w:val="clear" w:color="auto" w:fill="auto"/>
            <w:vAlign w:val="bottom"/>
          </w:tcPr>
          <w:p w14:paraId="0CBC1B84"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277857C5" w14:textId="77777777" w:rsidR="005712CE" w:rsidRPr="00145A3C" w:rsidRDefault="005712CE" w:rsidP="004A6FE2">
            <w:pPr>
              <w:spacing w:line="360" w:lineRule="auto"/>
              <w:jc w:val="center"/>
              <w:outlineLvl w:val="0"/>
              <w:rPr>
                <w:sz w:val="20"/>
                <w:szCs w:val="20"/>
                <w:lang w:val="en-US"/>
              </w:rPr>
            </w:pPr>
            <w:r>
              <w:rPr>
                <w:sz w:val="20"/>
                <w:szCs w:val="20"/>
                <w:lang w:val="en-US"/>
              </w:rPr>
              <w:t>0.18</w:t>
            </w:r>
          </w:p>
        </w:tc>
      </w:tr>
      <w:tr w:rsidR="005712CE" w:rsidRPr="00145A3C" w14:paraId="3082C60A" w14:textId="77777777" w:rsidTr="004A6FE2">
        <w:tc>
          <w:tcPr>
            <w:tcW w:w="2622" w:type="dxa"/>
            <w:tcBorders>
              <w:top w:val="nil"/>
              <w:left w:val="nil"/>
              <w:bottom w:val="nil"/>
              <w:right w:val="nil"/>
            </w:tcBorders>
            <w:shd w:val="clear" w:color="auto" w:fill="auto"/>
            <w:vAlign w:val="bottom"/>
          </w:tcPr>
          <w:p w14:paraId="7EFB0FED" w14:textId="77777777" w:rsidR="005712CE" w:rsidRDefault="005712CE" w:rsidP="004A6FE2">
            <w:pPr>
              <w:spacing w:line="360" w:lineRule="auto"/>
              <w:outlineLvl w:val="0"/>
              <w:rPr>
                <w:sz w:val="20"/>
                <w:szCs w:val="20"/>
                <w:lang w:val="en-US"/>
              </w:rPr>
            </w:pPr>
            <w:r>
              <w:rPr>
                <w:sz w:val="20"/>
                <w:szCs w:val="20"/>
                <w:lang w:val="en-US"/>
              </w:rPr>
              <w:t xml:space="preserve">Fasting glucose, </w:t>
            </w:r>
            <w:r w:rsidRPr="005B2557">
              <w:rPr>
                <w:i/>
                <w:sz w:val="20"/>
                <w:szCs w:val="20"/>
                <w:lang w:val="en-US"/>
              </w:rPr>
              <w:t>mmol/L</w:t>
            </w:r>
            <w:r>
              <w:rPr>
                <w:sz w:val="20"/>
                <w:szCs w:val="20"/>
                <w:vertAlign w:val="superscript"/>
                <w:lang w:val="en-US"/>
              </w:rPr>
              <w:t xml:space="preserve"> d</w:t>
            </w:r>
          </w:p>
        </w:tc>
        <w:tc>
          <w:tcPr>
            <w:tcW w:w="992" w:type="dxa"/>
            <w:tcBorders>
              <w:top w:val="nil"/>
              <w:left w:val="nil"/>
              <w:bottom w:val="nil"/>
              <w:right w:val="nil"/>
            </w:tcBorders>
            <w:shd w:val="clear" w:color="auto" w:fill="auto"/>
            <w:vAlign w:val="bottom"/>
          </w:tcPr>
          <w:p w14:paraId="009EE219" w14:textId="77777777" w:rsidR="005712CE" w:rsidRDefault="005712CE" w:rsidP="004A6FE2">
            <w:pPr>
              <w:spacing w:line="360" w:lineRule="auto"/>
              <w:jc w:val="center"/>
              <w:outlineLvl w:val="0"/>
              <w:rPr>
                <w:sz w:val="20"/>
                <w:szCs w:val="20"/>
                <w:lang w:val="en-US"/>
              </w:rPr>
            </w:pPr>
            <w:r>
              <w:rPr>
                <w:sz w:val="20"/>
                <w:szCs w:val="20"/>
                <w:lang w:val="en-US"/>
              </w:rPr>
              <w:t>3646</w:t>
            </w:r>
          </w:p>
        </w:tc>
        <w:tc>
          <w:tcPr>
            <w:tcW w:w="2537" w:type="dxa"/>
            <w:tcBorders>
              <w:top w:val="nil"/>
              <w:left w:val="nil"/>
              <w:bottom w:val="nil"/>
              <w:right w:val="nil"/>
            </w:tcBorders>
            <w:shd w:val="clear" w:color="auto" w:fill="auto"/>
            <w:vAlign w:val="bottom"/>
          </w:tcPr>
          <w:p w14:paraId="6A549B3E" w14:textId="77777777" w:rsidR="005712CE" w:rsidRDefault="005712CE" w:rsidP="004A6FE2">
            <w:pPr>
              <w:spacing w:line="360" w:lineRule="auto"/>
              <w:jc w:val="center"/>
              <w:outlineLvl w:val="0"/>
              <w:rPr>
                <w:sz w:val="20"/>
                <w:szCs w:val="20"/>
                <w:lang w:val="en-US"/>
              </w:rPr>
            </w:pPr>
            <w:r>
              <w:rPr>
                <w:sz w:val="20"/>
                <w:szCs w:val="20"/>
                <w:lang w:val="en-US"/>
              </w:rPr>
              <w:t>-0.001 (-0.01, 0.01)</w:t>
            </w:r>
          </w:p>
        </w:tc>
        <w:tc>
          <w:tcPr>
            <w:tcW w:w="1559" w:type="dxa"/>
            <w:tcBorders>
              <w:top w:val="nil"/>
              <w:left w:val="nil"/>
              <w:bottom w:val="nil"/>
              <w:right w:val="nil"/>
            </w:tcBorders>
            <w:vAlign w:val="bottom"/>
          </w:tcPr>
          <w:p w14:paraId="4AD48246" w14:textId="77777777" w:rsidR="005712CE" w:rsidRDefault="005712CE" w:rsidP="004A6FE2">
            <w:pPr>
              <w:spacing w:line="360" w:lineRule="auto"/>
              <w:jc w:val="center"/>
              <w:outlineLvl w:val="0"/>
              <w:rPr>
                <w:sz w:val="20"/>
                <w:szCs w:val="20"/>
                <w:lang w:val="en-US"/>
              </w:rPr>
            </w:pPr>
            <w:r>
              <w:rPr>
                <w:sz w:val="20"/>
                <w:szCs w:val="20"/>
                <w:lang w:val="en-US"/>
              </w:rPr>
              <w:t>-0.002</w:t>
            </w:r>
          </w:p>
        </w:tc>
        <w:tc>
          <w:tcPr>
            <w:tcW w:w="992" w:type="dxa"/>
            <w:tcBorders>
              <w:top w:val="nil"/>
              <w:left w:val="nil"/>
              <w:bottom w:val="nil"/>
              <w:right w:val="nil"/>
            </w:tcBorders>
            <w:shd w:val="clear" w:color="auto" w:fill="auto"/>
            <w:vAlign w:val="bottom"/>
          </w:tcPr>
          <w:p w14:paraId="55969A2F" w14:textId="77777777" w:rsidR="005712CE" w:rsidRDefault="005712CE" w:rsidP="004A6FE2">
            <w:pPr>
              <w:spacing w:line="360" w:lineRule="auto"/>
              <w:jc w:val="center"/>
              <w:outlineLvl w:val="0"/>
              <w:rPr>
                <w:sz w:val="20"/>
                <w:szCs w:val="20"/>
                <w:lang w:val="en-US"/>
              </w:rPr>
            </w:pPr>
            <w:r>
              <w:rPr>
                <w:sz w:val="20"/>
                <w:szCs w:val="20"/>
                <w:lang w:val="en-US"/>
              </w:rPr>
              <w:t>0.89</w:t>
            </w:r>
          </w:p>
        </w:tc>
        <w:tc>
          <w:tcPr>
            <w:tcW w:w="1134" w:type="dxa"/>
            <w:tcBorders>
              <w:top w:val="nil"/>
              <w:left w:val="nil"/>
              <w:bottom w:val="nil"/>
              <w:right w:val="nil"/>
            </w:tcBorders>
            <w:shd w:val="clear" w:color="auto" w:fill="auto"/>
            <w:vAlign w:val="bottom"/>
          </w:tcPr>
          <w:p w14:paraId="0DA5E65A" w14:textId="77777777" w:rsidR="005712CE" w:rsidRDefault="005712CE" w:rsidP="004A6FE2">
            <w:pPr>
              <w:spacing w:line="360" w:lineRule="auto"/>
              <w:jc w:val="center"/>
              <w:outlineLvl w:val="0"/>
              <w:rPr>
                <w:sz w:val="20"/>
                <w:szCs w:val="20"/>
                <w:lang w:val="en-US"/>
              </w:rPr>
            </w:pPr>
            <w:r>
              <w:rPr>
                <w:sz w:val="20"/>
                <w:szCs w:val="20"/>
                <w:lang w:val="en-US"/>
              </w:rPr>
              <w:t>0.38</w:t>
            </w:r>
          </w:p>
        </w:tc>
      </w:tr>
      <w:tr w:rsidR="005712CE" w:rsidRPr="00145A3C" w14:paraId="1C139825" w14:textId="77777777" w:rsidTr="004A6FE2">
        <w:tc>
          <w:tcPr>
            <w:tcW w:w="2622" w:type="dxa"/>
            <w:tcBorders>
              <w:top w:val="nil"/>
              <w:left w:val="nil"/>
              <w:bottom w:val="nil"/>
              <w:right w:val="nil"/>
            </w:tcBorders>
            <w:shd w:val="clear" w:color="auto" w:fill="auto"/>
            <w:vAlign w:val="bottom"/>
          </w:tcPr>
          <w:p w14:paraId="23F44214" w14:textId="77777777" w:rsidR="005712CE" w:rsidRPr="00145A3C" w:rsidRDefault="005712CE" w:rsidP="004A6FE2">
            <w:pPr>
              <w:spacing w:line="360" w:lineRule="auto"/>
              <w:outlineLvl w:val="0"/>
              <w:rPr>
                <w:sz w:val="20"/>
                <w:szCs w:val="20"/>
                <w:lang w:val="en-US"/>
              </w:rPr>
            </w:pPr>
            <w:r>
              <w:rPr>
                <w:sz w:val="20"/>
                <w:szCs w:val="20"/>
                <w:lang w:val="en-US"/>
              </w:rPr>
              <w:t xml:space="preserve">HbA1c, </w:t>
            </w:r>
            <w:r w:rsidRPr="00953405">
              <w:rPr>
                <w:i/>
                <w:sz w:val="20"/>
                <w:szCs w:val="20"/>
                <w:lang w:val="en-US"/>
              </w:rPr>
              <w:t>%</w:t>
            </w:r>
            <w:r>
              <w:rPr>
                <w:sz w:val="20"/>
                <w:szCs w:val="20"/>
                <w:vertAlign w:val="superscript"/>
                <w:lang w:val="en-US"/>
              </w:rPr>
              <w:t xml:space="preserve"> e</w:t>
            </w:r>
            <w:r>
              <w:rPr>
                <w:i/>
                <w:sz w:val="20"/>
                <w:szCs w:val="20"/>
                <w:lang w:val="en-US"/>
              </w:rPr>
              <w:t xml:space="preserve"> </w:t>
            </w:r>
          </w:p>
        </w:tc>
        <w:tc>
          <w:tcPr>
            <w:tcW w:w="992" w:type="dxa"/>
            <w:tcBorders>
              <w:top w:val="nil"/>
              <w:left w:val="nil"/>
              <w:bottom w:val="nil"/>
              <w:right w:val="nil"/>
            </w:tcBorders>
            <w:shd w:val="clear" w:color="auto" w:fill="auto"/>
            <w:vAlign w:val="bottom"/>
          </w:tcPr>
          <w:p w14:paraId="6C97C7F0" w14:textId="77777777" w:rsidR="005712CE" w:rsidRPr="00145A3C" w:rsidRDefault="005712CE" w:rsidP="004A6FE2">
            <w:pPr>
              <w:spacing w:line="360" w:lineRule="auto"/>
              <w:jc w:val="center"/>
              <w:outlineLvl w:val="0"/>
              <w:rPr>
                <w:sz w:val="20"/>
                <w:szCs w:val="20"/>
                <w:lang w:val="en-US"/>
              </w:rPr>
            </w:pPr>
            <w:r>
              <w:rPr>
                <w:sz w:val="20"/>
                <w:szCs w:val="20"/>
                <w:lang w:val="en-US"/>
              </w:rPr>
              <w:t>3640</w:t>
            </w:r>
          </w:p>
        </w:tc>
        <w:tc>
          <w:tcPr>
            <w:tcW w:w="2537" w:type="dxa"/>
            <w:tcBorders>
              <w:top w:val="nil"/>
              <w:left w:val="nil"/>
              <w:bottom w:val="nil"/>
              <w:right w:val="nil"/>
            </w:tcBorders>
            <w:shd w:val="clear" w:color="auto" w:fill="auto"/>
            <w:vAlign w:val="bottom"/>
          </w:tcPr>
          <w:p w14:paraId="15DE37C1" w14:textId="77777777" w:rsidR="005712CE" w:rsidRPr="00145A3C" w:rsidRDefault="005712CE" w:rsidP="004A6FE2">
            <w:pPr>
              <w:spacing w:line="360" w:lineRule="auto"/>
              <w:jc w:val="center"/>
              <w:outlineLvl w:val="0"/>
              <w:rPr>
                <w:sz w:val="20"/>
                <w:szCs w:val="20"/>
                <w:lang w:val="en-US"/>
              </w:rPr>
            </w:pPr>
            <w:r>
              <w:rPr>
                <w:sz w:val="20"/>
                <w:szCs w:val="20"/>
                <w:lang w:val="en-US"/>
              </w:rPr>
              <w:t>-0.01 (-0.014, -0.002)</w:t>
            </w:r>
          </w:p>
        </w:tc>
        <w:tc>
          <w:tcPr>
            <w:tcW w:w="1559" w:type="dxa"/>
            <w:tcBorders>
              <w:top w:val="nil"/>
              <w:left w:val="nil"/>
              <w:bottom w:val="nil"/>
              <w:right w:val="nil"/>
            </w:tcBorders>
            <w:vAlign w:val="bottom"/>
          </w:tcPr>
          <w:p w14:paraId="090D9A71" w14:textId="77777777" w:rsidR="005712CE" w:rsidRPr="00145A3C" w:rsidRDefault="005712CE" w:rsidP="004A6FE2">
            <w:pPr>
              <w:spacing w:line="360" w:lineRule="auto"/>
              <w:jc w:val="center"/>
              <w:outlineLvl w:val="0"/>
              <w:rPr>
                <w:sz w:val="20"/>
                <w:szCs w:val="20"/>
                <w:lang w:val="en-US"/>
              </w:rPr>
            </w:pPr>
            <w:r>
              <w:rPr>
                <w:sz w:val="20"/>
                <w:szCs w:val="20"/>
                <w:lang w:val="en-US"/>
              </w:rPr>
              <w:t>-0.04</w:t>
            </w:r>
          </w:p>
        </w:tc>
        <w:tc>
          <w:tcPr>
            <w:tcW w:w="992" w:type="dxa"/>
            <w:tcBorders>
              <w:top w:val="nil"/>
              <w:left w:val="nil"/>
              <w:bottom w:val="nil"/>
              <w:right w:val="nil"/>
            </w:tcBorders>
            <w:shd w:val="clear" w:color="auto" w:fill="auto"/>
            <w:vAlign w:val="bottom"/>
          </w:tcPr>
          <w:p w14:paraId="69EAA4C9" w14:textId="77777777" w:rsidR="005712CE" w:rsidRPr="00145A3C" w:rsidRDefault="005712CE" w:rsidP="004A6FE2">
            <w:pPr>
              <w:spacing w:line="360" w:lineRule="auto"/>
              <w:jc w:val="center"/>
              <w:outlineLvl w:val="0"/>
              <w:rPr>
                <w:sz w:val="20"/>
                <w:szCs w:val="20"/>
                <w:lang w:val="en-US"/>
              </w:rPr>
            </w:pPr>
            <w:r>
              <w:rPr>
                <w:sz w:val="20"/>
                <w:szCs w:val="20"/>
                <w:lang w:val="en-US"/>
              </w:rPr>
              <w:t>0.006</w:t>
            </w:r>
          </w:p>
        </w:tc>
        <w:tc>
          <w:tcPr>
            <w:tcW w:w="1134" w:type="dxa"/>
            <w:tcBorders>
              <w:top w:val="nil"/>
              <w:left w:val="nil"/>
              <w:bottom w:val="nil"/>
              <w:right w:val="nil"/>
            </w:tcBorders>
            <w:shd w:val="clear" w:color="auto" w:fill="auto"/>
            <w:vAlign w:val="bottom"/>
          </w:tcPr>
          <w:p w14:paraId="69C094A6" w14:textId="77777777" w:rsidR="005712CE" w:rsidRPr="00145A3C" w:rsidRDefault="005712CE" w:rsidP="004A6FE2">
            <w:pPr>
              <w:spacing w:line="360" w:lineRule="auto"/>
              <w:jc w:val="center"/>
              <w:outlineLvl w:val="0"/>
              <w:rPr>
                <w:sz w:val="20"/>
                <w:szCs w:val="20"/>
                <w:lang w:val="en-US"/>
              </w:rPr>
            </w:pPr>
            <w:r>
              <w:rPr>
                <w:sz w:val="20"/>
                <w:szCs w:val="20"/>
                <w:lang w:val="en-US"/>
              </w:rPr>
              <w:t>0.41</w:t>
            </w:r>
          </w:p>
        </w:tc>
      </w:tr>
      <w:tr w:rsidR="005712CE" w:rsidRPr="00FE66E0" w14:paraId="693655C1" w14:textId="77777777" w:rsidTr="004A6FE2">
        <w:tc>
          <w:tcPr>
            <w:tcW w:w="2622" w:type="dxa"/>
            <w:tcBorders>
              <w:top w:val="nil"/>
              <w:left w:val="nil"/>
              <w:bottom w:val="nil"/>
              <w:right w:val="nil"/>
            </w:tcBorders>
            <w:shd w:val="clear" w:color="auto" w:fill="auto"/>
            <w:vAlign w:val="bottom"/>
          </w:tcPr>
          <w:p w14:paraId="36C0963D" w14:textId="77777777" w:rsidR="005712CE" w:rsidRPr="00145A3C" w:rsidRDefault="005712CE" w:rsidP="004A6FE2">
            <w:pPr>
              <w:spacing w:line="360" w:lineRule="auto"/>
              <w:outlineLvl w:val="0"/>
              <w:rPr>
                <w:sz w:val="20"/>
                <w:szCs w:val="20"/>
                <w:lang w:val="en-US"/>
              </w:rPr>
            </w:pPr>
            <w:r>
              <w:rPr>
                <w:sz w:val="20"/>
                <w:szCs w:val="20"/>
                <w:lang w:val="en-US"/>
              </w:rPr>
              <w:t xml:space="preserve">BMI, </w:t>
            </w:r>
            <w:r w:rsidRPr="00EF3925">
              <w:rPr>
                <w:i/>
                <w:sz w:val="20"/>
                <w:szCs w:val="20"/>
                <w:lang w:val="en-US"/>
              </w:rPr>
              <w:t>kg/m</w:t>
            </w:r>
            <w:r>
              <w:rPr>
                <w:i/>
                <w:sz w:val="20"/>
                <w:szCs w:val="20"/>
                <w:lang w:val="en-US"/>
              </w:rPr>
              <w:t xml:space="preserve"> </w:t>
            </w:r>
            <w:r w:rsidRPr="00CA6581">
              <w:rPr>
                <w:sz w:val="20"/>
                <w:szCs w:val="20"/>
                <w:vertAlign w:val="superscript"/>
                <w:lang w:val="en-US"/>
              </w:rPr>
              <w:t>f</w:t>
            </w:r>
          </w:p>
        </w:tc>
        <w:tc>
          <w:tcPr>
            <w:tcW w:w="992" w:type="dxa"/>
            <w:tcBorders>
              <w:top w:val="nil"/>
              <w:left w:val="nil"/>
              <w:bottom w:val="nil"/>
              <w:right w:val="nil"/>
            </w:tcBorders>
            <w:shd w:val="clear" w:color="auto" w:fill="auto"/>
            <w:vAlign w:val="bottom"/>
          </w:tcPr>
          <w:p w14:paraId="155070FD" w14:textId="77777777" w:rsidR="005712CE" w:rsidRPr="00145A3C" w:rsidRDefault="005712CE" w:rsidP="004A6FE2">
            <w:pPr>
              <w:spacing w:line="360" w:lineRule="auto"/>
              <w:jc w:val="center"/>
              <w:outlineLvl w:val="0"/>
              <w:rPr>
                <w:sz w:val="20"/>
                <w:szCs w:val="20"/>
                <w:lang w:val="en-US"/>
              </w:rPr>
            </w:pPr>
            <w:r>
              <w:rPr>
                <w:sz w:val="20"/>
                <w:szCs w:val="20"/>
                <w:lang w:val="en-US"/>
              </w:rPr>
              <w:t>3617</w:t>
            </w:r>
          </w:p>
        </w:tc>
        <w:tc>
          <w:tcPr>
            <w:tcW w:w="2537" w:type="dxa"/>
            <w:tcBorders>
              <w:top w:val="nil"/>
              <w:left w:val="nil"/>
              <w:bottom w:val="nil"/>
              <w:right w:val="nil"/>
            </w:tcBorders>
            <w:shd w:val="clear" w:color="auto" w:fill="auto"/>
            <w:vAlign w:val="bottom"/>
          </w:tcPr>
          <w:p w14:paraId="4A0B50AF" w14:textId="77777777" w:rsidR="005712CE" w:rsidRPr="00145A3C" w:rsidRDefault="005712CE" w:rsidP="004A6FE2">
            <w:pPr>
              <w:spacing w:line="360" w:lineRule="auto"/>
              <w:jc w:val="center"/>
              <w:outlineLvl w:val="0"/>
              <w:rPr>
                <w:sz w:val="20"/>
                <w:szCs w:val="20"/>
                <w:lang w:val="en-US"/>
              </w:rPr>
            </w:pPr>
            <w:r>
              <w:rPr>
                <w:sz w:val="20"/>
                <w:szCs w:val="20"/>
                <w:lang w:val="en-US"/>
              </w:rPr>
              <w:t xml:space="preserve">-0.14 (-0.19, -0.08) </w:t>
            </w:r>
          </w:p>
        </w:tc>
        <w:tc>
          <w:tcPr>
            <w:tcW w:w="1559" w:type="dxa"/>
            <w:tcBorders>
              <w:top w:val="nil"/>
              <w:left w:val="nil"/>
              <w:bottom w:val="nil"/>
              <w:right w:val="nil"/>
            </w:tcBorders>
            <w:vAlign w:val="bottom"/>
          </w:tcPr>
          <w:p w14:paraId="2F231AF3" w14:textId="77777777" w:rsidR="005712CE" w:rsidRPr="00145A3C" w:rsidRDefault="005712CE" w:rsidP="004A6FE2">
            <w:pPr>
              <w:spacing w:line="360" w:lineRule="auto"/>
              <w:jc w:val="center"/>
              <w:outlineLvl w:val="0"/>
              <w:rPr>
                <w:sz w:val="20"/>
                <w:szCs w:val="20"/>
                <w:lang w:val="en-US"/>
              </w:rPr>
            </w:pPr>
            <w:r>
              <w:rPr>
                <w:sz w:val="20"/>
                <w:szCs w:val="20"/>
                <w:lang w:val="en-US"/>
              </w:rPr>
              <w:t>-0.08</w:t>
            </w:r>
          </w:p>
        </w:tc>
        <w:tc>
          <w:tcPr>
            <w:tcW w:w="992" w:type="dxa"/>
            <w:tcBorders>
              <w:top w:val="nil"/>
              <w:left w:val="nil"/>
              <w:bottom w:val="nil"/>
              <w:right w:val="nil"/>
            </w:tcBorders>
            <w:shd w:val="clear" w:color="auto" w:fill="auto"/>
            <w:vAlign w:val="bottom"/>
          </w:tcPr>
          <w:p w14:paraId="70CD99CA"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1A91DF75" w14:textId="77777777" w:rsidR="005712CE" w:rsidRPr="00145A3C" w:rsidRDefault="005712CE" w:rsidP="004A6FE2">
            <w:pPr>
              <w:spacing w:line="360" w:lineRule="auto"/>
              <w:jc w:val="center"/>
              <w:outlineLvl w:val="0"/>
              <w:rPr>
                <w:sz w:val="20"/>
                <w:szCs w:val="20"/>
                <w:lang w:val="en-US"/>
              </w:rPr>
            </w:pPr>
            <w:r>
              <w:rPr>
                <w:sz w:val="20"/>
                <w:szCs w:val="20"/>
                <w:lang w:val="en-US"/>
              </w:rPr>
              <w:t>0.10</w:t>
            </w:r>
          </w:p>
        </w:tc>
      </w:tr>
      <w:tr w:rsidR="005712CE" w:rsidRPr="00FE66E0" w14:paraId="0BF0259F" w14:textId="77777777" w:rsidTr="004A6FE2">
        <w:tc>
          <w:tcPr>
            <w:tcW w:w="2622" w:type="dxa"/>
            <w:tcBorders>
              <w:top w:val="nil"/>
              <w:left w:val="nil"/>
              <w:bottom w:val="nil"/>
              <w:right w:val="nil"/>
            </w:tcBorders>
            <w:shd w:val="clear" w:color="auto" w:fill="auto"/>
            <w:vAlign w:val="bottom"/>
          </w:tcPr>
          <w:p w14:paraId="6484CD8A" w14:textId="77777777" w:rsidR="005712CE" w:rsidRPr="00145A3C" w:rsidRDefault="005712CE" w:rsidP="004A6FE2">
            <w:pPr>
              <w:spacing w:line="360" w:lineRule="auto"/>
              <w:outlineLvl w:val="0"/>
              <w:rPr>
                <w:sz w:val="20"/>
                <w:szCs w:val="20"/>
                <w:lang w:val="en-US"/>
              </w:rPr>
            </w:pPr>
            <w:r>
              <w:rPr>
                <w:sz w:val="20"/>
                <w:szCs w:val="20"/>
                <w:lang w:val="en-US"/>
              </w:rPr>
              <w:t xml:space="preserve">Creatinine, </w:t>
            </w:r>
            <w:r w:rsidRPr="00FE66E0">
              <w:rPr>
                <w:i/>
                <w:sz w:val="20"/>
                <w:szCs w:val="20"/>
                <w:lang w:val="en-US"/>
              </w:rPr>
              <w:sym w:font="Symbol" w:char="F06D"/>
            </w:r>
            <w:r w:rsidRPr="00FE66E0">
              <w:rPr>
                <w:i/>
                <w:sz w:val="20"/>
                <w:szCs w:val="20"/>
                <w:lang w:val="en-US"/>
              </w:rPr>
              <w:t>mol/L</w:t>
            </w:r>
            <w:r>
              <w:rPr>
                <w:i/>
                <w:sz w:val="20"/>
                <w:szCs w:val="20"/>
                <w:lang w:val="en-US"/>
              </w:rPr>
              <w:t xml:space="preserve"> </w:t>
            </w:r>
            <w:r>
              <w:rPr>
                <w:i/>
                <w:sz w:val="20"/>
                <w:szCs w:val="20"/>
                <w:vertAlign w:val="superscript"/>
                <w:lang w:val="en-US"/>
              </w:rPr>
              <w:t>g</w:t>
            </w:r>
            <w:r>
              <w:rPr>
                <w:sz w:val="20"/>
                <w:szCs w:val="20"/>
                <w:lang w:val="en-US"/>
              </w:rPr>
              <w:t xml:space="preserve"> </w:t>
            </w:r>
          </w:p>
        </w:tc>
        <w:tc>
          <w:tcPr>
            <w:tcW w:w="992" w:type="dxa"/>
            <w:tcBorders>
              <w:top w:val="nil"/>
              <w:left w:val="nil"/>
              <w:bottom w:val="nil"/>
              <w:right w:val="nil"/>
            </w:tcBorders>
            <w:shd w:val="clear" w:color="auto" w:fill="auto"/>
            <w:vAlign w:val="bottom"/>
          </w:tcPr>
          <w:p w14:paraId="55CE0DB5" w14:textId="77777777" w:rsidR="005712CE" w:rsidRPr="00145A3C" w:rsidRDefault="005712CE" w:rsidP="004A6FE2">
            <w:pPr>
              <w:spacing w:line="360" w:lineRule="auto"/>
              <w:jc w:val="center"/>
              <w:outlineLvl w:val="0"/>
              <w:rPr>
                <w:sz w:val="20"/>
                <w:szCs w:val="20"/>
                <w:lang w:val="en-US"/>
              </w:rPr>
            </w:pPr>
            <w:r>
              <w:rPr>
                <w:sz w:val="20"/>
                <w:szCs w:val="20"/>
                <w:lang w:val="en-US"/>
              </w:rPr>
              <w:t>3633</w:t>
            </w:r>
          </w:p>
        </w:tc>
        <w:tc>
          <w:tcPr>
            <w:tcW w:w="2537" w:type="dxa"/>
            <w:tcBorders>
              <w:top w:val="nil"/>
              <w:left w:val="nil"/>
              <w:bottom w:val="nil"/>
              <w:right w:val="nil"/>
            </w:tcBorders>
            <w:shd w:val="clear" w:color="auto" w:fill="auto"/>
            <w:vAlign w:val="bottom"/>
          </w:tcPr>
          <w:p w14:paraId="5CF0CC24" w14:textId="77777777" w:rsidR="005712CE" w:rsidRPr="00145A3C" w:rsidRDefault="005712CE" w:rsidP="004A6FE2">
            <w:pPr>
              <w:spacing w:line="360" w:lineRule="auto"/>
              <w:jc w:val="center"/>
              <w:outlineLvl w:val="0"/>
              <w:rPr>
                <w:sz w:val="20"/>
                <w:szCs w:val="20"/>
                <w:lang w:val="en-US"/>
              </w:rPr>
            </w:pPr>
            <w:r>
              <w:rPr>
                <w:sz w:val="20"/>
                <w:szCs w:val="20"/>
                <w:lang w:val="en-US"/>
              </w:rPr>
              <w:t>-0.16 (-0.31, -0.002)</w:t>
            </w:r>
          </w:p>
        </w:tc>
        <w:tc>
          <w:tcPr>
            <w:tcW w:w="1559" w:type="dxa"/>
            <w:tcBorders>
              <w:top w:val="nil"/>
              <w:left w:val="nil"/>
              <w:bottom w:val="nil"/>
              <w:right w:val="nil"/>
            </w:tcBorders>
            <w:vAlign w:val="bottom"/>
          </w:tcPr>
          <w:p w14:paraId="1CD476CB" w14:textId="77777777" w:rsidR="005712CE" w:rsidRPr="00145A3C" w:rsidRDefault="005712CE" w:rsidP="004A6FE2">
            <w:pPr>
              <w:spacing w:line="360" w:lineRule="auto"/>
              <w:jc w:val="center"/>
              <w:outlineLvl w:val="0"/>
              <w:rPr>
                <w:sz w:val="20"/>
                <w:szCs w:val="20"/>
                <w:lang w:val="en-US"/>
              </w:rPr>
            </w:pPr>
            <w:r>
              <w:rPr>
                <w:sz w:val="20"/>
                <w:szCs w:val="20"/>
                <w:lang w:val="en-US"/>
              </w:rPr>
              <w:t>-0.03</w:t>
            </w:r>
          </w:p>
        </w:tc>
        <w:tc>
          <w:tcPr>
            <w:tcW w:w="992" w:type="dxa"/>
            <w:tcBorders>
              <w:top w:val="nil"/>
              <w:left w:val="nil"/>
              <w:bottom w:val="nil"/>
              <w:right w:val="nil"/>
            </w:tcBorders>
            <w:shd w:val="clear" w:color="auto" w:fill="auto"/>
            <w:vAlign w:val="bottom"/>
          </w:tcPr>
          <w:p w14:paraId="1DDE0AF0" w14:textId="77777777" w:rsidR="005712CE" w:rsidRPr="00145A3C" w:rsidRDefault="005712CE" w:rsidP="004A6FE2">
            <w:pPr>
              <w:spacing w:line="360" w:lineRule="auto"/>
              <w:jc w:val="center"/>
              <w:outlineLvl w:val="0"/>
              <w:rPr>
                <w:sz w:val="20"/>
                <w:szCs w:val="20"/>
                <w:lang w:val="en-US"/>
              </w:rPr>
            </w:pPr>
            <w:r>
              <w:rPr>
                <w:sz w:val="20"/>
                <w:szCs w:val="20"/>
                <w:lang w:val="en-US"/>
              </w:rPr>
              <w:t>0.05</w:t>
            </w:r>
          </w:p>
        </w:tc>
        <w:tc>
          <w:tcPr>
            <w:tcW w:w="1134" w:type="dxa"/>
            <w:tcBorders>
              <w:top w:val="nil"/>
              <w:left w:val="nil"/>
              <w:bottom w:val="nil"/>
              <w:right w:val="nil"/>
            </w:tcBorders>
            <w:shd w:val="clear" w:color="auto" w:fill="auto"/>
            <w:vAlign w:val="bottom"/>
          </w:tcPr>
          <w:p w14:paraId="6A564DB6" w14:textId="77777777" w:rsidR="005712CE" w:rsidRPr="00145A3C" w:rsidRDefault="005712CE" w:rsidP="004A6FE2">
            <w:pPr>
              <w:spacing w:line="360" w:lineRule="auto"/>
              <w:jc w:val="center"/>
              <w:outlineLvl w:val="0"/>
              <w:rPr>
                <w:sz w:val="20"/>
                <w:szCs w:val="20"/>
                <w:lang w:val="en-US"/>
              </w:rPr>
            </w:pPr>
            <w:r>
              <w:rPr>
                <w:sz w:val="20"/>
                <w:szCs w:val="20"/>
                <w:lang w:val="en-US"/>
              </w:rPr>
              <w:t>0.28</w:t>
            </w:r>
          </w:p>
        </w:tc>
      </w:tr>
      <w:tr w:rsidR="005712CE" w:rsidRPr="00145A3C" w14:paraId="312EFC82" w14:textId="77777777" w:rsidTr="004A6FE2">
        <w:tc>
          <w:tcPr>
            <w:tcW w:w="2622" w:type="dxa"/>
            <w:tcBorders>
              <w:top w:val="nil"/>
              <w:left w:val="nil"/>
              <w:bottom w:val="nil"/>
              <w:right w:val="nil"/>
            </w:tcBorders>
            <w:shd w:val="clear" w:color="auto" w:fill="auto"/>
            <w:vAlign w:val="bottom"/>
          </w:tcPr>
          <w:p w14:paraId="16E00AD3" w14:textId="77777777" w:rsidR="005712CE" w:rsidRPr="00145A3C" w:rsidRDefault="005712CE" w:rsidP="004A6FE2">
            <w:pPr>
              <w:spacing w:line="360" w:lineRule="auto"/>
              <w:outlineLvl w:val="0"/>
              <w:rPr>
                <w:sz w:val="20"/>
                <w:szCs w:val="20"/>
                <w:lang w:val="en-US"/>
              </w:rPr>
            </w:pPr>
            <w:r>
              <w:rPr>
                <w:sz w:val="20"/>
                <w:szCs w:val="20"/>
                <w:lang w:val="en-US"/>
              </w:rPr>
              <w:t xml:space="preserve">cIMT, </w:t>
            </w:r>
            <w:r w:rsidRPr="005B2557">
              <w:rPr>
                <w:i/>
                <w:sz w:val="20"/>
                <w:szCs w:val="20"/>
                <w:lang w:val="en-US"/>
              </w:rPr>
              <w:t>mm</w:t>
            </w:r>
            <w:r>
              <w:rPr>
                <w:i/>
                <w:sz w:val="20"/>
                <w:szCs w:val="20"/>
                <w:lang w:val="en-US"/>
              </w:rPr>
              <w:t xml:space="preserve"> </w:t>
            </w:r>
            <w:r>
              <w:rPr>
                <w:sz w:val="20"/>
                <w:szCs w:val="20"/>
                <w:vertAlign w:val="superscript"/>
                <w:lang w:val="en-US"/>
              </w:rPr>
              <w:t>h</w:t>
            </w:r>
            <w:r w:rsidRPr="00145A3C">
              <w:rPr>
                <w:sz w:val="20"/>
                <w:szCs w:val="20"/>
                <w:lang w:val="en-US"/>
              </w:rPr>
              <w:t xml:space="preserve"> </w:t>
            </w:r>
          </w:p>
        </w:tc>
        <w:tc>
          <w:tcPr>
            <w:tcW w:w="992" w:type="dxa"/>
            <w:tcBorders>
              <w:top w:val="nil"/>
              <w:left w:val="nil"/>
              <w:bottom w:val="nil"/>
              <w:right w:val="nil"/>
            </w:tcBorders>
            <w:shd w:val="clear" w:color="auto" w:fill="auto"/>
            <w:vAlign w:val="bottom"/>
          </w:tcPr>
          <w:p w14:paraId="2C0BEDC3" w14:textId="77777777" w:rsidR="005712CE" w:rsidRPr="00145A3C" w:rsidRDefault="005712CE" w:rsidP="004A6FE2">
            <w:pPr>
              <w:spacing w:line="360" w:lineRule="auto"/>
              <w:jc w:val="center"/>
              <w:outlineLvl w:val="0"/>
              <w:rPr>
                <w:sz w:val="20"/>
                <w:szCs w:val="20"/>
                <w:lang w:val="en-US"/>
              </w:rPr>
            </w:pPr>
            <w:r>
              <w:rPr>
                <w:sz w:val="20"/>
                <w:szCs w:val="20"/>
                <w:lang w:val="en-US"/>
              </w:rPr>
              <w:t>3634</w:t>
            </w:r>
          </w:p>
        </w:tc>
        <w:tc>
          <w:tcPr>
            <w:tcW w:w="2537" w:type="dxa"/>
            <w:tcBorders>
              <w:top w:val="nil"/>
              <w:left w:val="nil"/>
              <w:bottom w:val="nil"/>
              <w:right w:val="nil"/>
            </w:tcBorders>
            <w:shd w:val="clear" w:color="auto" w:fill="auto"/>
            <w:vAlign w:val="bottom"/>
          </w:tcPr>
          <w:p w14:paraId="60AD12A7" w14:textId="77777777" w:rsidR="005712CE" w:rsidRPr="00145A3C" w:rsidRDefault="005712CE" w:rsidP="004A6FE2">
            <w:pPr>
              <w:spacing w:line="360" w:lineRule="auto"/>
              <w:jc w:val="center"/>
              <w:outlineLvl w:val="0"/>
              <w:rPr>
                <w:sz w:val="20"/>
                <w:szCs w:val="20"/>
                <w:lang w:val="en-US"/>
              </w:rPr>
            </w:pPr>
            <w:r>
              <w:rPr>
                <w:sz w:val="20"/>
                <w:szCs w:val="20"/>
                <w:lang w:val="en-US"/>
              </w:rPr>
              <w:t>-0.001 (-0.002, -0.001)</w:t>
            </w:r>
          </w:p>
        </w:tc>
        <w:tc>
          <w:tcPr>
            <w:tcW w:w="1559" w:type="dxa"/>
            <w:tcBorders>
              <w:top w:val="nil"/>
              <w:left w:val="nil"/>
              <w:bottom w:val="nil"/>
              <w:right w:val="nil"/>
            </w:tcBorders>
            <w:vAlign w:val="bottom"/>
          </w:tcPr>
          <w:p w14:paraId="6AB16F13" w14:textId="77777777" w:rsidR="005712CE" w:rsidRPr="00145A3C" w:rsidRDefault="005712CE" w:rsidP="004A6FE2">
            <w:pPr>
              <w:spacing w:line="360" w:lineRule="auto"/>
              <w:jc w:val="center"/>
              <w:outlineLvl w:val="0"/>
              <w:rPr>
                <w:sz w:val="20"/>
                <w:szCs w:val="20"/>
                <w:lang w:val="en-US"/>
              </w:rPr>
            </w:pPr>
            <w:r>
              <w:rPr>
                <w:sz w:val="20"/>
                <w:szCs w:val="20"/>
                <w:lang w:val="en-US"/>
              </w:rPr>
              <w:t>-0.01</w:t>
            </w:r>
          </w:p>
        </w:tc>
        <w:tc>
          <w:tcPr>
            <w:tcW w:w="992" w:type="dxa"/>
            <w:tcBorders>
              <w:top w:val="nil"/>
              <w:left w:val="nil"/>
              <w:bottom w:val="nil"/>
              <w:right w:val="nil"/>
            </w:tcBorders>
            <w:shd w:val="clear" w:color="auto" w:fill="auto"/>
            <w:vAlign w:val="bottom"/>
          </w:tcPr>
          <w:p w14:paraId="33FF2703" w14:textId="77777777" w:rsidR="005712CE" w:rsidRPr="00145A3C" w:rsidRDefault="005712CE" w:rsidP="004A6FE2">
            <w:pPr>
              <w:spacing w:line="360" w:lineRule="auto"/>
              <w:jc w:val="center"/>
              <w:outlineLvl w:val="0"/>
              <w:rPr>
                <w:sz w:val="20"/>
                <w:szCs w:val="20"/>
                <w:lang w:val="en-US"/>
              </w:rPr>
            </w:pPr>
            <w:r>
              <w:rPr>
                <w:sz w:val="20"/>
                <w:szCs w:val="20"/>
                <w:lang w:val="en-US"/>
              </w:rPr>
              <w:t>0.42</w:t>
            </w:r>
          </w:p>
        </w:tc>
        <w:tc>
          <w:tcPr>
            <w:tcW w:w="1134" w:type="dxa"/>
            <w:tcBorders>
              <w:top w:val="nil"/>
              <w:left w:val="nil"/>
              <w:bottom w:val="nil"/>
              <w:right w:val="nil"/>
            </w:tcBorders>
            <w:shd w:val="clear" w:color="auto" w:fill="auto"/>
            <w:vAlign w:val="bottom"/>
          </w:tcPr>
          <w:p w14:paraId="5E886246" w14:textId="77777777" w:rsidR="005712CE" w:rsidRPr="00145A3C" w:rsidRDefault="005712CE" w:rsidP="004A6FE2">
            <w:pPr>
              <w:spacing w:line="360" w:lineRule="auto"/>
              <w:jc w:val="center"/>
              <w:outlineLvl w:val="0"/>
              <w:rPr>
                <w:sz w:val="20"/>
                <w:szCs w:val="20"/>
                <w:lang w:val="en-US"/>
              </w:rPr>
            </w:pPr>
            <w:r>
              <w:rPr>
                <w:sz w:val="20"/>
                <w:szCs w:val="20"/>
                <w:lang w:val="en-US"/>
              </w:rPr>
              <w:t>0.05</w:t>
            </w:r>
          </w:p>
        </w:tc>
      </w:tr>
      <w:tr w:rsidR="005712CE" w:rsidRPr="00145A3C" w14:paraId="6D1B40AE" w14:textId="77777777" w:rsidTr="004A6FE2">
        <w:tc>
          <w:tcPr>
            <w:tcW w:w="2622" w:type="dxa"/>
            <w:tcBorders>
              <w:top w:val="nil"/>
              <w:left w:val="nil"/>
              <w:bottom w:val="single" w:sz="4" w:space="0" w:color="auto"/>
              <w:right w:val="nil"/>
            </w:tcBorders>
            <w:shd w:val="clear" w:color="auto" w:fill="auto"/>
            <w:vAlign w:val="bottom"/>
          </w:tcPr>
          <w:p w14:paraId="7299E256" w14:textId="77777777" w:rsidR="005712CE" w:rsidRPr="00596D2F" w:rsidRDefault="005712CE" w:rsidP="004A6FE2">
            <w:pPr>
              <w:spacing w:line="360" w:lineRule="auto"/>
              <w:outlineLvl w:val="0"/>
              <w:rPr>
                <w:sz w:val="20"/>
                <w:szCs w:val="20"/>
                <w:lang w:val="en-US"/>
              </w:rPr>
            </w:pPr>
            <w:r>
              <w:rPr>
                <w:sz w:val="20"/>
                <w:szCs w:val="20"/>
                <w:lang w:val="en-US"/>
              </w:rPr>
              <w:t xml:space="preserve">CRP, </w:t>
            </w:r>
            <w:r w:rsidRPr="006E607B">
              <w:rPr>
                <w:i/>
                <w:sz w:val="20"/>
                <w:szCs w:val="20"/>
                <w:lang w:val="en-US"/>
              </w:rPr>
              <w:t>mg/L</w:t>
            </w:r>
            <w:r>
              <w:rPr>
                <w:i/>
                <w:sz w:val="20"/>
                <w:szCs w:val="20"/>
                <w:lang w:val="en-US"/>
              </w:rPr>
              <w:t xml:space="preserve"> </w:t>
            </w:r>
            <w:r w:rsidRPr="006E607B">
              <w:rPr>
                <w:sz w:val="20"/>
                <w:szCs w:val="20"/>
                <w:vertAlign w:val="superscript"/>
                <w:lang w:val="en-US"/>
              </w:rPr>
              <w:t>i</w:t>
            </w:r>
          </w:p>
        </w:tc>
        <w:tc>
          <w:tcPr>
            <w:tcW w:w="992" w:type="dxa"/>
            <w:tcBorders>
              <w:top w:val="nil"/>
              <w:left w:val="nil"/>
              <w:bottom w:val="single" w:sz="4" w:space="0" w:color="auto"/>
              <w:right w:val="nil"/>
            </w:tcBorders>
            <w:shd w:val="clear" w:color="auto" w:fill="auto"/>
            <w:vAlign w:val="bottom"/>
          </w:tcPr>
          <w:p w14:paraId="148CF8A7" w14:textId="77777777" w:rsidR="005712CE" w:rsidRDefault="005712CE" w:rsidP="004A6FE2">
            <w:pPr>
              <w:spacing w:line="360" w:lineRule="auto"/>
              <w:jc w:val="center"/>
              <w:outlineLvl w:val="0"/>
              <w:rPr>
                <w:sz w:val="20"/>
                <w:szCs w:val="20"/>
                <w:lang w:val="en-US"/>
              </w:rPr>
            </w:pPr>
            <w:r>
              <w:rPr>
                <w:sz w:val="20"/>
                <w:szCs w:val="20"/>
                <w:lang w:val="en-US"/>
              </w:rPr>
              <w:t>3639</w:t>
            </w:r>
          </w:p>
        </w:tc>
        <w:tc>
          <w:tcPr>
            <w:tcW w:w="2537" w:type="dxa"/>
            <w:tcBorders>
              <w:top w:val="nil"/>
              <w:left w:val="nil"/>
              <w:bottom w:val="single" w:sz="4" w:space="0" w:color="auto"/>
              <w:right w:val="nil"/>
            </w:tcBorders>
            <w:shd w:val="clear" w:color="auto" w:fill="auto"/>
            <w:vAlign w:val="bottom"/>
          </w:tcPr>
          <w:p w14:paraId="7F2BD86F" w14:textId="77777777" w:rsidR="005712CE" w:rsidRDefault="005712CE" w:rsidP="004A6FE2">
            <w:pPr>
              <w:spacing w:line="360" w:lineRule="auto"/>
              <w:jc w:val="center"/>
              <w:outlineLvl w:val="0"/>
              <w:rPr>
                <w:sz w:val="20"/>
                <w:szCs w:val="20"/>
                <w:lang w:val="en-US"/>
              </w:rPr>
            </w:pPr>
            <w:r>
              <w:rPr>
                <w:sz w:val="20"/>
                <w:szCs w:val="20"/>
                <w:lang w:val="en-US"/>
              </w:rPr>
              <w:t>-1.01 (-1.02, -1.00)</w:t>
            </w:r>
          </w:p>
        </w:tc>
        <w:tc>
          <w:tcPr>
            <w:tcW w:w="1559" w:type="dxa"/>
            <w:tcBorders>
              <w:top w:val="nil"/>
              <w:left w:val="nil"/>
              <w:bottom w:val="single" w:sz="4" w:space="0" w:color="auto"/>
              <w:right w:val="nil"/>
            </w:tcBorders>
            <w:vAlign w:val="bottom"/>
          </w:tcPr>
          <w:p w14:paraId="501B1C40" w14:textId="77777777" w:rsidR="005712CE" w:rsidRDefault="005712CE" w:rsidP="004A6FE2">
            <w:pPr>
              <w:spacing w:line="360" w:lineRule="auto"/>
              <w:jc w:val="center"/>
              <w:outlineLvl w:val="0"/>
              <w:rPr>
                <w:sz w:val="20"/>
                <w:szCs w:val="20"/>
                <w:lang w:val="en-US"/>
              </w:rPr>
            </w:pPr>
            <w:r>
              <w:rPr>
                <w:sz w:val="20"/>
                <w:szCs w:val="20"/>
                <w:lang w:val="en-US"/>
              </w:rPr>
              <w:t>-0.03</w:t>
            </w:r>
          </w:p>
        </w:tc>
        <w:tc>
          <w:tcPr>
            <w:tcW w:w="992" w:type="dxa"/>
            <w:tcBorders>
              <w:top w:val="nil"/>
              <w:left w:val="nil"/>
              <w:bottom w:val="single" w:sz="4" w:space="0" w:color="auto"/>
              <w:right w:val="nil"/>
            </w:tcBorders>
            <w:shd w:val="clear" w:color="auto" w:fill="auto"/>
            <w:vAlign w:val="bottom"/>
          </w:tcPr>
          <w:p w14:paraId="3B179BE4" w14:textId="77777777" w:rsidR="005712CE" w:rsidRDefault="005712CE" w:rsidP="004A6FE2">
            <w:pPr>
              <w:spacing w:line="360" w:lineRule="auto"/>
              <w:jc w:val="center"/>
              <w:outlineLvl w:val="0"/>
              <w:rPr>
                <w:sz w:val="20"/>
                <w:szCs w:val="20"/>
                <w:lang w:val="en-US"/>
              </w:rPr>
            </w:pPr>
            <w:r>
              <w:rPr>
                <w:sz w:val="20"/>
                <w:szCs w:val="20"/>
                <w:lang w:val="en-US"/>
              </w:rPr>
              <w:t>0.04</w:t>
            </w:r>
          </w:p>
        </w:tc>
        <w:tc>
          <w:tcPr>
            <w:tcW w:w="1134" w:type="dxa"/>
            <w:tcBorders>
              <w:top w:val="nil"/>
              <w:left w:val="nil"/>
              <w:bottom w:val="single" w:sz="4" w:space="0" w:color="auto"/>
              <w:right w:val="nil"/>
            </w:tcBorders>
            <w:shd w:val="clear" w:color="auto" w:fill="auto"/>
            <w:vAlign w:val="bottom"/>
          </w:tcPr>
          <w:p w14:paraId="13C44F19" w14:textId="77777777" w:rsidR="005712CE" w:rsidRDefault="005712CE" w:rsidP="004A6FE2">
            <w:pPr>
              <w:spacing w:line="360" w:lineRule="auto"/>
              <w:jc w:val="center"/>
              <w:outlineLvl w:val="0"/>
              <w:rPr>
                <w:sz w:val="20"/>
                <w:szCs w:val="20"/>
                <w:lang w:val="en-US"/>
              </w:rPr>
            </w:pPr>
            <w:r>
              <w:rPr>
                <w:sz w:val="20"/>
                <w:szCs w:val="20"/>
                <w:lang w:val="en-US"/>
              </w:rPr>
              <w:t>0.05</w:t>
            </w:r>
          </w:p>
        </w:tc>
      </w:tr>
    </w:tbl>
    <w:p w14:paraId="498D41CE" w14:textId="77777777" w:rsidR="005712CE" w:rsidRPr="00C372C4" w:rsidRDefault="005712CE" w:rsidP="005712CE">
      <w:pPr>
        <w:suppressLineNumbers/>
        <w:rPr>
          <w:color w:val="000000" w:themeColor="text1"/>
          <w:sz w:val="20"/>
          <w:szCs w:val="20"/>
          <w:lang w:val="en-GB"/>
        </w:rPr>
      </w:pPr>
      <w:r w:rsidRPr="00C372C4">
        <w:rPr>
          <w:color w:val="000000" w:themeColor="text1"/>
          <w:vertAlign w:val="superscript"/>
          <w:lang w:val="en-GB"/>
        </w:rPr>
        <w:t xml:space="preserve">a </w:t>
      </w:r>
      <w:r w:rsidRPr="00C372C4">
        <w:rPr>
          <w:color w:val="000000" w:themeColor="text1"/>
          <w:sz w:val="20"/>
          <w:szCs w:val="20"/>
          <w:lang w:val="en-GB"/>
        </w:rPr>
        <w:t>Gender, smoking, diabetes mellitus, BMI, lipid lowering drugs</w:t>
      </w:r>
    </w:p>
    <w:p w14:paraId="4B225992" w14:textId="77777777" w:rsidR="005712CE" w:rsidRPr="00284628" w:rsidRDefault="005712CE" w:rsidP="005712CE">
      <w:pPr>
        <w:suppressLineNumbers/>
        <w:rPr>
          <w:color w:val="000000" w:themeColor="text1"/>
          <w:sz w:val="20"/>
          <w:szCs w:val="20"/>
        </w:rPr>
      </w:pPr>
      <w:r w:rsidRPr="00284628">
        <w:rPr>
          <w:color w:val="000000" w:themeColor="text1"/>
          <w:sz w:val="20"/>
          <w:szCs w:val="20"/>
          <w:vertAlign w:val="superscript"/>
        </w:rPr>
        <w:t>b</w:t>
      </w:r>
      <w:r w:rsidRPr="00284628">
        <w:rPr>
          <w:color w:val="000000" w:themeColor="text1"/>
          <w:sz w:val="20"/>
          <w:szCs w:val="20"/>
        </w:rPr>
        <w:t xml:space="preserve"> Gender, smoking, diabetes mellitus, BMI, lipid lowering drugs</w:t>
      </w:r>
    </w:p>
    <w:p w14:paraId="7FD318CA" w14:textId="77777777" w:rsidR="005712CE" w:rsidRPr="00284628" w:rsidRDefault="005712CE" w:rsidP="005712CE">
      <w:pPr>
        <w:suppressLineNumbers/>
        <w:rPr>
          <w:color w:val="000000" w:themeColor="text1"/>
          <w:sz w:val="20"/>
          <w:szCs w:val="20"/>
        </w:rPr>
      </w:pPr>
      <w:r w:rsidRPr="00284628">
        <w:rPr>
          <w:color w:val="000000" w:themeColor="text1"/>
          <w:sz w:val="20"/>
          <w:szCs w:val="20"/>
          <w:vertAlign w:val="superscript"/>
        </w:rPr>
        <w:t>c</w:t>
      </w:r>
      <w:r w:rsidRPr="00284628">
        <w:rPr>
          <w:color w:val="000000" w:themeColor="text1"/>
          <w:sz w:val="20"/>
          <w:szCs w:val="20"/>
        </w:rPr>
        <w:t xml:space="preserve"> Gender, smoking, diabetes mellitus, BMI, lipid lowering drugs</w:t>
      </w:r>
    </w:p>
    <w:p w14:paraId="606B0D05" w14:textId="77777777" w:rsidR="005712CE" w:rsidRPr="00C372C4" w:rsidRDefault="005712CE" w:rsidP="005712CE">
      <w:pPr>
        <w:suppressLineNumbers/>
        <w:rPr>
          <w:color w:val="000000" w:themeColor="text1"/>
          <w:sz w:val="20"/>
          <w:szCs w:val="20"/>
          <w:lang w:val="en-GB"/>
        </w:rPr>
      </w:pPr>
      <w:r w:rsidRPr="00C372C4">
        <w:rPr>
          <w:color w:val="000000" w:themeColor="text1"/>
          <w:sz w:val="20"/>
          <w:szCs w:val="20"/>
          <w:vertAlign w:val="superscript"/>
          <w:lang w:val="en-GB"/>
        </w:rPr>
        <w:t>d</w:t>
      </w:r>
      <w:r w:rsidRPr="00C372C4">
        <w:rPr>
          <w:color w:val="000000" w:themeColor="text1"/>
          <w:sz w:val="20"/>
          <w:szCs w:val="20"/>
          <w:lang w:val="en-GB"/>
        </w:rPr>
        <w:t xml:space="preserve"> Gender, smoking, BMI, diabetes medication </w:t>
      </w:r>
    </w:p>
    <w:p w14:paraId="05DF5A9A" w14:textId="77777777" w:rsidR="005712CE" w:rsidRPr="00C372C4" w:rsidRDefault="005712CE" w:rsidP="005712CE">
      <w:pPr>
        <w:suppressLineNumbers/>
        <w:rPr>
          <w:color w:val="000000" w:themeColor="text1"/>
          <w:sz w:val="20"/>
          <w:szCs w:val="20"/>
          <w:lang w:val="en-GB"/>
        </w:rPr>
      </w:pPr>
      <w:r w:rsidRPr="00C372C4">
        <w:rPr>
          <w:color w:val="000000" w:themeColor="text1"/>
          <w:sz w:val="20"/>
          <w:szCs w:val="20"/>
          <w:vertAlign w:val="superscript"/>
          <w:lang w:val="en-GB"/>
        </w:rPr>
        <w:t>e</w:t>
      </w:r>
      <w:r w:rsidRPr="00C372C4">
        <w:rPr>
          <w:color w:val="000000" w:themeColor="text1"/>
          <w:sz w:val="20"/>
          <w:szCs w:val="20"/>
          <w:lang w:val="en-GB"/>
        </w:rPr>
        <w:t xml:space="preserve"> Gender, smoking, BMI, diabetes medication</w:t>
      </w:r>
    </w:p>
    <w:p w14:paraId="64A37AFE" w14:textId="77777777" w:rsidR="005712CE" w:rsidRPr="00C372C4" w:rsidRDefault="005712CE" w:rsidP="005712CE">
      <w:pPr>
        <w:suppressLineNumbers/>
        <w:rPr>
          <w:color w:val="000000" w:themeColor="text1"/>
          <w:sz w:val="20"/>
          <w:szCs w:val="20"/>
          <w:vertAlign w:val="superscript"/>
          <w:lang w:val="en-GB"/>
        </w:rPr>
      </w:pPr>
      <w:r w:rsidRPr="00C372C4">
        <w:rPr>
          <w:color w:val="000000" w:themeColor="text1"/>
          <w:sz w:val="20"/>
          <w:szCs w:val="20"/>
          <w:vertAlign w:val="superscript"/>
          <w:lang w:val="en-GB"/>
        </w:rPr>
        <w:t>f</w:t>
      </w:r>
      <w:r w:rsidRPr="00C372C4">
        <w:rPr>
          <w:color w:val="000000" w:themeColor="text1"/>
          <w:sz w:val="20"/>
          <w:szCs w:val="20"/>
          <w:lang w:val="en-GB"/>
        </w:rPr>
        <w:t xml:space="preserve"> Gender, smoking, diabetes mellitus, </w:t>
      </w:r>
      <w:r>
        <w:rPr>
          <w:color w:val="000000" w:themeColor="text1"/>
          <w:sz w:val="20"/>
          <w:szCs w:val="20"/>
          <w:lang w:val="en-GB"/>
        </w:rPr>
        <w:t>physical activity</w:t>
      </w:r>
      <w:r w:rsidRPr="00C372C4">
        <w:rPr>
          <w:color w:val="000000" w:themeColor="text1"/>
          <w:sz w:val="20"/>
          <w:szCs w:val="20"/>
          <w:lang w:val="en-GB"/>
        </w:rPr>
        <w:t>, higher education</w:t>
      </w:r>
    </w:p>
    <w:p w14:paraId="6EB25330" w14:textId="77777777" w:rsidR="005712CE" w:rsidRPr="00284628" w:rsidRDefault="005712CE" w:rsidP="005712CE">
      <w:pPr>
        <w:suppressLineNumbers/>
        <w:rPr>
          <w:color w:val="000000" w:themeColor="text1"/>
          <w:sz w:val="20"/>
          <w:szCs w:val="20"/>
        </w:rPr>
      </w:pPr>
      <w:r w:rsidRPr="00284628">
        <w:rPr>
          <w:color w:val="000000" w:themeColor="text1"/>
          <w:sz w:val="20"/>
          <w:szCs w:val="20"/>
          <w:vertAlign w:val="superscript"/>
        </w:rPr>
        <w:t>g</w:t>
      </w:r>
      <w:r w:rsidRPr="00284628">
        <w:rPr>
          <w:color w:val="000000" w:themeColor="text1"/>
          <w:sz w:val="20"/>
          <w:szCs w:val="20"/>
        </w:rPr>
        <w:t xml:space="preserve"> Gender, smoking, diabetes mellitus, BMI, hypertension</w:t>
      </w:r>
    </w:p>
    <w:p w14:paraId="4A2E4E60" w14:textId="77777777" w:rsidR="005712CE" w:rsidRPr="006E607B" w:rsidRDefault="005712CE" w:rsidP="005712CE">
      <w:pPr>
        <w:suppressLineNumbers/>
        <w:rPr>
          <w:color w:val="000000" w:themeColor="text1"/>
          <w:sz w:val="20"/>
          <w:szCs w:val="20"/>
        </w:rPr>
      </w:pPr>
      <w:r w:rsidRPr="006E607B">
        <w:rPr>
          <w:color w:val="000000" w:themeColor="text1"/>
          <w:sz w:val="20"/>
          <w:szCs w:val="20"/>
          <w:vertAlign w:val="superscript"/>
        </w:rPr>
        <w:t xml:space="preserve">h </w:t>
      </w:r>
      <w:r w:rsidRPr="006E607B">
        <w:rPr>
          <w:color w:val="000000" w:themeColor="text1"/>
          <w:sz w:val="20"/>
          <w:szCs w:val="20"/>
        </w:rPr>
        <w:t>Gender, smoking, diabetes mellitus, BMI, lipid lowering drugs, hypertension</w:t>
      </w:r>
    </w:p>
    <w:p w14:paraId="6D818F1D" w14:textId="77777777" w:rsidR="005712CE" w:rsidRPr="006E607B" w:rsidRDefault="005712CE" w:rsidP="005712CE">
      <w:pPr>
        <w:suppressLineNumbers/>
        <w:rPr>
          <w:color w:val="000000" w:themeColor="text1"/>
          <w:sz w:val="20"/>
          <w:szCs w:val="20"/>
        </w:rPr>
      </w:pPr>
      <w:r w:rsidRPr="006E607B">
        <w:rPr>
          <w:color w:val="000000" w:themeColor="text1"/>
          <w:sz w:val="20"/>
          <w:szCs w:val="20"/>
          <w:vertAlign w:val="superscript"/>
        </w:rPr>
        <w:t>i</w:t>
      </w:r>
      <w:r w:rsidRPr="006E607B">
        <w:rPr>
          <w:color w:val="000000" w:themeColor="text1"/>
          <w:sz w:val="20"/>
          <w:szCs w:val="20"/>
        </w:rPr>
        <w:t xml:space="preserve"> Gender, smoking, diabetes </w:t>
      </w:r>
      <w:r w:rsidRPr="00596D2F">
        <w:rPr>
          <w:color w:val="000000" w:themeColor="text1"/>
          <w:sz w:val="20"/>
          <w:szCs w:val="20"/>
        </w:rPr>
        <w:t>mellit</w:t>
      </w:r>
      <w:r>
        <w:rPr>
          <w:color w:val="000000" w:themeColor="text1"/>
          <w:sz w:val="20"/>
          <w:szCs w:val="20"/>
        </w:rPr>
        <w:t xml:space="preserve">us, </w:t>
      </w:r>
      <w:r w:rsidRPr="00FC0701">
        <w:rPr>
          <w:color w:val="000000" w:themeColor="text1"/>
          <w:sz w:val="20"/>
          <w:szCs w:val="20"/>
        </w:rPr>
        <w:t>obesity</w:t>
      </w:r>
      <w:r>
        <w:rPr>
          <w:color w:val="000000" w:themeColor="text1"/>
          <w:sz w:val="20"/>
          <w:szCs w:val="20"/>
        </w:rPr>
        <w:t xml:space="preserve"> </w:t>
      </w:r>
    </w:p>
    <w:p w14:paraId="1E5C4E5D" w14:textId="77777777" w:rsidR="005712CE" w:rsidRPr="006E607B" w:rsidRDefault="005712CE" w:rsidP="005712CE">
      <w:pPr>
        <w:suppressLineNumbers/>
        <w:rPr>
          <w:color w:val="000000" w:themeColor="text1"/>
          <w:sz w:val="20"/>
          <w:szCs w:val="20"/>
        </w:rPr>
      </w:pPr>
    </w:p>
    <w:p w14:paraId="5636FEF4" w14:textId="77777777" w:rsidR="005712CE" w:rsidRDefault="005712CE" w:rsidP="005712CE">
      <w:pPr>
        <w:suppressLineNumbers/>
        <w:outlineLvl w:val="0"/>
        <w:rPr>
          <w:lang w:val="en-US"/>
        </w:rPr>
      </w:pPr>
      <w:r w:rsidRPr="001B4CE4">
        <w:rPr>
          <w:lang w:val="en-US"/>
        </w:rPr>
        <w:t>Unstandardized β coefficients (Unstd. β-coeff.) with corresponding 95% confidence intervals (CI), standardized β coefficients (Std. β-coeff.), p-values</w:t>
      </w:r>
      <w:r w:rsidRPr="0073740A">
        <w:rPr>
          <w:lang w:val="en-US"/>
        </w:rPr>
        <w:t xml:space="preserve"> and explained variance (R</w:t>
      </w:r>
      <w:r w:rsidRPr="001B4CE4">
        <w:rPr>
          <w:vertAlign w:val="superscript"/>
          <w:lang w:val="en-US"/>
        </w:rPr>
        <w:t>2</w:t>
      </w:r>
      <w:r w:rsidRPr="0073740A">
        <w:rPr>
          <w:lang w:val="en-US"/>
        </w:rPr>
        <w:t xml:space="preserve">) are given for the fully adjusted final model. </w:t>
      </w:r>
      <w:r>
        <w:rPr>
          <w:lang w:val="en-US"/>
        </w:rPr>
        <w:t>The listed covariates were</w:t>
      </w:r>
      <w:r w:rsidRPr="00BE3D5D">
        <w:rPr>
          <w:lang w:val="en-US"/>
        </w:rPr>
        <w:t xml:space="preserve"> included in fully adjusted multivariable</w:t>
      </w:r>
      <w:r>
        <w:rPr>
          <w:lang w:val="en-US"/>
        </w:rPr>
        <w:t xml:space="preserve"> models (p&lt;0.10 for inclusion). </w:t>
      </w:r>
    </w:p>
    <w:p w14:paraId="16DFC730" w14:textId="77777777" w:rsidR="005712CE" w:rsidRPr="00BE3D5D" w:rsidRDefault="005712CE" w:rsidP="005712CE">
      <w:pPr>
        <w:suppressLineNumbers/>
        <w:outlineLvl w:val="0"/>
        <w:rPr>
          <w:lang w:val="en-US"/>
        </w:rPr>
      </w:pPr>
      <w:r w:rsidRPr="00BE3D5D">
        <w:rPr>
          <w:lang w:val="en-US"/>
        </w:rPr>
        <w:t>Abbreviations: HDL: High-density lipoprotein. LDL: Low-density lipoprotein.</w:t>
      </w:r>
      <w:r>
        <w:rPr>
          <w:lang w:val="en-US"/>
        </w:rPr>
        <w:t xml:space="preserve"> HbA1c: Hemoglobin A1c. BMI: Body mass index. cIMT: </w:t>
      </w:r>
      <w:r w:rsidRPr="008C7528">
        <w:rPr>
          <w:color w:val="000000" w:themeColor="text1"/>
          <w:lang w:val="en-US"/>
        </w:rPr>
        <w:t>Carotid intima-media thi</w:t>
      </w:r>
      <w:r>
        <w:rPr>
          <w:color w:val="000000" w:themeColor="text1"/>
          <w:lang w:val="en-US"/>
        </w:rPr>
        <w:t>c</w:t>
      </w:r>
      <w:r w:rsidRPr="008C7528">
        <w:rPr>
          <w:color w:val="000000" w:themeColor="text1"/>
          <w:lang w:val="en-US"/>
        </w:rPr>
        <w:t>kness</w:t>
      </w:r>
      <w:r w:rsidRPr="008C7528">
        <w:rPr>
          <w:lang w:val="en-US"/>
        </w:rPr>
        <w:t>.</w:t>
      </w:r>
      <w:r>
        <w:rPr>
          <w:lang w:val="en-US"/>
        </w:rPr>
        <w:t xml:space="preserve"> CRP: C-reactive protein. </w:t>
      </w:r>
    </w:p>
    <w:p w14:paraId="21E9292C" w14:textId="77777777" w:rsidR="005712CE" w:rsidRPr="006A54B6" w:rsidRDefault="005712CE" w:rsidP="005712CE">
      <w:pPr>
        <w:suppressLineNumbers/>
        <w:rPr>
          <w:color w:val="000000" w:themeColor="text1"/>
          <w:sz w:val="20"/>
          <w:szCs w:val="20"/>
          <w:lang w:val="en-US"/>
        </w:rPr>
      </w:pPr>
    </w:p>
    <w:p w14:paraId="08DD4153" w14:textId="77777777" w:rsidR="005712CE" w:rsidRPr="006A54B6" w:rsidRDefault="005712CE" w:rsidP="005712CE">
      <w:pPr>
        <w:suppressLineNumbers/>
        <w:rPr>
          <w:lang w:val="en-US"/>
        </w:rPr>
      </w:pPr>
    </w:p>
    <w:p w14:paraId="0BA91870" w14:textId="622A9651" w:rsidR="005712CE" w:rsidRDefault="005712CE" w:rsidP="005712CE">
      <w:pPr>
        <w:suppressLineNumbers/>
        <w:rPr>
          <w:lang w:val="en-US"/>
        </w:rPr>
      </w:pPr>
      <w:r>
        <w:rPr>
          <w:lang w:val="en-US"/>
        </w:rPr>
        <w:br w:type="page"/>
      </w:r>
    </w:p>
    <w:p w14:paraId="047ADE56" w14:textId="77777777" w:rsidR="005712CE" w:rsidRDefault="005712CE" w:rsidP="005712CE">
      <w:pPr>
        <w:suppressLineNumbers/>
        <w:rPr>
          <w:b/>
          <w:lang w:val="en-US"/>
        </w:rPr>
      </w:pPr>
      <w:r>
        <w:rPr>
          <w:b/>
          <w:lang w:val="en-US"/>
        </w:rPr>
        <w:t>Table 3</w:t>
      </w:r>
      <w:r w:rsidRPr="00D0264E">
        <w:rPr>
          <w:b/>
          <w:lang w:val="en-US"/>
        </w:rPr>
        <w:t xml:space="preserve">. </w:t>
      </w:r>
      <w:r>
        <w:rPr>
          <w:b/>
          <w:lang w:val="en-US"/>
        </w:rPr>
        <w:t>Multivariable adjusted a</w:t>
      </w:r>
      <w:r w:rsidRPr="00D0264E">
        <w:rPr>
          <w:b/>
          <w:lang w:val="en-US"/>
        </w:rPr>
        <w:t>ssoci</w:t>
      </w:r>
      <w:r>
        <w:rPr>
          <w:b/>
          <w:lang w:val="en-US"/>
        </w:rPr>
        <w:t>ations between plasma eicosapentaenoic acid and docosahexaenoic acid levels</w:t>
      </w:r>
      <w:r w:rsidRPr="00D0264E">
        <w:rPr>
          <w:b/>
          <w:lang w:val="en-US"/>
        </w:rPr>
        <w:t xml:space="preserve"> and cardiovascular risk </w:t>
      </w:r>
      <w:r>
        <w:rPr>
          <w:b/>
          <w:lang w:val="en-US"/>
        </w:rPr>
        <w:t>factors</w:t>
      </w:r>
    </w:p>
    <w:p w14:paraId="78B0458E" w14:textId="77777777" w:rsidR="005712CE" w:rsidRDefault="005712CE" w:rsidP="005712CE">
      <w:pPr>
        <w:suppressLineNumbers/>
        <w:rPr>
          <w:b/>
          <w:lang w:val="en-US"/>
        </w:rPr>
      </w:pPr>
    </w:p>
    <w:tbl>
      <w:tblPr>
        <w:tblW w:w="98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40"/>
        <w:gridCol w:w="262"/>
        <w:gridCol w:w="3027"/>
        <w:gridCol w:w="1559"/>
        <w:gridCol w:w="992"/>
        <w:gridCol w:w="1134"/>
      </w:tblGrid>
      <w:tr w:rsidR="005712CE" w:rsidRPr="00145A3C" w14:paraId="6EC4E070" w14:textId="77777777" w:rsidTr="004A6FE2">
        <w:tc>
          <w:tcPr>
            <w:tcW w:w="9836" w:type="dxa"/>
            <w:gridSpan w:val="7"/>
            <w:tcBorders>
              <w:top w:val="single" w:sz="18" w:space="0" w:color="000000"/>
              <w:left w:val="nil"/>
              <w:bottom w:val="single" w:sz="4" w:space="0" w:color="auto"/>
              <w:right w:val="nil"/>
            </w:tcBorders>
            <w:shd w:val="clear" w:color="auto" w:fill="auto"/>
            <w:vAlign w:val="bottom"/>
          </w:tcPr>
          <w:p w14:paraId="1D696142" w14:textId="77777777" w:rsidR="005712CE" w:rsidRPr="00FE3B4A" w:rsidRDefault="005712CE" w:rsidP="004A6FE2">
            <w:pPr>
              <w:spacing w:line="360" w:lineRule="auto"/>
              <w:jc w:val="center"/>
              <w:outlineLvl w:val="0"/>
              <w:rPr>
                <w:b/>
                <w:sz w:val="20"/>
                <w:szCs w:val="20"/>
                <w:lang w:val="en-US"/>
              </w:rPr>
            </w:pPr>
            <w:r>
              <w:rPr>
                <w:b/>
                <w:sz w:val="20"/>
                <w:szCs w:val="20"/>
                <w:lang w:val="en-US"/>
              </w:rPr>
              <w:t>E</w:t>
            </w:r>
            <w:r w:rsidRPr="00FE3B4A">
              <w:rPr>
                <w:b/>
                <w:sz w:val="20"/>
                <w:szCs w:val="20"/>
                <w:lang w:val="en-US"/>
              </w:rPr>
              <w:t>icosapentaenoic acid</w:t>
            </w:r>
          </w:p>
        </w:tc>
      </w:tr>
      <w:tr w:rsidR="005712CE" w:rsidRPr="00145A3C" w14:paraId="3427CF07" w14:textId="77777777" w:rsidTr="004A6FE2">
        <w:tc>
          <w:tcPr>
            <w:tcW w:w="2622" w:type="dxa"/>
            <w:tcBorders>
              <w:top w:val="nil"/>
              <w:left w:val="nil"/>
              <w:bottom w:val="nil"/>
              <w:right w:val="nil"/>
            </w:tcBorders>
            <w:shd w:val="clear" w:color="auto" w:fill="auto"/>
            <w:vAlign w:val="bottom"/>
          </w:tcPr>
          <w:p w14:paraId="11E32320" w14:textId="77777777" w:rsidR="005712CE" w:rsidRPr="00145A3C" w:rsidRDefault="005712CE" w:rsidP="004A6FE2">
            <w:pPr>
              <w:spacing w:line="360" w:lineRule="auto"/>
              <w:outlineLvl w:val="0"/>
              <w:rPr>
                <w:b/>
                <w:sz w:val="20"/>
                <w:szCs w:val="20"/>
                <w:lang w:val="en-US"/>
              </w:rPr>
            </w:pPr>
            <w:r w:rsidRPr="00145A3C">
              <w:rPr>
                <w:b/>
                <w:sz w:val="20"/>
                <w:szCs w:val="20"/>
                <w:lang w:val="en-US"/>
              </w:rPr>
              <w:t xml:space="preserve">Cardiovascular risk </w:t>
            </w:r>
            <w:r>
              <w:rPr>
                <w:b/>
                <w:sz w:val="20"/>
                <w:szCs w:val="20"/>
                <w:lang w:val="en-US"/>
              </w:rPr>
              <w:t>factors</w:t>
            </w:r>
          </w:p>
        </w:tc>
        <w:tc>
          <w:tcPr>
            <w:tcW w:w="3529" w:type="dxa"/>
            <w:gridSpan w:val="3"/>
            <w:tcBorders>
              <w:top w:val="single" w:sz="4" w:space="0" w:color="auto"/>
              <w:left w:val="nil"/>
              <w:bottom w:val="single" w:sz="4" w:space="0" w:color="auto"/>
              <w:right w:val="nil"/>
            </w:tcBorders>
            <w:shd w:val="clear" w:color="auto" w:fill="auto"/>
            <w:vAlign w:val="bottom"/>
          </w:tcPr>
          <w:p w14:paraId="51C72E9B" w14:textId="77777777" w:rsidR="005712CE" w:rsidRPr="00145A3C" w:rsidRDefault="005712CE" w:rsidP="004A6FE2">
            <w:pPr>
              <w:spacing w:line="360" w:lineRule="auto"/>
              <w:jc w:val="center"/>
              <w:outlineLvl w:val="0"/>
              <w:rPr>
                <w:b/>
                <w:sz w:val="20"/>
                <w:szCs w:val="20"/>
                <w:lang w:val="en-US"/>
              </w:rPr>
            </w:pPr>
            <w:r>
              <w:rPr>
                <w:b/>
                <w:sz w:val="20"/>
                <w:szCs w:val="20"/>
                <w:lang w:val="en-US"/>
              </w:rPr>
              <w:t xml:space="preserve">     </w:t>
            </w:r>
            <w:r w:rsidRPr="00145A3C">
              <w:rPr>
                <w:b/>
                <w:sz w:val="20"/>
                <w:szCs w:val="20"/>
                <w:lang w:val="en-US"/>
              </w:rPr>
              <w:t>Unstd. β-coeff. (95% CI)</w:t>
            </w:r>
          </w:p>
        </w:tc>
        <w:tc>
          <w:tcPr>
            <w:tcW w:w="1559" w:type="dxa"/>
            <w:tcBorders>
              <w:top w:val="single" w:sz="4" w:space="0" w:color="auto"/>
              <w:left w:val="nil"/>
              <w:bottom w:val="single" w:sz="4" w:space="0" w:color="auto"/>
              <w:right w:val="nil"/>
            </w:tcBorders>
            <w:shd w:val="clear" w:color="auto" w:fill="auto"/>
            <w:vAlign w:val="bottom"/>
          </w:tcPr>
          <w:p w14:paraId="6153E20C"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Std. β-coeff.</w:t>
            </w:r>
          </w:p>
        </w:tc>
        <w:tc>
          <w:tcPr>
            <w:tcW w:w="992" w:type="dxa"/>
            <w:tcBorders>
              <w:top w:val="single" w:sz="4" w:space="0" w:color="auto"/>
              <w:left w:val="nil"/>
              <w:bottom w:val="single" w:sz="4" w:space="0" w:color="auto"/>
              <w:right w:val="nil"/>
            </w:tcBorders>
            <w:shd w:val="clear" w:color="auto" w:fill="auto"/>
            <w:vAlign w:val="bottom"/>
          </w:tcPr>
          <w:p w14:paraId="6A13DC38"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p</w:t>
            </w:r>
          </w:p>
        </w:tc>
        <w:tc>
          <w:tcPr>
            <w:tcW w:w="1134" w:type="dxa"/>
            <w:tcBorders>
              <w:top w:val="single" w:sz="4" w:space="0" w:color="auto"/>
              <w:left w:val="nil"/>
              <w:bottom w:val="single" w:sz="4" w:space="0" w:color="auto"/>
              <w:right w:val="nil"/>
            </w:tcBorders>
            <w:vAlign w:val="bottom"/>
          </w:tcPr>
          <w:p w14:paraId="16F445D6"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R</w:t>
            </w:r>
            <w:r w:rsidRPr="00145A3C">
              <w:rPr>
                <w:b/>
                <w:sz w:val="20"/>
                <w:szCs w:val="20"/>
                <w:vertAlign w:val="superscript"/>
                <w:lang w:val="en-US"/>
              </w:rPr>
              <w:t>2</w:t>
            </w:r>
          </w:p>
        </w:tc>
      </w:tr>
      <w:tr w:rsidR="005712CE" w14:paraId="611006C0" w14:textId="77777777" w:rsidTr="004A6FE2">
        <w:tc>
          <w:tcPr>
            <w:tcW w:w="2622" w:type="dxa"/>
            <w:tcBorders>
              <w:top w:val="nil"/>
              <w:left w:val="nil"/>
              <w:bottom w:val="nil"/>
              <w:right w:val="nil"/>
            </w:tcBorders>
            <w:shd w:val="clear" w:color="auto" w:fill="auto"/>
            <w:vAlign w:val="bottom"/>
          </w:tcPr>
          <w:p w14:paraId="763E006E"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HDL cholesterol, </w:t>
            </w:r>
            <w:r>
              <w:rPr>
                <w:i/>
                <w:sz w:val="20"/>
                <w:szCs w:val="20"/>
                <w:lang w:val="en-US"/>
              </w:rPr>
              <w:t>mmol/L</w:t>
            </w:r>
            <w:r w:rsidRPr="001D61C1">
              <w:rPr>
                <w:sz w:val="20"/>
                <w:szCs w:val="20"/>
                <w:vertAlign w:val="superscript"/>
                <w:lang w:val="en-US"/>
              </w:rPr>
              <w:t xml:space="preserve"> a</w:t>
            </w:r>
          </w:p>
        </w:tc>
        <w:tc>
          <w:tcPr>
            <w:tcW w:w="240" w:type="dxa"/>
            <w:tcBorders>
              <w:top w:val="single" w:sz="4" w:space="0" w:color="auto"/>
              <w:left w:val="nil"/>
              <w:bottom w:val="nil"/>
              <w:right w:val="nil"/>
            </w:tcBorders>
            <w:shd w:val="clear" w:color="auto" w:fill="auto"/>
            <w:vAlign w:val="bottom"/>
          </w:tcPr>
          <w:p w14:paraId="43A36157" w14:textId="77777777" w:rsidR="005712CE" w:rsidRDefault="005712CE" w:rsidP="004A6FE2">
            <w:pPr>
              <w:spacing w:line="360" w:lineRule="auto"/>
              <w:jc w:val="center"/>
              <w:outlineLvl w:val="0"/>
              <w:rPr>
                <w:sz w:val="20"/>
                <w:szCs w:val="20"/>
                <w:lang w:val="en-US"/>
              </w:rPr>
            </w:pPr>
          </w:p>
        </w:tc>
        <w:tc>
          <w:tcPr>
            <w:tcW w:w="3289" w:type="dxa"/>
            <w:gridSpan w:val="2"/>
            <w:tcBorders>
              <w:top w:val="single" w:sz="4" w:space="0" w:color="auto"/>
              <w:left w:val="nil"/>
              <w:bottom w:val="nil"/>
              <w:right w:val="nil"/>
            </w:tcBorders>
            <w:shd w:val="clear" w:color="auto" w:fill="auto"/>
            <w:vAlign w:val="bottom"/>
          </w:tcPr>
          <w:p w14:paraId="6DDA174D" w14:textId="77777777" w:rsidR="005712CE" w:rsidRDefault="005712CE" w:rsidP="004A6FE2">
            <w:pPr>
              <w:spacing w:line="360" w:lineRule="auto"/>
              <w:jc w:val="center"/>
              <w:outlineLvl w:val="0"/>
              <w:rPr>
                <w:sz w:val="20"/>
                <w:szCs w:val="20"/>
                <w:lang w:val="en-US"/>
              </w:rPr>
            </w:pPr>
            <w:r>
              <w:rPr>
                <w:sz w:val="20"/>
                <w:szCs w:val="20"/>
                <w:lang w:val="en-US"/>
              </w:rPr>
              <w:t>0.05 (0.04, 0.06)</w:t>
            </w:r>
          </w:p>
        </w:tc>
        <w:tc>
          <w:tcPr>
            <w:tcW w:w="1559" w:type="dxa"/>
            <w:tcBorders>
              <w:top w:val="single" w:sz="4" w:space="0" w:color="auto"/>
              <w:left w:val="nil"/>
              <w:bottom w:val="nil"/>
              <w:right w:val="nil"/>
            </w:tcBorders>
            <w:vAlign w:val="bottom"/>
          </w:tcPr>
          <w:p w14:paraId="62BCD6DD" w14:textId="77777777" w:rsidR="005712CE" w:rsidRDefault="005712CE" w:rsidP="004A6FE2">
            <w:pPr>
              <w:spacing w:line="360" w:lineRule="auto"/>
              <w:jc w:val="center"/>
              <w:outlineLvl w:val="0"/>
              <w:rPr>
                <w:sz w:val="20"/>
                <w:szCs w:val="20"/>
                <w:lang w:val="en-US"/>
              </w:rPr>
            </w:pPr>
            <w:r>
              <w:rPr>
                <w:sz w:val="20"/>
                <w:szCs w:val="20"/>
                <w:lang w:val="en-US"/>
              </w:rPr>
              <w:t>0.13</w:t>
            </w:r>
          </w:p>
        </w:tc>
        <w:tc>
          <w:tcPr>
            <w:tcW w:w="992" w:type="dxa"/>
            <w:tcBorders>
              <w:top w:val="single" w:sz="4" w:space="0" w:color="auto"/>
              <w:left w:val="nil"/>
              <w:bottom w:val="nil"/>
              <w:right w:val="nil"/>
            </w:tcBorders>
            <w:shd w:val="clear" w:color="auto" w:fill="auto"/>
            <w:vAlign w:val="bottom"/>
          </w:tcPr>
          <w:p w14:paraId="018BB9BA" w14:textId="77777777" w:rsidR="005712CE"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single" w:sz="4" w:space="0" w:color="auto"/>
              <w:left w:val="nil"/>
              <w:bottom w:val="nil"/>
              <w:right w:val="nil"/>
            </w:tcBorders>
            <w:shd w:val="clear" w:color="auto" w:fill="auto"/>
            <w:vAlign w:val="bottom"/>
          </w:tcPr>
          <w:p w14:paraId="6860B516" w14:textId="77777777" w:rsidR="005712CE" w:rsidRDefault="005712CE" w:rsidP="004A6FE2">
            <w:pPr>
              <w:spacing w:line="360" w:lineRule="auto"/>
              <w:jc w:val="center"/>
              <w:outlineLvl w:val="0"/>
              <w:rPr>
                <w:sz w:val="20"/>
                <w:szCs w:val="20"/>
                <w:lang w:val="en-US"/>
              </w:rPr>
            </w:pPr>
            <w:r>
              <w:rPr>
                <w:sz w:val="20"/>
                <w:szCs w:val="20"/>
                <w:lang w:val="en-US"/>
              </w:rPr>
              <w:t>0.29</w:t>
            </w:r>
          </w:p>
        </w:tc>
      </w:tr>
      <w:tr w:rsidR="005712CE" w14:paraId="37767C38" w14:textId="77777777" w:rsidTr="004A6FE2">
        <w:tc>
          <w:tcPr>
            <w:tcW w:w="2622" w:type="dxa"/>
            <w:tcBorders>
              <w:top w:val="nil"/>
              <w:left w:val="nil"/>
              <w:bottom w:val="nil"/>
              <w:right w:val="nil"/>
            </w:tcBorders>
            <w:shd w:val="clear" w:color="auto" w:fill="auto"/>
            <w:vAlign w:val="bottom"/>
          </w:tcPr>
          <w:p w14:paraId="3EDFDF6C" w14:textId="77777777" w:rsidR="005712CE" w:rsidRPr="00B725AF" w:rsidRDefault="005712CE" w:rsidP="004A6FE2">
            <w:pPr>
              <w:spacing w:line="360" w:lineRule="auto"/>
              <w:outlineLvl w:val="0"/>
              <w:rPr>
                <w:sz w:val="20"/>
                <w:szCs w:val="20"/>
                <w:lang w:val="en-US"/>
              </w:rPr>
            </w:pPr>
            <w:r>
              <w:rPr>
                <w:sz w:val="20"/>
                <w:szCs w:val="20"/>
                <w:lang w:val="en-US"/>
              </w:rPr>
              <w:t xml:space="preserve">LDL cholesterol, </w:t>
            </w:r>
            <w:r>
              <w:rPr>
                <w:i/>
                <w:sz w:val="20"/>
                <w:szCs w:val="20"/>
                <w:lang w:val="en-US"/>
              </w:rPr>
              <w:t>mmol/L</w:t>
            </w:r>
            <w:r w:rsidRPr="00B725AF">
              <w:rPr>
                <w:sz w:val="20"/>
                <w:szCs w:val="20"/>
                <w:vertAlign w:val="superscript"/>
                <w:lang w:val="en-US"/>
              </w:rPr>
              <w:t xml:space="preserve"> b</w:t>
            </w:r>
          </w:p>
        </w:tc>
        <w:tc>
          <w:tcPr>
            <w:tcW w:w="240" w:type="dxa"/>
            <w:tcBorders>
              <w:top w:val="nil"/>
              <w:left w:val="nil"/>
              <w:bottom w:val="nil"/>
              <w:right w:val="nil"/>
            </w:tcBorders>
            <w:shd w:val="clear" w:color="auto" w:fill="auto"/>
            <w:vAlign w:val="bottom"/>
          </w:tcPr>
          <w:p w14:paraId="2D8B0CC0" w14:textId="77777777" w:rsidR="005712CE" w:rsidRDefault="005712CE" w:rsidP="004A6FE2">
            <w:pPr>
              <w:spacing w:line="360" w:lineRule="auto"/>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4A74E569" w14:textId="77777777" w:rsidR="005712CE" w:rsidRDefault="005712CE" w:rsidP="004A6FE2">
            <w:pPr>
              <w:spacing w:line="360" w:lineRule="auto"/>
              <w:jc w:val="center"/>
              <w:outlineLvl w:val="0"/>
              <w:rPr>
                <w:sz w:val="20"/>
                <w:szCs w:val="20"/>
                <w:lang w:val="en-US"/>
              </w:rPr>
            </w:pPr>
            <w:r>
              <w:rPr>
                <w:sz w:val="20"/>
                <w:szCs w:val="20"/>
                <w:lang w:val="en-US"/>
              </w:rPr>
              <w:t>0.01 (-0.01, 0.03)</w:t>
            </w:r>
          </w:p>
        </w:tc>
        <w:tc>
          <w:tcPr>
            <w:tcW w:w="1559" w:type="dxa"/>
            <w:tcBorders>
              <w:top w:val="nil"/>
              <w:left w:val="nil"/>
              <w:bottom w:val="nil"/>
              <w:right w:val="nil"/>
            </w:tcBorders>
            <w:vAlign w:val="bottom"/>
          </w:tcPr>
          <w:p w14:paraId="0191C7D0" w14:textId="77777777" w:rsidR="005712CE" w:rsidRDefault="005712CE" w:rsidP="004A6FE2">
            <w:pPr>
              <w:spacing w:line="360" w:lineRule="auto"/>
              <w:jc w:val="center"/>
              <w:outlineLvl w:val="0"/>
              <w:rPr>
                <w:sz w:val="20"/>
                <w:szCs w:val="20"/>
                <w:lang w:val="en-US"/>
              </w:rPr>
            </w:pPr>
            <w:r>
              <w:rPr>
                <w:sz w:val="20"/>
                <w:szCs w:val="20"/>
                <w:lang w:val="en-US"/>
              </w:rPr>
              <w:t>0.01</w:t>
            </w:r>
          </w:p>
        </w:tc>
        <w:tc>
          <w:tcPr>
            <w:tcW w:w="992" w:type="dxa"/>
            <w:tcBorders>
              <w:top w:val="nil"/>
              <w:left w:val="nil"/>
              <w:bottom w:val="nil"/>
              <w:right w:val="nil"/>
            </w:tcBorders>
            <w:shd w:val="clear" w:color="auto" w:fill="auto"/>
            <w:vAlign w:val="bottom"/>
          </w:tcPr>
          <w:p w14:paraId="50AB21CC" w14:textId="77777777" w:rsidR="005712CE" w:rsidRDefault="005712CE" w:rsidP="004A6FE2">
            <w:pPr>
              <w:spacing w:line="360" w:lineRule="auto"/>
              <w:jc w:val="center"/>
              <w:outlineLvl w:val="0"/>
              <w:rPr>
                <w:sz w:val="20"/>
                <w:szCs w:val="20"/>
                <w:lang w:val="en-US"/>
              </w:rPr>
            </w:pPr>
            <w:r>
              <w:rPr>
                <w:sz w:val="20"/>
                <w:szCs w:val="20"/>
                <w:lang w:val="en-US"/>
              </w:rPr>
              <w:t>0.36</w:t>
            </w:r>
          </w:p>
        </w:tc>
        <w:tc>
          <w:tcPr>
            <w:tcW w:w="1134" w:type="dxa"/>
            <w:tcBorders>
              <w:top w:val="nil"/>
              <w:left w:val="nil"/>
              <w:bottom w:val="nil"/>
              <w:right w:val="nil"/>
            </w:tcBorders>
            <w:shd w:val="clear" w:color="auto" w:fill="auto"/>
            <w:vAlign w:val="bottom"/>
          </w:tcPr>
          <w:p w14:paraId="503C6188" w14:textId="77777777" w:rsidR="005712CE" w:rsidRDefault="005712CE" w:rsidP="004A6FE2">
            <w:pPr>
              <w:spacing w:line="360" w:lineRule="auto"/>
              <w:jc w:val="center"/>
              <w:outlineLvl w:val="0"/>
              <w:rPr>
                <w:sz w:val="20"/>
                <w:szCs w:val="20"/>
                <w:lang w:val="en-US"/>
              </w:rPr>
            </w:pPr>
            <w:r>
              <w:rPr>
                <w:sz w:val="20"/>
                <w:szCs w:val="20"/>
                <w:lang w:val="en-US"/>
              </w:rPr>
              <w:t>0.27</w:t>
            </w:r>
          </w:p>
        </w:tc>
      </w:tr>
      <w:tr w:rsidR="005712CE" w:rsidRPr="00145A3C" w14:paraId="3682540A" w14:textId="77777777" w:rsidTr="004A6FE2">
        <w:tc>
          <w:tcPr>
            <w:tcW w:w="2622" w:type="dxa"/>
            <w:tcBorders>
              <w:top w:val="nil"/>
              <w:left w:val="nil"/>
              <w:bottom w:val="nil"/>
              <w:right w:val="nil"/>
            </w:tcBorders>
            <w:shd w:val="clear" w:color="auto" w:fill="auto"/>
            <w:vAlign w:val="bottom"/>
          </w:tcPr>
          <w:p w14:paraId="578833B4"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Triglycerides, </w:t>
            </w:r>
            <w:r>
              <w:rPr>
                <w:i/>
                <w:sz w:val="20"/>
                <w:szCs w:val="20"/>
                <w:lang w:val="en-US"/>
              </w:rPr>
              <w:t>mmol/L</w:t>
            </w:r>
            <w:r>
              <w:rPr>
                <w:sz w:val="20"/>
                <w:szCs w:val="20"/>
                <w:vertAlign w:val="superscript"/>
                <w:lang w:val="en-US"/>
              </w:rPr>
              <w:t xml:space="preserve"> c</w:t>
            </w:r>
          </w:p>
        </w:tc>
        <w:tc>
          <w:tcPr>
            <w:tcW w:w="240" w:type="dxa"/>
            <w:tcBorders>
              <w:top w:val="nil"/>
              <w:left w:val="nil"/>
              <w:bottom w:val="nil"/>
              <w:right w:val="nil"/>
            </w:tcBorders>
            <w:shd w:val="clear" w:color="auto" w:fill="auto"/>
            <w:vAlign w:val="bottom"/>
          </w:tcPr>
          <w:p w14:paraId="1F34658C"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38286794" w14:textId="77777777" w:rsidR="005712CE" w:rsidRPr="00145A3C" w:rsidRDefault="005712CE" w:rsidP="004A6FE2">
            <w:pPr>
              <w:spacing w:line="360" w:lineRule="auto"/>
              <w:jc w:val="center"/>
              <w:outlineLvl w:val="0"/>
              <w:rPr>
                <w:sz w:val="20"/>
                <w:szCs w:val="20"/>
                <w:lang w:val="en-US"/>
              </w:rPr>
            </w:pPr>
            <w:r>
              <w:rPr>
                <w:sz w:val="20"/>
                <w:szCs w:val="20"/>
                <w:lang w:val="en-US"/>
              </w:rPr>
              <w:t>-0.09 (-0.10, -0.07)</w:t>
            </w:r>
          </w:p>
        </w:tc>
        <w:tc>
          <w:tcPr>
            <w:tcW w:w="1559" w:type="dxa"/>
            <w:tcBorders>
              <w:top w:val="nil"/>
              <w:left w:val="nil"/>
              <w:bottom w:val="nil"/>
              <w:right w:val="nil"/>
            </w:tcBorders>
            <w:vAlign w:val="bottom"/>
          </w:tcPr>
          <w:p w14:paraId="011A69B1" w14:textId="77777777" w:rsidR="005712CE" w:rsidRPr="00145A3C" w:rsidRDefault="005712CE" w:rsidP="004A6FE2">
            <w:pPr>
              <w:spacing w:line="360" w:lineRule="auto"/>
              <w:jc w:val="center"/>
              <w:outlineLvl w:val="0"/>
              <w:rPr>
                <w:sz w:val="20"/>
                <w:szCs w:val="20"/>
                <w:lang w:val="en-US"/>
              </w:rPr>
            </w:pPr>
            <w:r>
              <w:rPr>
                <w:sz w:val="20"/>
                <w:szCs w:val="20"/>
                <w:lang w:val="en-US"/>
              </w:rPr>
              <w:t>-0.17</w:t>
            </w:r>
          </w:p>
        </w:tc>
        <w:tc>
          <w:tcPr>
            <w:tcW w:w="992" w:type="dxa"/>
            <w:tcBorders>
              <w:top w:val="nil"/>
              <w:left w:val="nil"/>
              <w:bottom w:val="nil"/>
              <w:right w:val="nil"/>
            </w:tcBorders>
            <w:shd w:val="clear" w:color="auto" w:fill="auto"/>
            <w:vAlign w:val="bottom"/>
          </w:tcPr>
          <w:p w14:paraId="6D55655E"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001EBE97" w14:textId="77777777" w:rsidR="005712CE" w:rsidRPr="00145A3C" w:rsidRDefault="005712CE" w:rsidP="004A6FE2">
            <w:pPr>
              <w:spacing w:line="360" w:lineRule="auto"/>
              <w:jc w:val="center"/>
              <w:outlineLvl w:val="0"/>
              <w:rPr>
                <w:sz w:val="20"/>
                <w:szCs w:val="20"/>
                <w:lang w:val="en-US"/>
              </w:rPr>
            </w:pPr>
            <w:r>
              <w:rPr>
                <w:sz w:val="20"/>
                <w:szCs w:val="20"/>
                <w:lang w:val="en-US"/>
              </w:rPr>
              <w:t>0.19</w:t>
            </w:r>
          </w:p>
        </w:tc>
      </w:tr>
      <w:tr w:rsidR="005712CE" w:rsidRPr="00145A3C" w14:paraId="7F8F41DF" w14:textId="77777777" w:rsidTr="004A6FE2">
        <w:tc>
          <w:tcPr>
            <w:tcW w:w="2622" w:type="dxa"/>
            <w:tcBorders>
              <w:top w:val="nil"/>
              <w:left w:val="nil"/>
              <w:bottom w:val="nil"/>
              <w:right w:val="nil"/>
            </w:tcBorders>
            <w:shd w:val="clear" w:color="auto" w:fill="auto"/>
            <w:vAlign w:val="bottom"/>
          </w:tcPr>
          <w:p w14:paraId="40DECB6A" w14:textId="77777777" w:rsidR="005712CE" w:rsidRDefault="005712CE" w:rsidP="004A6FE2">
            <w:pPr>
              <w:spacing w:line="360" w:lineRule="auto"/>
              <w:outlineLvl w:val="0"/>
              <w:rPr>
                <w:sz w:val="20"/>
                <w:szCs w:val="20"/>
                <w:lang w:val="en-US"/>
              </w:rPr>
            </w:pPr>
            <w:r>
              <w:rPr>
                <w:sz w:val="20"/>
                <w:szCs w:val="20"/>
                <w:lang w:val="en-US"/>
              </w:rPr>
              <w:t xml:space="preserve">Fasting glucose, </w:t>
            </w:r>
            <w:r w:rsidRPr="005B2557">
              <w:rPr>
                <w:i/>
                <w:sz w:val="20"/>
                <w:szCs w:val="20"/>
                <w:lang w:val="en-US"/>
              </w:rPr>
              <w:t>mmol/L</w:t>
            </w:r>
            <w:r>
              <w:rPr>
                <w:sz w:val="20"/>
                <w:szCs w:val="20"/>
                <w:vertAlign w:val="superscript"/>
                <w:lang w:val="en-US"/>
              </w:rPr>
              <w:t xml:space="preserve"> d</w:t>
            </w:r>
          </w:p>
        </w:tc>
        <w:tc>
          <w:tcPr>
            <w:tcW w:w="240" w:type="dxa"/>
            <w:tcBorders>
              <w:top w:val="nil"/>
              <w:left w:val="nil"/>
              <w:bottom w:val="nil"/>
              <w:right w:val="nil"/>
            </w:tcBorders>
            <w:shd w:val="clear" w:color="auto" w:fill="auto"/>
            <w:vAlign w:val="bottom"/>
          </w:tcPr>
          <w:p w14:paraId="3E2E8A2F"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1A77FD66" w14:textId="77777777" w:rsidR="005712CE" w:rsidRDefault="005712CE" w:rsidP="004A6FE2">
            <w:pPr>
              <w:spacing w:line="360" w:lineRule="auto"/>
              <w:jc w:val="center"/>
              <w:outlineLvl w:val="0"/>
              <w:rPr>
                <w:sz w:val="20"/>
                <w:szCs w:val="20"/>
                <w:lang w:val="en-US"/>
              </w:rPr>
            </w:pPr>
            <w:r>
              <w:rPr>
                <w:sz w:val="20"/>
                <w:szCs w:val="20"/>
                <w:lang w:val="en-US"/>
              </w:rPr>
              <w:t>0.02 (-0.003, 0.03)</w:t>
            </w:r>
          </w:p>
        </w:tc>
        <w:tc>
          <w:tcPr>
            <w:tcW w:w="1559" w:type="dxa"/>
            <w:tcBorders>
              <w:top w:val="nil"/>
              <w:left w:val="nil"/>
              <w:bottom w:val="nil"/>
              <w:right w:val="nil"/>
            </w:tcBorders>
            <w:vAlign w:val="bottom"/>
          </w:tcPr>
          <w:p w14:paraId="0841011C" w14:textId="77777777" w:rsidR="005712CE" w:rsidRDefault="005712CE" w:rsidP="004A6FE2">
            <w:pPr>
              <w:spacing w:line="360" w:lineRule="auto"/>
              <w:jc w:val="center"/>
              <w:outlineLvl w:val="0"/>
              <w:rPr>
                <w:sz w:val="20"/>
                <w:szCs w:val="20"/>
                <w:lang w:val="en-US"/>
              </w:rPr>
            </w:pPr>
            <w:r>
              <w:rPr>
                <w:sz w:val="20"/>
                <w:szCs w:val="20"/>
                <w:lang w:val="en-US"/>
              </w:rPr>
              <w:t>0.02</w:t>
            </w:r>
          </w:p>
        </w:tc>
        <w:tc>
          <w:tcPr>
            <w:tcW w:w="992" w:type="dxa"/>
            <w:tcBorders>
              <w:top w:val="nil"/>
              <w:left w:val="nil"/>
              <w:bottom w:val="nil"/>
              <w:right w:val="nil"/>
            </w:tcBorders>
            <w:shd w:val="clear" w:color="auto" w:fill="auto"/>
            <w:vAlign w:val="bottom"/>
          </w:tcPr>
          <w:p w14:paraId="40D4347D" w14:textId="77777777" w:rsidR="005712CE" w:rsidRDefault="005712CE" w:rsidP="004A6FE2">
            <w:pPr>
              <w:spacing w:line="360" w:lineRule="auto"/>
              <w:jc w:val="center"/>
              <w:outlineLvl w:val="0"/>
              <w:rPr>
                <w:sz w:val="20"/>
                <w:szCs w:val="20"/>
                <w:lang w:val="en-US"/>
              </w:rPr>
            </w:pPr>
            <w:r>
              <w:rPr>
                <w:sz w:val="20"/>
                <w:szCs w:val="20"/>
                <w:lang w:val="en-US"/>
              </w:rPr>
              <w:t>0.10</w:t>
            </w:r>
          </w:p>
        </w:tc>
        <w:tc>
          <w:tcPr>
            <w:tcW w:w="1134" w:type="dxa"/>
            <w:tcBorders>
              <w:top w:val="nil"/>
              <w:left w:val="nil"/>
              <w:bottom w:val="nil"/>
              <w:right w:val="nil"/>
            </w:tcBorders>
            <w:shd w:val="clear" w:color="auto" w:fill="auto"/>
            <w:vAlign w:val="bottom"/>
          </w:tcPr>
          <w:p w14:paraId="27EE646C" w14:textId="77777777" w:rsidR="005712CE" w:rsidRDefault="005712CE" w:rsidP="004A6FE2">
            <w:pPr>
              <w:spacing w:line="360" w:lineRule="auto"/>
              <w:jc w:val="center"/>
              <w:outlineLvl w:val="0"/>
              <w:rPr>
                <w:sz w:val="20"/>
                <w:szCs w:val="20"/>
                <w:lang w:val="en-US"/>
              </w:rPr>
            </w:pPr>
            <w:r>
              <w:rPr>
                <w:sz w:val="20"/>
                <w:szCs w:val="20"/>
                <w:lang w:val="en-US"/>
              </w:rPr>
              <w:t>0.38</w:t>
            </w:r>
          </w:p>
        </w:tc>
      </w:tr>
      <w:tr w:rsidR="005712CE" w:rsidRPr="00145A3C" w14:paraId="7C17BCC8" w14:textId="77777777" w:rsidTr="004A6FE2">
        <w:tc>
          <w:tcPr>
            <w:tcW w:w="2622" w:type="dxa"/>
            <w:tcBorders>
              <w:top w:val="nil"/>
              <w:left w:val="nil"/>
              <w:bottom w:val="nil"/>
              <w:right w:val="nil"/>
            </w:tcBorders>
            <w:shd w:val="clear" w:color="auto" w:fill="auto"/>
            <w:vAlign w:val="bottom"/>
          </w:tcPr>
          <w:p w14:paraId="35DF0285" w14:textId="77777777" w:rsidR="005712CE" w:rsidRPr="00145A3C" w:rsidRDefault="005712CE" w:rsidP="004A6FE2">
            <w:pPr>
              <w:spacing w:line="360" w:lineRule="auto"/>
              <w:outlineLvl w:val="0"/>
              <w:rPr>
                <w:sz w:val="20"/>
                <w:szCs w:val="20"/>
                <w:lang w:val="en-US"/>
              </w:rPr>
            </w:pPr>
            <w:r>
              <w:rPr>
                <w:sz w:val="20"/>
                <w:szCs w:val="20"/>
                <w:lang w:val="en-US"/>
              </w:rPr>
              <w:t xml:space="preserve">HbA1c, </w:t>
            </w:r>
            <w:r w:rsidRPr="00953405">
              <w:rPr>
                <w:i/>
                <w:sz w:val="20"/>
                <w:szCs w:val="20"/>
                <w:lang w:val="en-US"/>
              </w:rPr>
              <w:t>%</w:t>
            </w:r>
            <w:r>
              <w:rPr>
                <w:i/>
                <w:sz w:val="20"/>
                <w:szCs w:val="20"/>
                <w:lang w:val="en-US"/>
              </w:rPr>
              <w:t xml:space="preserve"> </w:t>
            </w:r>
            <w:r>
              <w:rPr>
                <w:sz w:val="20"/>
                <w:szCs w:val="20"/>
                <w:vertAlign w:val="superscript"/>
                <w:lang w:val="en-US"/>
              </w:rPr>
              <w:t>e</w:t>
            </w:r>
            <w:r>
              <w:rPr>
                <w:i/>
                <w:sz w:val="20"/>
                <w:szCs w:val="20"/>
                <w:lang w:val="en-US"/>
              </w:rPr>
              <w:t xml:space="preserve"> </w:t>
            </w:r>
          </w:p>
        </w:tc>
        <w:tc>
          <w:tcPr>
            <w:tcW w:w="240" w:type="dxa"/>
            <w:tcBorders>
              <w:top w:val="nil"/>
              <w:left w:val="nil"/>
              <w:bottom w:val="nil"/>
              <w:right w:val="nil"/>
            </w:tcBorders>
            <w:shd w:val="clear" w:color="auto" w:fill="auto"/>
            <w:vAlign w:val="bottom"/>
          </w:tcPr>
          <w:p w14:paraId="4770818E"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42270B3D" w14:textId="77777777" w:rsidR="005712CE" w:rsidRPr="00145A3C" w:rsidRDefault="005712CE" w:rsidP="004A6FE2">
            <w:pPr>
              <w:spacing w:line="360" w:lineRule="auto"/>
              <w:jc w:val="center"/>
              <w:outlineLvl w:val="0"/>
              <w:rPr>
                <w:sz w:val="20"/>
                <w:szCs w:val="20"/>
                <w:lang w:val="en-US"/>
              </w:rPr>
            </w:pPr>
            <w:r>
              <w:rPr>
                <w:sz w:val="20"/>
                <w:szCs w:val="20"/>
                <w:lang w:val="en-US"/>
              </w:rPr>
              <w:t>-0.01 (-0.02, 0.001)</w:t>
            </w:r>
          </w:p>
        </w:tc>
        <w:tc>
          <w:tcPr>
            <w:tcW w:w="1559" w:type="dxa"/>
            <w:tcBorders>
              <w:top w:val="nil"/>
              <w:left w:val="nil"/>
              <w:bottom w:val="nil"/>
              <w:right w:val="nil"/>
            </w:tcBorders>
            <w:vAlign w:val="bottom"/>
          </w:tcPr>
          <w:p w14:paraId="6EE6F727" w14:textId="77777777" w:rsidR="005712CE" w:rsidRPr="00145A3C" w:rsidRDefault="005712CE" w:rsidP="004A6FE2">
            <w:pPr>
              <w:spacing w:line="360" w:lineRule="auto"/>
              <w:jc w:val="center"/>
              <w:outlineLvl w:val="0"/>
              <w:rPr>
                <w:sz w:val="20"/>
                <w:szCs w:val="20"/>
                <w:lang w:val="en-US"/>
              </w:rPr>
            </w:pPr>
            <w:r>
              <w:rPr>
                <w:sz w:val="20"/>
                <w:szCs w:val="20"/>
                <w:lang w:val="en-US"/>
              </w:rPr>
              <w:t>-0.02</w:t>
            </w:r>
          </w:p>
        </w:tc>
        <w:tc>
          <w:tcPr>
            <w:tcW w:w="992" w:type="dxa"/>
            <w:tcBorders>
              <w:top w:val="nil"/>
              <w:left w:val="nil"/>
              <w:bottom w:val="nil"/>
              <w:right w:val="nil"/>
            </w:tcBorders>
            <w:shd w:val="clear" w:color="auto" w:fill="auto"/>
            <w:vAlign w:val="bottom"/>
          </w:tcPr>
          <w:p w14:paraId="2DA484C3" w14:textId="77777777" w:rsidR="005712CE" w:rsidRPr="00145A3C" w:rsidRDefault="005712CE" w:rsidP="004A6FE2">
            <w:pPr>
              <w:spacing w:line="360" w:lineRule="auto"/>
              <w:jc w:val="center"/>
              <w:outlineLvl w:val="0"/>
              <w:rPr>
                <w:sz w:val="20"/>
                <w:szCs w:val="20"/>
                <w:lang w:val="en-US"/>
              </w:rPr>
            </w:pPr>
            <w:r>
              <w:rPr>
                <w:sz w:val="20"/>
                <w:szCs w:val="20"/>
                <w:lang w:val="en-US"/>
              </w:rPr>
              <w:t>0.09</w:t>
            </w:r>
          </w:p>
        </w:tc>
        <w:tc>
          <w:tcPr>
            <w:tcW w:w="1134" w:type="dxa"/>
            <w:tcBorders>
              <w:top w:val="nil"/>
              <w:left w:val="nil"/>
              <w:bottom w:val="nil"/>
              <w:right w:val="nil"/>
            </w:tcBorders>
            <w:shd w:val="clear" w:color="auto" w:fill="auto"/>
            <w:vAlign w:val="bottom"/>
          </w:tcPr>
          <w:p w14:paraId="1B85EE68" w14:textId="77777777" w:rsidR="005712CE" w:rsidRPr="00145A3C" w:rsidRDefault="005712CE" w:rsidP="004A6FE2">
            <w:pPr>
              <w:spacing w:line="360" w:lineRule="auto"/>
              <w:jc w:val="center"/>
              <w:outlineLvl w:val="0"/>
              <w:rPr>
                <w:sz w:val="20"/>
                <w:szCs w:val="20"/>
                <w:lang w:val="en-US"/>
              </w:rPr>
            </w:pPr>
            <w:r>
              <w:rPr>
                <w:sz w:val="20"/>
                <w:szCs w:val="20"/>
                <w:lang w:val="en-US"/>
              </w:rPr>
              <w:t>0.41</w:t>
            </w:r>
          </w:p>
        </w:tc>
      </w:tr>
      <w:tr w:rsidR="005712CE" w:rsidRPr="00145A3C" w14:paraId="2A493444" w14:textId="77777777" w:rsidTr="004A6FE2">
        <w:tc>
          <w:tcPr>
            <w:tcW w:w="2622" w:type="dxa"/>
            <w:tcBorders>
              <w:top w:val="nil"/>
              <w:left w:val="nil"/>
              <w:bottom w:val="nil"/>
              <w:right w:val="nil"/>
            </w:tcBorders>
            <w:shd w:val="clear" w:color="auto" w:fill="auto"/>
            <w:vAlign w:val="bottom"/>
          </w:tcPr>
          <w:p w14:paraId="35B23CEB" w14:textId="77777777" w:rsidR="005712CE" w:rsidRPr="00145A3C" w:rsidRDefault="005712CE" w:rsidP="004A6FE2">
            <w:pPr>
              <w:spacing w:line="360" w:lineRule="auto"/>
              <w:outlineLvl w:val="0"/>
              <w:rPr>
                <w:sz w:val="20"/>
                <w:szCs w:val="20"/>
                <w:lang w:val="en-US"/>
              </w:rPr>
            </w:pPr>
            <w:r>
              <w:rPr>
                <w:sz w:val="20"/>
                <w:szCs w:val="20"/>
                <w:lang w:val="en-US"/>
              </w:rPr>
              <w:t xml:space="preserve">BMI, </w:t>
            </w:r>
            <w:r w:rsidRPr="00EF3925">
              <w:rPr>
                <w:i/>
                <w:sz w:val="20"/>
                <w:szCs w:val="20"/>
                <w:lang w:val="en-US"/>
              </w:rPr>
              <w:t>kg/m</w:t>
            </w:r>
            <w:r w:rsidRPr="00EF3925">
              <w:rPr>
                <w:i/>
                <w:sz w:val="20"/>
                <w:szCs w:val="20"/>
                <w:vertAlign w:val="superscript"/>
                <w:lang w:val="en-US"/>
              </w:rPr>
              <w:t>2</w:t>
            </w:r>
            <w:r>
              <w:rPr>
                <w:i/>
                <w:sz w:val="20"/>
                <w:szCs w:val="20"/>
                <w:vertAlign w:val="superscript"/>
                <w:lang w:val="en-US"/>
              </w:rPr>
              <w:t xml:space="preserve"> </w:t>
            </w:r>
            <w:r>
              <w:rPr>
                <w:sz w:val="20"/>
                <w:szCs w:val="20"/>
                <w:vertAlign w:val="superscript"/>
                <w:lang w:val="en-US"/>
              </w:rPr>
              <w:t>f</w:t>
            </w:r>
            <w:r w:rsidRPr="00145A3C">
              <w:rPr>
                <w:i/>
                <w:sz w:val="20"/>
                <w:szCs w:val="20"/>
                <w:lang w:val="en-US"/>
              </w:rPr>
              <w:t xml:space="preserve"> </w:t>
            </w:r>
          </w:p>
        </w:tc>
        <w:tc>
          <w:tcPr>
            <w:tcW w:w="240" w:type="dxa"/>
            <w:tcBorders>
              <w:top w:val="nil"/>
              <w:left w:val="nil"/>
              <w:bottom w:val="nil"/>
              <w:right w:val="nil"/>
            </w:tcBorders>
            <w:shd w:val="clear" w:color="auto" w:fill="auto"/>
            <w:vAlign w:val="bottom"/>
          </w:tcPr>
          <w:p w14:paraId="11D7CB61"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1EA21112" w14:textId="77777777" w:rsidR="005712CE" w:rsidRPr="00145A3C" w:rsidRDefault="005712CE" w:rsidP="004A6FE2">
            <w:pPr>
              <w:spacing w:line="360" w:lineRule="auto"/>
              <w:jc w:val="center"/>
              <w:outlineLvl w:val="0"/>
              <w:rPr>
                <w:sz w:val="20"/>
                <w:szCs w:val="20"/>
                <w:lang w:val="en-US"/>
              </w:rPr>
            </w:pPr>
            <w:r>
              <w:rPr>
                <w:sz w:val="20"/>
                <w:szCs w:val="20"/>
                <w:lang w:val="en-US"/>
              </w:rPr>
              <w:t xml:space="preserve">-0.20 (-0.30, -0.10) </w:t>
            </w:r>
          </w:p>
        </w:tc>
        <w:tc>
          <w:tcPr>
            <w:tcW w:w="1559" w:type="dxa"/>
            <w:tcBorders>
              <w:top w:val="nil"/>
              <w:left w:val="nil"/>
              <w:bottom w:val="nil"/>
              <w:right w:val="nil"/>
            </w:tcBorders>
            <w:vAlign w:val="bottom"/>
          </w:tcPr>
          <w:p w14:paraId="4A75A84B" w14:textId="77777777" w:rsidR="005712CE" w:rsidRPr="00145A3C" w:rsidRDefault="005712CE" w:rsidP="004A6FE2">
            <w:pPr>
              <w:spacing w:line="360" w:lineRule="auto"/>
              <w:jc w:val="center"/>
              <w:outlineLvl w:val="0"/>
              <w:rPr>
                <w:sz w:val="20"/>
                <w:szCs w:val="20"/>
                <w:lang w:val="en-US"/>
              </w:rPr>
            </w:pPr>
            <w:r>
              <w:rPr>
                <w:sz w:val="20"/>
                <w:szCs w:val="20"/>
                <w:lang w:val="en-US"/>
              </w:rPr>
              <w:t>-0.06</w:t>
            </w:r>
          </w:p>
        </w:tc>
        <w:tc>
          <w:tcPr>
            <w:tcW w:w="992" w:type="dxa"/>
            <w:tcBorders>
              <w:top w:val="nil"/>
              <w:left w:val="nil"/>
              <w:bottom w:val="nil"/>
              <w:right w:val="nil"/>
            </w:tcBorders>
            <w:shd w:val="clear" w:color="auto" w:fill="auto"/>
            <w:vAlign w:val="bottom"/>
          </w:tcPr>
          <w:p w14:paraId="1EC62D66"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33C867F7" w14:textId="77777777" w:rsidR="005712CE" w:rsidRPr="00145A3C" w:rsidRDefault="005712CE" w:rsidP="004A6FE2">
            <w:pPr>
              <w:spacing w:line="360" w:lineRule="auto"/>
              <w:jc w:val="center"/>
              <w:outlineLvl w:val="0"/>
              <w:rPr>
                <w:sz w:val="20"/>
                <w:szCs w:val="20"/>
                <w:lang w:val="en-US"/>
              </w:rPr>
            </w:pPr>
            <w:r>
              <w:rPr>
                <w:sz w:val="20"/>
                <w:szCs w:val="20"/>
                <w:lang w:val="en-US"/>
              </w:rPr>
              <w:t>0.10</w:t>
            </w:r>
          </w:p>
        </w:tc>
      </w:tr>
      <w:tr w:rsidR="005712CE" w:rsidRPr="00145A3C" w14:paraId="24C02139" w14:textId="77777777" w:rsidTr="004A6FE2">
        <w:tc>
          <w:tcPr>
            <w:tcW w:w="2622" w:type="dxa"/>
            <w:tcBorders>
              <w:top w:val="nil"/>
              <w:left w:val="nil"/>
              <w:bottom w:val="nil"/>
              <w:right w:val="nil"/>
            </w:tcBorders>
            <w:shd w:val="clear" w:color="auto" w:fill="auto"/>
            <w:vAlign w:val="bottom"/>
          </w:tcPr>
          <w:p w14:paraId="5566DDC2" w14:textId="77777777" w:rsidR="005712CE" w:rsidRPr="00145A3C" w:rsidRDefault="005712CE" w:rsidP="004A6FE2">
            <w:pPr>
              <w:spacing w:line="360" w:lineRule="auto"/>
              <w:outlineLvl w:val="0"/>
              <w:rPr>
                <w:sz w:val="20"/>
                <w:szCs w:val="20"/>
                <w:lang w:val="en-US"/>
              </w:rPr>
            </w:pPr>
            <w:r>
              <w:rPr>
                <w:sz w:val="20"/>
                <w:szCs w:val="20"/>
                <w:lang w:val="en-US"/>
              </w:rPr>
              <w:t xml:space="preserve">Creatinine, </w:t>
            </w:r>
            <w:r w:rsidRPr="00FE66E0">
              <w:rPr>
                <w:i/>
                <w:sz w:val="20"/>
                <w:szCs w:val="20"/>
                <w:lang w:val="en-US"/>
              </w:rPr>
              <w:sym w:font="Symbol" w:char="F06D"/>
            </w:r>
            <w:r w:rsidRPr="00FE66E0">
              <w:rPr>
                <w:i/>
                <w:sz w:val="20"/>
                <w:szCs w:val="20"/>
                <w:lang w:val="en-US"/>
              </w:rPr>
              <w:t>mol/L</w:t>
            </w:r>
            <w:r>
              <w:rPr>
                <w:sz w:val="20"/>
                <w:szCs w:val="20"/>
                <w:lang w:val="en-US"/>
              </w:rPr>
              <w:t xml:space="preserve"> </w:t>
            </w:r>
            <w:r>
              <w:rPr>
                <w:sz w:val="20"/>
                <w:szCs w:val="20"/>
                <w:vertAlign w:val="superscript"/>
                <w:lang w:val="en-US"/>
              </w:rPr>
              <w:t>g</w:t>
            </w:r>
          </w:p>
        </w:tc>
        <w:tc>
          <w:tcPr>
            <w:tcW w:w="240" w:type="dxa"/>
            <w:tcBorders>
              <w:top w:val="nil"/>
              <w:left w:val="nil"/>
              <w:bottom w:val="nil"/>
              <w:right w:val="nil"/>
            </w:tcBorders>
            <w:shd w:val="clear" w:color="auto" w:fill="auto"/>
            <w:vAlign w:val="bottom"/>
          </w:tcPr>
          <w:p w14:paraId="66563923"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14DACF81" w14:textId="77777777" w:rsidR="005712CE" w:rsidRPr="00145A3C" w:rsidRDefault="005712CE" w:rsidP="004A6FE2">
            <w:pPr>
              <w:spacing w:line="360" w:lineRule="auto"/>
              <w:jc w:val="center"/>
              <w:outlineLvl w:val="0"/>
              <w:rPr>
                <w:sz w:val="20"/>
                <w:szCs w:val="20"/>
                <w:lang w:val="en-US"/>
              </w:rPr>
            </w:pPr>
            <w:r>
              <w:rPr>
                <w:sz w:val="20"/>
                <w:szCs w:val="20"/>
                <w:lang w:val="en-US"/>
              </w:rPr>
              <w:t>-0.38 (-0.67, -0.08)</w:t>
            </w:r>
          </w:p>
        </w:tc>
        <w:tc>
          <w:tcPr>
            <w:tcW w:w="1559" w:type="dxa"/>
            <w:tcBorders>
              <w:top w:val="nil"/>
              <w:left w:val="nil"/>
              <w:bottom w:val="nil"/>
              <w:right w:val="nil"/>
            </w:tcBorders>
            <w:vAlign w:val="bottom"/>
          </w:tcPr>
          <w:p w14:paraId="29574EE6" w14:textId="77777777" w:rsidR="005712CE" w:rsidRPr="00145A3C" w:rsidRDefault="005712CE" w:rsidP="004A6FE2">
            <w:pPr>
              <w:spacing w:line="360" w:lineRule="auto"/>
              <w:jc w:val="center"/>
              <w:outlineLvl w:val="0"/>
              <w:rPr>
                <w:sz w:val="20"/>
                <w:szCs w:val="20"/>
                <w:lang w:val="en-US"/>
              </w:rPr>
            </w:pPr>
            <w:r>
              <w:rPr>
                <w:sz w:val="20"/>
                <w:szCs w:val="20"/>
                <w:lang w:val="en-US"/>
              </w:rPr>
              <w:t>-0.04</w:t>
            </w:r>
          </w:p>
        </w:tc>
        <w:tc>
          <w:tcPr>
            <w:tcW w:w="992" w:type="dxa"/>
            <w:tcBorders>
              <w:top w:val="nil"/>
              <w:left w:val="nil"/>
              <w:bottom w:val="nil"/>
              <w:right w:val="nil"/>
            </w:tcBorders>
            <w:shd w:val="clear" w:color="auto" w:fill="auto"/>
            <w:vAlign w:val="bottom"/>
          </w:tcPr>
          <w:p w14:paraId="157A8887" w14:textId="77777777" w:rsidR="005712CE" w:rsidRPr="00145A3C" w:rsidRDefault="005712CE" w:rsidP="004A6FE2">
            <w:pPr>
              <w:spacing w:line="360" w:lineRule="auto"/>
              <w:jc w:val="center"/>
              <w:outlineLvl w:val="0"/>
              <w:rPr>
                <w:sz w:val="20"/>
                <w:szCs w:val="20"/>
                <w:lang w:val="en-US"/>
              </w:rPr>
            </w:pPr>
            <w:r>
              <w:rPr>
                <w:sz w:val="20"/>
                <w:szCs w:val="20"/>
                <w:lang w:val="en-US"/>
              </w:rPr>
              <w:t>0.01</w:t>
            </w:r>
          </w:p>
        </w:tc>
        <w:tc>
          <w:tcPr>
            <w:tcW w:w="1134" w:type="dxa"/>
            <w:tcBorders>
              <w:top w:val="nil"/>
              <w:left w:val="nil"/>
              <w:bottom w:val="nil"/>
              <w:right w:val="nil"/>
            </w:tcBorders>
            <w:shd w:val="clear" w:color="auto" w:fill="auto"/>
            <w:vAlign w:val="bottom"/>
          </w:tcPr>
          <w:p w14:paraId="18D454A6" w14:textId="77777777" w:rsidR="005712CE" w:rsidRPr="00145A3C" w:rsidRDefault="005712CE" w:rsidP="004A6FE2">
            <w:pPr>
              <w:spacing w:line="360" w:lineRule="auto"/>
              <w:jc w:val="center"/>
              <w:outlineLvl w:val="0"/>
              <w:rPr>
                <w:sz w:val="20"/>
                <w:szCs w:val="20"/>
                <w:lang w:val="en-US"/>
              </w:rPr>
            </w:pPr>
            <w:r>
              <w:rPr>
                <w:sz w:val="20"/>
                <w:szCs w:val="20"/>
                <w:lang w:val="en-US"/>
              </w:rPr>
              <w:t>0.28</w:t>
            </w:r>
          </w:p>
        </w:tc>
      </w:tr>
      <w:tr w:rsidR="005712CE" w:rsidRPr="00145A3C" w14:paraId="0CAD1CC6" w14:textId="77777777" w:rsidTr="004A6FE2">
        <w:tc>
          <w:tcPr>
            <w:tcW w:w="2622" w:type="dxa"/>
            <w:tcBorders>
              <w:top w:val="nil"/>
              <w:left w:val="nil"/>
              <w:bottom w:val="nil"/>
              <w:right w:val="nil"/>
            </w:tcBorders>
            <w:shd w:val="clear" w:color="auto" w:fill="auto"/>
            <w:vAlign w:val="bottom"/>
          </w:tcPr>
          <w:p w14:paraId="79C75508" w14:textId="77777777" w:rsidR="005712CE" w:rsidRPr="00145A3C" w:rsidRDefault="005712CE" w:rsidP="004A6FE2">
            <w:pPr>
              <w:spacing w:line="360" w:lineRule="auto"/>
              <w:outlineLvl w:val="0"/>
              <w:rPr>
                <w:sz w:val="20"/>
                <w:szCs w:val="20"/>
                <w:lang w:val="en-US"/>
              </w:rPr>
            </w:pPr>
            <w:r>
              <w:rPr>
                <w:sz w:val="20"/>
                <w:szCs w:val="20"/>
                <w:lang w:val="en-US"/>
              </w:rPr>
              <w:t xml:space="preserve">cIMT, </w:t>
            </w:r>
            <w:r w:rsidRPr="005B2557">
              <w:rPr>
                <w:i/>
                <w:sz w:val="20"/>
                <w:szCs w:val="20"/>
                <w:lang w:val="en-US"/>
              </w:rPr>
              <w:t>mm</w:t>
            </w:r>
            <w:r>
              <w:rPr>
                <w:i/>
                <w:sz w:val="20"/>
                <w:szCs w:val="20"/>
                <w:lang w:val="en-US"/>
              </w:rPr>
              <w:t xml:space="preserve"> </w:t>
            </w:r>
            <w:r>
              <w:rPr>
                <w:sz w:val="20"/>
                <w:szCs w:val="20"/>
                <w:vertAlign w:val="superscript"/>
                <w:lang w:val="en-US"/>
              </w:rPr>
              <w:t>h</w:t>
            </w:r>
          </w:p>
        </w:tc>
        <w:tc>
          <w:tcPr>
            <w:tcW w:w="240" w:type="dxa"/>
            <w:tcBorders>
              <w:top w:val="nil"/>
              <w:left w:val="nil"/>
              <w:bottom w:val="nil"/>
              <w:right w:val="nil"/>
            </w:tcBorders>
            <w:shd w:val="clear" w:color="auto" w:fill="auto"/>
            <w:vAlign w:val="bottom"/>
          </w:tcPr>
          <w:p w14:paraId="6F15FF20"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39E96C21" w14:textId="77777777" w:rsidR="005712CE" w:rsidRPr="00145A3C" w:rsidRDefault="005712CE" w:rsidP="004A6FE2">
            <w:pPr>
              <w:spacing w:line="360" w:lineRule="auto"/>
              <w:jc w:val="center"/>
              <w:outlineLvl w:val="0"/>
              <w:rPr>
                <w:sz w:val="20"/>
                <w:szCs w:val="20"/>
                <w:lang w:val="en-US"/>
              </w:rPr>
            </w:pPr>
            <w:r>
              <w:rPr>
                <w:sz w:val="20"/>
                <w:szCs w:val="20"/>
                <w:lang w:val="en-US"/>
              </w:rPr>
              <w:t>-0.002 (-0.004, 0.001)</w:t>
            </w:r>
          </w:p>
        </w:tc>
        <w:tc>
          <w:tcPr>
            <w:tcW w:w="1559" w:type="dxa"/>
            <w:tcBorders>
              <w:top w:val="nil"/>
              <w:left w:val="nil"/>
              <w:bottom w:val="nil"/>
              <w:right w:val="nil"/>
            </w:tcBorders>
            <w:vAlign w:val="bottom"/>
          </w:tcPr>
          <w:p w14:paraId="4AE6116B" w14:textId="77777777" w:rsidR="005712CE" w:rsidRPr="00145A3C" w:rsidRDefault="005712CE" w:rsidP="004A6FE2">
            <w:pPr>
              <w:spacing w:line="360" w:lineRule="auto"/>
              <w:jc w:val="center"/>
              <w:outlineLvl w:val="0"/>
              <w:rPr>
                <w:sz w:val="20"/>
                <w:szCs w:val="20"/>
                <w:lang w:val="en-US"/>
              </w:rPr>
            </w:pPr>
            <w:r>
              <w:rPr>
                <w:sz w:val="20"/>
                <w:szCs w:val="20"/>
                <w:lang w:val="en-US"/>
              </w:rPr>
              <w:t>-0.02</w:t>
            </w:r>
          </w:p>
        </w:tc>
        <w:tc>
          <w:tcPr>
            <w:tcW w:w="992" w:type="dxa"/>
            <w:tcBorders>
              <w:top w:val="nil"/>
              <w:left w:val="nil"/>
              <w:bottom w:val="nil"/>
              <w:right w:val="nil"/>
            </w:tcBorders>
            <w:shd w:val="clear" w:color="auto" w:fill="auto"/>
            <w:vAlign w:val="bottom"/>
          </w:tcPr>
          <w:p w14:paraId="77371121" w14:textId="77777777" w:rsidR="005712CE" w:rsidRPr="00145A3C" w:rsidRDefault="005712CE" w:rsidP="004A6FE2">
            <w:pPr>
              <w:spacing w:line="360" w:lineRule="auto"/>
              <w:jc w:val="center"/>
              <w:outlineLvl w:val="0"/>
              <w:rPr>
                <w:sz w:val="20"/>
                <w:szCs w:val="20"/>
                <w:lang w:val="en-US"/>
              </w:rPr>
            </w:pPr>
            <w:r>
              <w:rPr>
                <w:sz w:val="20"/>
                <w:szCs w:val="20"/>
                <w:lang w:val="en-US"/>
              </w:rPr>
              <w:t>0.19</w:t>
            </w:r>
          </w:p>
        </w:tc>
        <w:tc>
          <w:tcPr>
            <w:tcW w:w="1134" w:type="dxa"/>
            <w:tcBorders>
              <w:top w:val="nil"/>
              <w:left w:val="nil"/>
              <w:bottom w:val="nil"/>
              <w:right w:val="nil"/>
            </w:tcBorders>
            <w:shd w:val="clear" w:color="auto" w:fill="auto"/>
            <w:vAlign w:val="bottom"/>
          </w:tcPr>
          <w:p w14:paraId="16992856" w14:textId="77777777" w:rsidR="005712CE" w:rsidRPr="00145A3C" w:rsidRDefault="005712CE" w:rsidP="004A6FE2">
            <w:pPr>
              <w:spacing w:line="360" w:lineRule="auto"/>
              <w:jc w:val="center"/>
              <w:outlineLvl w:val="0"/>
              <w:rPr>
                <w:sz w:val="20"/>
                <w:szCs w:val="20"/>
                <w:lang w:val="en-US"/>
              </w:rPr>
            </w:pPr>
            <w:r>
              <w:rPr>
                <w:sz w:val="20"/>
                <w:szCs w:val="20"/>
                <w:lang w:val="en-US"/>
              </w:rPr>
              <w:t>0.05</w:t>
            </w:r>
          </w:p>
        </w:tc>
      </w:tr>
      <w:tr w:rsidR="005712CE" w:rsidRPr="00145A3C" w14:paraId="734D5463" w14:textId="77777777" w:rsidTr="004A6FE2">
        <w:tc>
          <w:tcPr>
            <w:tcW w:w="2622" w:type="dxa"/>
            <w:tcBorders>
              <w:top w:val="nil"/>
              <w:left w:val="nil"/>
              <w:bottom w:val="nil"/>
              <w:right w:val="nil"/>
            </w:tcBorders>
            <w:shd w:val="clear" w:color="auto" w:fill="auto"/>
            <w:vAlign w:val="bottom"/>
          </w:tcPr>
          <w:p w14:paraId="68358DE0" w14:textId="77777777" w:rsidR="005712CE" w:rsidRDefault="005712CE" w:rsidP="004A6FE2">
            <w:pPr>
              <w:spacing w:line="360" w:lineRule="auto"/>
              <w:outlineLvl w:val="0"/>
              <w:rPr>
                <w:sz w:val="20"/>
                <w:szCs w:val="20"/>
                <w:lang w:val="en-US"/>
              </w:rPr>
            </w:pPr>
            <w:r>
              <w:rPr>
                <w:sz w:val="20"/>
                <w:szCs w:val="20"/>
                <w:lang w:val="en-US"/>
              </w:rPr>
              <w:t xml:space="preserve">CRP, </w:t>
            </w:r>
            <w:r w:rsidRPr="00E16702">
              <w:rPr>
                <w:i/>
                <w:sz w:val="20"/>
                <w:szCs w:val="20"/>
                <w:lang w:val="en-US"/>
              </w:rPr>
              <w:t>mg/L</w:t>
            </w:r>
            <w:r>
              <w:rPr>
                <w:i/>
                <w:sz w:val="20"/>
                <w:szCs w:val="20"/>
                <w:lang w:val="en-US"/>
              </w:rPr>
              <w:t xml:space="preserve"> </w:t>
            </w:r>
            <w:r w:rsidRPr="00E16702">
              <w:rPr>
                <w:sz w:val="20"/>
                <w:szCs w:val="20"/>
                <w:vertAlign w:val="superscript"/>
                <w:lang w:val="en-US"/>
              </w:rPr>
              <w:t>i</w:t>
            </w:r>
          </w:p>
        </w:tc>
        <w:tc>
          <w:tcPr>
            <w:tcW w:w="240" w:type="dxa"/>
            <w:tcBorders>
              <w:top w:val="nil"/>
              <w:left w:val="nil"/>
              <w:bottom w:val="nil"/>
              <w:right w:val="nil"/>
            </w:tcBorders>
            <w:shd w:val="clear" w:color="auto" w:fill="auto"/>
            <w:vAlign w:val="bottom"/>
          </w:tcPr>
          <w:p w14:paraId="6990C22F" w14:textId="77777777" w:rsidR="005712CE" w:rsidRPr="00145A3C" w:rsidRDefault="005712CE" w:rsidP="004A6FE2">
            <w:pPr>
              <w:spacing w:line="360" w:lineRule="auto"/>
              <w:jc w:val="center"/>
              <w:outlineLvl w:val="0"/>
              <w:rPr>
                <w:sz w:val="20"/>
                <w:szCs w:val="20"/>
                <w:lang w:val="en-US"/>
              </w:rPr>
            </w:pPr>
          </w:p>
        </w:tc>
        <w:tc>
          <w:tcPr>
            <w:tcW w:w="3289" w:type="dxa"/>
            <w:gridSpan w:val="2"/>
            <w:tcBorders>
              <w:top w:val="nil"/>
              <w:left w:val="nil"/>
              <w:bottom w:val="nil"/>
              <w:right w:val="nil"/>
            </w:tcBorders>
            <w:shd w:val="clear" w:color="auto" w:fill="auto"/>
            <w:vAlign w:val="bottom"/>
          </w:tcPr>
          <w:p w14:paraId="71766FEB" w14:textId="77777777" w:rsidR="005712CE" w:rsidRDefault="005712CE" w:rsidP="004A6FE2">
            <w:pPr>
              <w:spacing w:line="360" w:lineRule="auto"/>
              <w:jc w:val="center"/>
              <w:outlineLvl w:val="0"/>
              <w:rPr>
                <w:sz w:val="20"/>
                <w:szCs w:val="20"/>
                <w:lang w:val="en-US"/>
              </w:rPr>
            </w:pPr>
            <w:r>
              <w:rPr>
                <w:sz w:val="20"/>
                <w:szCs w:val="20"/>
                <w:lang w:val="en-US"/>
              </w:rPr>
              <w:t>-1.01 (-1.03, -1.00)</w:t>
            </w:r>
          </w:p>
        </w:tc>
        <w:tc>
          <w:tcPr>
            <w:tcW w:w="1559" w:type="dxa"/>
            <w:tcBorders>
              <w:top w:val="nil"/>
              <w:left w:val="nil"/>
              <w:bottom w:val="nil"/>
              <w:right w:val="nil"/>
            </w:tcBorders>
            <w:vAlign w:val="bottom"/>
          </w:tcPr>
          <w:p w14:paraId="67B08B52" w14:textId="77777777" w:rsidR="005712CE" w:rsidRDefault="005712CE" w:rsidP="004A6FE2">
            <w:pPr>
              <w:spacing w:line="360" w:lineRule="auto"/>
              <w:jc w:val="center"/>
              <w:outlineLvl w:val="0"/>
              <w:rPr>
                <w:sz w:val="20"/>
                <w:szCs w:val="20"/>
                <w:lang w:val="en-US"/>
              </w:rPr>
            </w:pPr>
            <w:r>
              <w:rPr>
                <w:sz w:val="20"/>
                <w:szCs w:val="20"/>
                <w:lang w:val="en-US"/>
              </w:rPr>
              <w:t>-0.03</w:t>
            </w:r>
          </w:p>
        </w:tc>
        <w:tc>
          <w:tcPr>
            <w:tcW w:w="992" w:type="dxa"/>
            <w:tcBorders>
              <w:top w:val="nil"/>
              <w:left w:val="nil"/>
              <w:bottom w:val="nil"/>
              <w:right w:val="nil"/>
            </w:tcBorders>
            <w:shd w:val="clear" w:color="auto" w:fill="auto"/>
            <w:vAlign w:val="bottom"/>
          </w:tcPr>
          <w:p w14:paraId="7ADDB9DA" w14:textId="77777777" w:rsidR="005712CE" w:rsidRDefault="005712CE" w:rsidP="004A6FE2">
            <w:pPr>
              <w:spacing w:line="360" w:lineRule="auto"/>
              <w:jc w:val="center"/>
              <w:outlineLvl w:val="0"/>
              <w:rPr>
                <w:sz w:val="20"/>
                <w:szCs w:val="20"/>
                <w:lang w:val="en-US"/>
              </w:rPr>
            </w:pPr>
            <w:r>
              <w:rPr>
                <w:sz w:val="20"/>
                <w:szCs w:val="20"/>
                <w:lang w:val="en-US"/>
              </w:rPr>
              <w:t>0.18</w:t>
            </w:r>
          </w:p>
        </w:tc>
        <w:tc>
          <w:tcPr>
            <w:tcW w:w="1134" w:type="dxa"/>
            <w:tcBorders>
              <w:top w:val="nil"/>
              <w:left w:val="nil"/>
              <w:bottom w:val="nil"/>
              <w:right w:val="nil"/>
            </w:tcBorders>
            <w:shd w:val="clear" w:color="auto" w:fill="auto"/>
            <w:vAlign w:val="bottom"/>
          </w:tcPr>
          <w:p w14:paraId="272FE412" w14:textId="77777777" w:rsidR="005712CE" w:rsidRDefault="005712CE" w:rsidP="004A6FE2">
            <w:pPr>
              <w:spacing w:line="360" w:lineRule="auto"/>
              <w:jc w:val="center"/>
              <w:outlineLvl w:val="0"/>
              <w:rPr>
                <w:sz w:val="20"/>
                <w:szCs w:val="20"/>
                <w:lang w:val="en-US"/>
              </w:rPr>
            </w:pPr>
            <w:r>
              <w:rPr>
                <w:sz w:val="20"/>
                <w:szCs w:val="20"/>
                <w:lang w:val="en-US"/>
              </w:rPr>
              <w:t>0.05</w:t>
            </w:r>
          </w:p>
        </w:tc>
      </w:tr>
      <w:tr w:rsidR="005712CE" w:rsidRPr="00145A3C" w14:paraId="5F19A7AD" w14:textId="77777777" w:rsidTr="004A6FE2">
        <w:tc>
          <w:tcPr>
            <w:tcW w:w="9836" w:type="dxa"/>
            <w:gridSpan w:val="7"/>
            <w:tcBorders>
              <w:top w:val="single" w:sz="18" w:space="0" w:color="000000"/>
              <w:left w:val="nil"/>
              <w:bottom w:val="single" w:sz="4" w:space="0" w:color="auto"/>
              <w:right w:val="nil"/>
            </w:tcBorders>
            <w:shd w:val="clear" w:color="auto" w:fill="auto"/>
            <w:vAlign w:val="bottom"/>
          </w:tcPr>
          <w:p w14:paraId="78AB4F99" w14:textId="77777777" w:rsidR="005712CE" w:rsidRPr="00FE3B4A" w:rsidRDefault="005712CE" w:rsidP="004A6FE2">
            <w:pPr>
              <w:spacing w:line="360" w:lineRule="auto"/>
              <w:jc w:val="center"/>
              <w:outlineLvl w:val="0"/>
              <w:rPr>
                <w:b/>
                <w:sz w:val="20"/>
                <w:szCs w:val="20"/>
                <w:lang w:val="en-US"/>
              </w:rPr>
            </w:pPr>
            <w:r w:rsidRPr="00FE3B4A">
              <w:rPr>
                <w:b/>
                <w:sz w:val="20"/>
                <w:szCs w:val="20"/>
                <w:lang w:val="en-US"/>
              </w:rPr>
              <w:t>Docosahexaenoic acid</w:t>
            </w:r>
          </w:p>
        </w:tc>
      </w:tr>
      <w:tr w:rsidR="005712CE" w:rsidRPr="00145A3C" w14:paraId="751E6749" w14:textId="77777777" w:rsidTr="004A6FE2">
        <w:tc>
          <w:tcPr>
            <w:tcW w:w="2622" w:type="dxa"/>
            <w:tcBorders>
              <w:top w:val="nil"/>
              <w:left w:val="nil"/>
              <w:bottom w:val="nil"/>
              <w:right w:val="nil"/>
            </w:tcBorders>
            <w:shd w:val="clear" w:color="auto" w:fill="auto"/>
            <w:vAlign w:val="bottom"/>
          </w:tcPr>
          <w:p w14:paraId="764284DE" w14:textId="77777777" w:rsidR="005712CE" w:rsidRPr="00145A3C" w:rsidRDefault="005712CE" w:rsidP="004A6FE2">
            <w:pPr>
              <w:spacing w:line="360" w:lineRule="auto"/>
              <w:outlineLvl w:val="0"/>
              <w:rPr>
                <w:b/>
                <w:sz w:val="20"/>
                <w:szCs w:val="20"/>
                <w:lang w:val="en-US"/>
              </w:rPr>
            </w:pPr>
            <w:r w:rsidRPr="00145A3C">
              <w:rPr>
                <w:b/>
                <w:sz w:val="20"/>
                <w:szCs w:val="20"/>
                <w:lang w:val="en-US"/>
              </w:rPr>
              <w:t xml:space="preserve">Cardiovascular risk </w:t>
            </w:r>
            <w:r>
              <w:rPr>
                <w:b/>
                <w:sz w:val="20"/>
                <w:szCs w:val="20"/>
                <w:lang w:val="en-US"/>
              </w:rPr>
              <w:t>factors</w:t>
            </w:r>
          </w:p>
        </w:tc>
        <w:tc>
          <w:tcPr>
            <w:tcW w:w="3529" w:type="dxa"/>
            <w:gridSpan w:val="3"/>
            <w:tcBorders>
              <w:top w:val="single" w:sz="4" w:space="0" w:color="auto"/>
              <w:left w:val="nil"/>
              <w:bottom w:val="single" w:sz="4" w:space="0" w:color="auto"/>
              <w:right w:val="nil"/>
            </w:tcBorders>
            <w:shd w:val="clear" w:color="auto" w:fill="auto"/>
            <w:vAlign w:val="bottom"/>
          </w:tcPr>
          <w:p w14:paraId="70F01D80" w14:textId="77777777" w:rsidR="005712CE" w:rsidRPr="00145A3C" w:rsidRDefault="005712CE" w:rsidP="004A6FE2">
            <w:pPr>
              <w:spacing w:line="360" w:lineRule="auto"/>
              <w:jc w:val="center"/>
              <w:outlineLvl w:val="0"/>
              <w:rPr>
                <w:b/>
                <w:sz w:val="20"/>
                <w:szCs w:val="20"/>
                <w:lang w:val="en-US"/>
              </w:rPr>
            </w:pPr>
            <w:r>
              <w:rPr>
                <w:b/>
                <w:sz w:val="20"/>
                <w:szCs w:val="20"/>
                <w:lang w:val="en-US"/>
              </w:rPr>
              <w:t xml:space="preserve">     </w:t>
            </w:r>
            <w:r w:rsidRPr="00145A3C">
              <w:rPr>
                <w:b/>
                <w:sz w:val="20"/>
                <w:szCs w:val="20"/>
                <w:lang w:val="en-US"/>
              </w:rPr>
              <w:t>Unstd. β-coeff. (95% CI)</w:t>
            </w:r>
          </w:p>
        </w:tc>
        <w:tc>
          <w:tcPr>
            <w:tcW w:w="1559" w:type="dxa"/>
            <w:tcBorders>
              <w:top w:val="single" w:sz="4" w:space="0" w:color="auto"/>
              <w:left w:val="nil"/>
              <w:bottom w:val="single" w:sz="4" w:space="0" w:color="auto"/>
              <w:right w:val="nil"/>
            </w:tcBorders>
            <w:shd w:val="clear" w:color="auto" w:fill="auto"/>
            <w:vAlign w:val="bottom"/>
          </w:tcPr>
          <w:p w14:paraId="46A8A439"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Std. β-coeff.</w:t>
            </w:r>
          </w:p>
        </w:tc>
        <w:tc>
          <w:tcPr>
            <w:tcW w:w="992" w:type="dxa"/>
            <w:tcBorders>
              <w:top w:val="single" w:sz="4" w:space="0" w:color="auto"/>
              <w:left w:val="nil"/>
              <w:bottom w:val="single" w:sz="4" w:space="0" w:color="auto"/>
              <w:right w:val="nil"/>
            </w:tcBorders>
            <w:shd w:val="clear" w:color="auto" w:fill="auto"/>
            <w:vAlign w:val="bottom"/>
          </w:tcPr>
          <w:p w14:paraId="4EB0E7C3"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p</w:t>
            </w:r>
          </w:p>
        </w:tc>
        <w:tc>
          <w:tcPr>
            <w:tcW w:w="1134" w:type="dxa"/>
            <w:tcBorders>
              <w:top w:val="single" w:sz="4" w:space="0" w:color="auto"/>
              <w:left w:val="nil"/>
              <w:bottom w:val="single" w:sz="4" w:space="0" w:color="auto"/>
              <w:right w:val="nil"/>
            </w:tcBorders>
            <w:vAlign w:val="bottom"/>
          </w:tcPr>
          <w:p w14:paraId="73B8017F" w14:textId="77777777" w:rsidR="005712CE" w:rsidRPr="00145A3C" w:rsidRDefault="005712CE" w:rsidP="004A6FE2">
            <w:pPr>
              <w:spacing w:line="360" w:lineRule="auto"/>
              <w:jc w:val="center"/>
              <w:outlineLvl w:val="0"/>
              <w:rPr>
                <w:b/>
                <w:sz w:val="20"/>
                <w:szCs w:val="20"/>
                <w:lang w:val="en-US"/>
              </w:rPr>
            </w:pPr>
            <w:r w:rsidRPr="00145A3C">
              <w:rPr>
                <w:b/>
                <w:sz w:val="20"/>
                <w:szCs w:val="20"/>
                <w:lang w:val="en-US"/>
              </w:rPr>
              <w:t>R</w:t>
            </w:r>
            <w:r w:rsidRPr="00145A3C">
              <w:rPr>
                <w:b/>
                <w:sz w:val="20"/>
                <w:szCs w:val="20"/>
                <w:vertAlign w:val="superscript"/>
                <w:lang w:val="en-US"/>
              </w:rPr>
              <w:t>2</w:t>
            </w:r>
          </w:p>
        </w:tc>
      </w:tr>
      <w:tr w:rsidR="005712CE" w:rsidRPr="00145A3C" w14:paraId="5446E9AE" w14:textId="77777777" w:rsidTr="004A6FE2">
        <w:tc>
          <w:tcPr>
            <w:tcW w:w="2622" w:type="dxa"/>
            <w:tcBorders>
              <w:top w:val="nil"/>
              <w:left w:val="nil"/>
              <w:bottom w:val="nil"/>
              <w:right w:val="nil"/>
            </w:tcBorders>
            <w:shd w:val="clear" w:color="auto" w:fill="auto"/>
            <w:vAlign w:val="bottom"/>
          </w:tcPr>
          <w:p w14:paraId="2A6D48FE"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HDL cholesterol, </w:t>
            </w:r>
            <w:r>
              <w:rPr>
                <w:i/>
                <w:sz w:val="20"/>
                <w:szCs w:val="20"/>
                <w:lang w:val="en-US"/>
              </w:rPr>
              <w:t>mmol/L</w:t>
            </w:r>
            <w:r w:rsidRPr="001D61C1">
              <w:rPr>
                <w:sz w:val="20"/>
                <w:szCs w:val="20"/>
                <w:vertAlign w:val="superscript"/>
                <w:lang w:val="en-US"/>
              </w:rPr>
              <w:t xml:space="preserve"> </w:t>
            </w:r>
            <w:r>
              <w:rPr>
                <w:sz w:val="20"/>
                <w:szCs w:val="20"/>
                <w:vertAlign w:val="superscript"/>
                <w:lang w:val="en-US"/>
              </w:rPr>
              <w:t>a</w:t>
            </w:r>
          </w:p>
        </w:tc>
        <w:tc>
          <w:tcPr>
            <w:tcW w:w="502" w:type="dxa"/>
            <w:gridSpan w:val="2"/>
            <w:tcBorders>
              <w:top w:val="single" w:sz="4" w:space="0" w:color="auto"/>
              <w:left w:val="nil"/>
              <w:bottom w:val="nil"/>
              <w:right w:val="nil"/>
            </w:tcBorders>
            <w:shd w:val="clear" w:color="auto" w:fill="auto"/>
            <w:vAlign w:val="bottom"/>
          </w:tcPr>
          <w:p w14:paraId="3D95FA49" w14:textId="77777777" w:rsidR="005712CE" w:rsidRDefault="005712CE" w:rsidP="004A6FE2">
            <w:pPr>
              <w:spacing w:line="360" w:lineRule="auto"/>
              <w:jc w:val="center"/>
              <w:outlineLvl w:val="0"/>
              <w:rPr>
                <w:sz w:val="20"/>
                <w:szCs w:val="20"/>
                <w:lang w:val="en-US"/>
              </w:rPr>
            </w:pPr>
          </w:p>
        </w:tc>
        <w:tc>
          <w:tcPr>
            <w:tcW w:w="3027" w:type="dxa"/>
            <w:tcBorders>
              <w:top w:val="single" w:sz="4" w:space="0" w:color="auto"/>
              <w:left w:val="nil"/>
              <w:bottom w:val="nil"/>
              <w:right w:val="nil"/>
            </w:tcBorders>
            <w:shd w:val="clear" w:color="auto" w:fill="auto"/>
            <w:vAlign w:val="bottom"/>
          </w:tcPr>
          <w:p w14:paraId="3DAF9D55" w14:textId="77777777" w:rsidR="005712CE" w:rsidRDefault="005712CE" w:rsidP="004A6FE2">
            <w:pPr>
              <w:spacing w:line="360" w:lineRule="auto"/>
              <w:jc w:val="center"/>
              <w:outlineLvl w:val="0"/>
              <w:rPr>
                <w:sz w:val="20"/>
                <w:szCs w:val="20"/>
                <w:lang w:val="en-US"/>
              </w:rPr>
            </w:pPr>
            <w:r>
              <w:rPr>
                <w:sz w:val="20"/>
                <w:szCs w:val="20"/>
                <w:lang w:val="en-US"/>
              </w:rPr>
              <w:t>0.01 (-0.004, 0.02)</w:t>
            </w:r>
          </w:p>
        </w:tc>
        <w:tc>
          <w:tcPr>
            <w:tcW w:w="1559" w:type="dxa"/>
            <w:tcBorders>
              <w:top w:val="single" w:sz="4" w:space="0" w:color="auto"/>
              <w:left w:val="nil"/>
              <w:bottom w:val="nil"/>
              <w:right w:val="nil"/>
            </w:tcBorders>
            <w:vAlign w:val="bottom"/>
          </w:tcPr>
          <w:p w14:paraId="1533A56A" w14:textId="77777777" w:rsidR="005712CE" w:rsidRDefault="005712CE" w:rsidP="004A6FE2">
            <w:pPr>
              <w:spacing w:line="360" w:lineRule="auto"/>
              <w:jc w:val="center"/>
              <w:outlineLvl w:val="0"/>
              <w:rPr>
                <w:sz w:val="20"/>
                <w:szCs w:val="20"/>
                <w:lang w:val="en-US"/>
              </w:rPr>
            </w:pPr>
            <w:r>
              <w:rPr>
                <w:sz w:val="20"/>
                <w:szCs w:val="20"/>
                <w:lang w:val="en-US"/>
              </w:rPr>
              <w:t>0.02</w:t>
            </w:r>
          </w:p>
        </w:tc>
        <w:tc>
          <w:tcPr>
            <w:tcW w:w="992" w:type="dxa"/>
            <w:tcBorders>
              <w:top w:val="single" w:sz="4" w:space="0" w:color="auto"/>
              <w:left w:val="nil"/>
              <w:bottom w:val="nil"/>
              <w:right w:val="nil"/>
            </w:tcBorders>
            <w:shd w:val="clear" w:color="auto" w:fill="auto"/>
            <w:vAlign w:val="bottom"/>
          </w:tcPr>
          <w:p w14:paraId="795D9DAF" w14:textId="77777777" w:rsidR="005712CE" w:rsidRDefault="005712CE" w:rsidP="004A6FE2">
            <w:pPr>
              <w:spacing w:line="360" w:lineRule="auto"/>
              <w:jc w:val="center"/>
              <w:outlineLvl w:val="0"/>
              <w:rPr>
                <w:sz w:val="20"/>
                <w:szCs w:val="20"/>
                <w:lang w:val="en-US"/>
              </w:rPr>
            </w:pPr>
            <w:r>
              <w:rPr>
                <w:sz w:val="20"/>
                <w:szCs w:val="20"/>
                <w:lang w:val="en-US"/>
              </w:rPr>
              <w:t>0.25</w:t>
            </w:r>
          </w:p>
        </w:tc>
        <w:tc>
          <w:tcPr>
            <w:tcW w:w="1134" w:type="dxa"/>
            <w:tcBorders>
              <w:top w:val="single" w:sz="4" w:space="0" w:color="auto"/>
              <w:left w:val="nil"/>
              <w:bottom w:val="nil"/>
              <w:right w:val="nil"/>
            </w:tcBorders>
            <w:shd w:val="clear" w:color="auto" w:fill="auto"/>
            <w:vAlign w:val="bottom"/>
          </w:tcPr>
          <w:p w14:paraId="17773C09" w14:textId="77777777" w:rsidR="005712CE" w:rsidRDefault="005712CE" w:rsidP="004A6FE2">
            <w:pPr>
              <w:spacing w:line="360" w:lineRule="auto"/>
              <w:jc w:val="center"/>
              <w:outlineLvl w:val="0"/>
              <w:rPr>
                <w:sz w:val="20"/>
                <w:szCs w:val="20"/>
                <w:lang w:val="en-US"/>
              </w:rPr>
            </w:pPr>
            <w:r>
              <w:rPr>
                <w:sz w:val="20"/>
                <w:szCs w:val="20"/>
                <w:lang w:val="en-US"/>
              </w:rPr>
              <w:t>0.27</w:t>
            </w:r>
          </w:p>
        </w:tc>
      </w:tr>
      <w:tr w:rsidR="005712CE" w:rsidRPr="00B725AF" w14:paraId="5AF98EB2" w14:textId="77777777" w:rsidTr="004A6FE2">
        <w:tc>
          <w:tcPr>
            <w:tcW w:w="2622" w:type="dxa"/>
            <w:tcBorders>
              <w:top w:val="nil"/>
              <w:left w:val="nil"/>
              <w:bottom w:val="nil"/>
              <w:right w:val="nil"/>
            </w:tcBorders>
            <w:shd w:val="clear" w:color="auto" w:fill="auto"/>
            <w:vAlign w:val="bottom"/>
          </w:tcPr>
          <w:p w14:paraId="3F7F8BD5" w14:textId="77777777" w:rsidR="005712CE" w:rsidRPr="00B725AF" w:rsidRDefault="005712CE" w:rsidP="004A6FE2">
            <w:pPr>
              <w:spacing w:line="360" w:lineRule="auto"/>
              <w:outlineLvl w:val="0"/>
              <w:rPr>
                <w:sz w:val="20"/>
                <w:szCs w:val="20"/>
                <w:lang w:val="en-US"/>
              </w:rPr>
            </w:pPr>
            <w:r>
              <w:rPr>
                <w:sz w:val="20"/>
                <w:szCs w:val="20"/>
                <w:lang w:val="en-US"/>
              </w:rPr>
              <w:t xml:space="preserve">LDL cholesterol, </w:t>
            </w:r>
            <w:r>
              <w:rPr>
                <w:i/>
                <w:sz w:val="20"/>
                <w:szCs w:val="20"/>
                <w:lang w:val="en-US"/>
              </w:rPr>
              <w:t>mmol/L</w:t>
            </w:r>
            <w:r w:rsidRPr="00B725AF">
              <w:rPr>
                <w:sz w:val="20"/>
                <w:szCs w:val="20"/>
                <w:vertAlign w:val="superscript"/>
                <w:lang w:val="en-US"/>
              </w:rPr>
              <w:t xml:space="preserve"> </w:t>
            </w:r>
            <w:r>
              <w:rPr>
                <w:sz w:val="20"/>
                <w:szCs w:val="20"/>
                <w:vertAlign w:val="superscript"/>
                <w:lang w:val="en-US"/>
              </w:rPr>
              <w:t>b</w:t>
            </w:r>
          </w:p>
        </w:tc>
        <w:tc>
          <w:tcPr>
            <w:tcW w:w="502" w:type="dxa"/>
            <w:gridSpan w:val="2"/>
            <w:tcBorders>
              <w:top w:val="nil"/>
              <w:left w:val="nil"/>
              <w:bottom w:val="nil"/>
              <w:right w:val="nil"/>
            </w:tcBorders>
            <w:shd w:val="clear" w:color="auto" w:fill="auto"/>
            <w:vAlign w:val="bottom"/>
          </w:tcPr>
          <w:p w14:paraId="1B243922" w14:textId="77777777" w:rsidR="005712CE"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57B07D28" w14:textId="77777777" w:rsidR="005712CE" w:rsidRDefault="005712CE" w:rsidP="004A6FE2">
            <w:pPr>
              <w:spacing w:line="360" w:lineRule="auto"/>
              <w:jc w:val="center"/>
              <w:outlineLvl w:val="0"/>
              <w:rPr>
                <w:sz w:val="20"/>
                <w:szCs w:val="20"/>
                <w:lang w:val="en-US"/>
              </w:rPr>
            </w:pPr>
            <w:r>
              <w:rPr>
                <w:sz w:val="20"/>
                <w:szCs w:val="20"/>
                <w:lang w:val="en-US"/>
              </w:rPr>
              <w:t>0.04 (0.03, 0.06)</w:t>
            </w:r>
          </w:p>
        </w:tc>
        <w:tc>
          <w:tcPr>
            <w:tcW w:w="1559" w:type="dxa"/>
            <w:tcBorders>
              <w:top w:val="nil"/>
              <w:left w:val="nil"/>
              <w:bottom w:val="nil"/>
              <w:right w:val="nil"/>
            </w:tcBorders>
            <w:vAlign w:val="bottom"/>
          </w:tcPr>
          <w:p w14:paraId="28BE3D07" w14:textId="77777777" w:rsidR="005712CE" w:rsidRDefault="005712CE" w:rsidP="004A6FE2">
            <w:pPr>
              <w:spacing w:line="360" w:lineRule="auto"/>
              <w:jc w:val="center"/>
              <w:outlineLvl w:val="0"/>
              <w:rPr>
                <w:sz w:val="20"/>
                <w:szCs w:val="20"/>
                <w:lang w:val="en-US"/>
              </w:rPr>
            </w:pPr>
            <w:r>
              <w:rPr>
                <w:sz w:val="20"/>
                <w:szCs w:val="20"/>
                <w:lang w:val="en-US"/>
              </w:rPr>
              <w:t>0.07</w:t>
            </w:r>
          </w:p>
        </w:tc>
        <w:tc>
          <w:tcPr>
            <w:tcW w:w="992" w:type="dxa"/>
            <w:tcBorders>
              <w:top w:val="nil"/>
              <w:left w:val="nil"/>
              <w:bottom w:val="nil"/>
              <w:right w:val="nil"/>
            </w:tcBorders>
            <w:shd w:val="clear" w:color="auto" w:fill="auto"/>
            <w:vAlign w:val="bottom"/>
          </w:tcPr>
          <w:p w14:paraId="2537F2B0" w14:textId="77777777" w:rsidR="005712CE"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6E6605CD" w14:textId="77777777" w:rsidR="005712CE" w:rsidRDefault="005712CE" w:rsidP="004A6FE2">
            <w:pPr>
              <w:spacing w:line="360" w:lineRule="auto"/>
              <w:jc w:val="center"/>
              <w:outlineLvl w:val="0"/>
              <w:rPr>
                <w:sz w:val="20"/>
                <w:szCs w:val="20"/>
                <w:lang w:val="en-US"/>
              </w:rPr>
            </w:pPr>
            <w:r>
              <w:rPr>
                <w:sz w:val="20"/>
                <w:szCs w:val="20"/>
                <w:lang w:val="en-US"/>
              </w:rPr>
              <w:t>0.28</w:t>
            </w:r>
          </w:p>
        </w:tc>
      </w:tr>
      <w:tr w:rsidR="005712CE" w:rsidRPr="00145A3C" w14:paraId="7BF4EDF4" w14:textId="77777777" w:rsidTr="004A6FE2">
        <w:tc>
          <w:tcPr>
            <w:tcW w:w="2622" w:type="dxa"/>
            <w:tcBorders>
              <w:top w:val="nil"/>
              <w:left w:val="nil"/>
              <w:bottom w:val="nil"/>
              <w:right w:val="nil"/>
            </w:tcBorders>
            <w:shd w:val="clear" w:color="auto" w:fill="auto"/>
            <w:vAlign w:val="bottom"/>
          </w:tcPr>
          <w:p w14:paraId="32E41B01" w14:textId="77777777" w:rsidR="005712CE" w:rsidRPr="001D61C1" w:rsidRDefault="005712CE" w:rsidP="004A6FE2">
            <w:pPr>
              <w:spacing w:line="360" w:lineRule="auto"/>
              <w:outlineLvl w:val="0"/>
              <w:rPr>
                <w:sz w:val="20"/>
                <w:szCs w:val="20"/>
                <w:lang w:val="en-US"/>
              </w:rPr>
            </w:pPr>
            <w:r w:rsidRPr="00145A3C">
              <w:rPr>
                <w:sz w:val="20"/>
                <w:szCs w:val="20"/>
                <w:lang w:val="en-US"/>
              </w:rPr>
              <w:t xml:space="preserve">Triglycerides, </w:t>
            </w:r>
            <w:r>
              <w:rPr>
                <w:i/>
                <w:sz w:val="20"/>
                <w:szCs w:val="20"/>
                <w:lang w:val="en-US"/>
              </w:rPr>
              <w:t>mmol/L</w:t>
            </w:r>
            <w:r>
              <w:rPr>
                <w:sz w:val="20"/>
                <w:szCs w:val="20"/>
                <w:vertAlign w:val="superscript"/>
                <w:lang w:val="en-US"/>
              </w:rPr>
              <w:t xml:space="preserve"> c</w:t>
            </w:r>
          </w:p>
        </w:tc>
        <w:tc>
          <w:tcPr>
            <w:tcW w:w="502" w:type="dxa"/>
            <w:gridSpan w:val="2"/>
            <w:tcBorders>
              <w:top w:val="nil"/>
              <w:left w:val="nil"/>
              <w:bottom w:val="nil"/>
              <w:right w:val="nil"/>
            </w:tcBorders>
            <w:shd w:val="clear" w:color="auto" w:fill="auto"/>
            <w:vAlign w:val="bottom"/>
          </w:tcPr>
          <w:p w14:paraId="73ECD51E"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5FB8E558" w14:textId="77777777" w:rsidR="005712CE" w:rsidRPr="00145A3C" w:rsidRDefault="005712CE" w:rsidP="004A6FE2">
            <w:pPr>
              <w:spacing w:line="360" w:lineRule="auto"/>
              <w:jc w:val="center"/>
              <w:outlineLvl w:val="0"/>
              <w:rPr>
                <w:sz w:val="20"/>
                <w:szCs w:val="20"/>
                <w:lang w:val="en-US"/>
              </w:rPr>
            </w:pPr>
            <w:r>
              <w:rPr>
                <w:sz w:val="20"/>
                <w:szCs w:val="20"/>
                <w:lang w:val="en-US"/>
              </w:rPr>
              <w:t>-0.04 (-0.06, -0.03)</w:t>
            </w:r>
          </w:p>
        </w:tc>
        <w:tc>
          <w:tcPr>
            <w:tcW w:w="1559" w:type="dxa"/>
            <w:tcBorders>
              <w:top w:val="nil"/>
              <w:left w:val="nil"/>
              <w:bottom w:val="nil"/>
              <w:right w:val="nil"/>
            </w:tcBorders>
            <w:vAlign w:val="bottom"/>
          </w:tcPr>
          <w:p w14:paraId="53434E23" w14:textId="77777777" w:rsidR="005712CE" w:rsidRPr="00145A3C" w:rsidRDefault="005712CE" w:rsidP="004A6FE2">
            <w:pPr>
              <w:spacing w:line="360" w:lineRule="auto"/>
              <w:jc w:val="center"/>
              <w:outlineLvl w:val="0"/>
              <w:rPr>
                <w:sz w:val="20"/>
                <w:szCs w:val="20"/>
                <w:lang w:val="en-US"/>
              </w:rPr>
            </w:pPr>
            <w:r>
              <w:rPr>
                <w:sz w:val="20"/>
                <w:szCs w:val="20"/>
                <w:lang w:val="en-US"/>
              </w:rPr>
              <w:t>-0.09</w:t>
            </w:r>
          </w:p>
        </w:tc>
        <w:tc>
          <w:tcPr>
            <w:tcW w:w="992" w:type="dxa"/>
            <w:tcBorders>
              <w:top w:val="nil"/>
              <w:left w:val="nil"/>
              <w:bottom w:val="nil"/>
              <w:right w:val="nil"/>
            </w:tcBorders>
            <w:shd w:val="clear" w:color="auto" w:fill="auto"/>
            <w:vAlign w:val="bottom"/>
          </w:tcPr>
          <w:p w14:paraId="58198781"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66704431" w14:textId="77777777" w:rsidR="005712CE" w:rsidRPr="00145A3C" w:rsidRDefault="005712CE" w:rsidP="004A6FE2">
            <w:pPr>
              <w:spacing w:line="360" w:lineRule="auto"/>
              <w:jc w:val="center"/>
              <w:outlineLvl w:val="0"/>
              <w:rPr>
                <w:sz w:val="20"/>
                <w:szCs w:val="20"/>
                <w:lang w:val="en-US"/>
              </w:rPr>
            </w:pPr>
            <w:r>
              <w:rPr>
                <w:sz w:val="20"/>
                <w:szCs w:val="20"/>
                <w:lang w:val="en-US"/>
              </w:rPr>
              <w:t>0.17</w:t>
            </w:r>
          </w:p>
        </w:tc>
      </w:tr>
      <w:tr w:rsidR="005712CE" w:rsidRPr="00145A3C" w14:paraId="08B7B49A" w14:textId="77777777" w:rsidTr="004A6FE2">
        <w:tc>
          <w:tcPr>
            <w:tcW w:w="2622" w:type="dxa"/>
            <w:tcBorders>
              <w:top w:val="nil"/>
              <w:left w:val="nil"/>
              <w:bottom w:val="nil"/>
              <w:right w:val="nil"/>
            </w:tcBorders>
            <w:shd w:val="clear" w:color="auto" w:fill="auto"/>
            <w:vAlign w:val="bottom"/>
          </w:tcPr>
          <w:p w14:paraId="7E59A7E4" w14:textId="77777777" w:rsidR="005712CE" w:rsidRDefault="005712CE" w:rsidP="004A6FE2">
            <w:pPr>
              <w:spacing w:line="360" w:lineRule="auto"/>
              <w:outlineLvl w:val="0"/>
              <w:rPr>
                <w:sz w:val="20"/>
                <w:szCs w:val="20"/>
                <w:lang w:val="en-US"/>
              </w:rPr>
            </w:pPr>
            <w:r>
              <w:rPr>
                <w:sz w:val="20"/>
                <w:szCs w:val="20"/>
                <w:lang w:val="en-US"/>
              </w:rPr>
              <w:t xml:space="preserve">Fasting glucose, </w:t>
            </w:r>
            <w:r w:rsidRPr="005B2557">
              <w:rPr>
                <w:i/>
                <w:sz w:val="20"/>
                <w:szCs w:val="20"/>
                <w:lang w:val="en-US"/>
              </w:rPr>
              <w:t>mmol/L</w:t>
            </w:r>
            <w:r>
              <w:rPr>
                <w:sz w:val="20"/>
                <w:szCs w:val="20"/>
                <w:vertAlign w:val="superscript"/>
                <w:lang w:val="en-US"/>
              </w:rPr>
              <w:t xml:space="preserve"> d</w:t>
            </w:r>
          </w:p>
        </w:tc>
        <w:tc>
          <w:tcPr>
            <w:tcW w:w="502" w:type="dxa"/>
            <w:gridSpan w:val="2"/>
            <w:tcBorders>
              <w:top w:val="nil"/>
              <w:left w:val="nil"/>
              <w:bottom w:val="nil"/>
              <w:right w:val="nil"/>
            </w:tcBorders>
            <w:shd w:val="clear" w:color="auto" w:fill="auto"/>
            <w:vAlign w:val="bottom"/>
          </w:tcPr>
          <w:p w14:paraId="508AD894"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79A37E41" w14:textId="77777777" w:rsidR="005712CE" w:rsidRDefault="005712CE" w:rsidP="004A6FE2">
            <w:pPr>
              <w:spacing w:line="360" w:lineRule="auto"/>
              <w:jc w:val="center"/>
              <w:outlineLvl w:val="0"/>
              <w:rPr>
                <w:sz w:val="20"/>
                <w:szCs w:val="20"/>
                <w:lang w:val="en-US"/>
              </w:rPr>
            </w:pPr>
            <w:r>
              <w:rPr>
                <w:sz w:val="20"/>
                <w:szCs w:val="20"/>
                <w:lang w:val="en-US"/>
              </w:rPr>
              <w:t>-0.02 (-0.03, 0.001)</w:t>
            </w:r>
          </w:p>
        </w:tc>
        <w:tc>
          <w:tcPr>
            <w:tcW w:w="1559" w:type="dxa"/>
            <w:tcBorders>
              <w:top w:val="nil"/>
              <w:left w:val="nil"/>
              <w:bottom w:val="nil"/>
              <w:right w:val="nil"/>
            </w:tcBorders>
            <w:vAlign w:val="bottom"/>
          </w:tcPr>
          <w:p w14:paraId="102F7150" w14:textId="77777777" w:rsidR="005712CE" w:rsidRDefault="005712CE" w:rsidP="004A6FE2">
            <w:pPr>
              <w:spacing w:line="360" w:lineRule="auto"/>
              <w:jc w:val="center"/>
              <w:outlineLvl w:val="0"/>
              <w:rPr>
                <w:sz w:val="20"/>
                <w:szCs w:val="20"/>
                <w:lang w:val="en-US"/>
              </w:rPr>
            </w:pPr>
            <w:r>
              <w:rPr>
                <w:sz w:val="20"/>
                <w:szCs w:val="20"/>
                <w:lang w:val="en-US"/>
              </w:rPr>
              <w:t>-0.02</w:t>
            </w:r>
          </w:p>
        </w:tc>
        <w:tc>
          <w:tcPr>
            <w:tcW w:w="992" w:type="dxa"/>
            <w:tcBorders>
              <w:top w:val="nil"/>
              <w:left w:val="nil"/>
              <w:bottom w:val="nil"/>
              <w:right w:val="nil"/>
            </w:tcBorders>
            <w:shd w:val="clear" w:color="auto" w:fill="auto"/>
            <w:vAlign w:val="bottom"/>
          </w:tcPr>
          <w:p w14:paraId="071ABA8B" w14:textId="77777777" w:rsidR="005712CE" w:rsidRDefault="005712CE" w:rsidP="004A6FE2">
            <w:pPr>
              <w:spacing w:line="360" w:lineRule="auto"/>
              <w:jc w:val="center"/>
              <w:outlineLvl w:val="0"/>
              <w:rPr>
                <w:sz w:val="20"/>
                <w:szCs w:val="20"/>
                <w:lang w:val="en-US"/>
              </w:rPr>
            </w:pPr>
            <w:r>
              <w:rPr>
                <w:sz w:val="20"/>
                <w:szCs w:val="20"/>
                <w:lang w:val="en-US"/>
              </w:rPr>
              <w:t>0.07</w:t>
            </w:r>
          </w:p>
        </w:tc>
        <w:tc>
          <w:tcPr>
            <w:tcW w:w="1134" w:type="dxa"/>
            <w:tcBorders>
              <w:top w:val="nil"/>
              <w:left w:val="nil"/>
              <w:bottom w:val="nil"/>
              <w:right w:val="nil"/>
            </w:tcBorders>
            <w:shd w:val="clear" w:color="auto" w:fill="auto"/>
            <w:vAlign w:val="bottom"/>
          </w:tcPr>
          <w:p w14:paraId="27732DFB" w14:textId="77777777" w:rsidR="005712CE" w:rsidRDefault="005712CE" w:rsidP="004A6FE2">
            <w:pPr>
              <w:spacing w:line="360" w:lineRule="auto"/>
              <w:jc w:val="center"/>
              <w:outlineLvl w:val="0"/>
              <w:rPr>
                <w:sz w:val="20"/>
                <w:szCs w:val="20"/>
                <w:lang w:val="en-US"/>
              </w:rPr>
            </w:pPr>
            <w:r>
              <w:rPr>
                <w:sz w:val="20"/>
                <w:szCs w:val="20"/>
                <w:lang w:val="en-US"/>
              </w:rPr>
              <w:t>0.38</w:t>
            </w:r>
          </w:p>
        </w:tc>
      </w:tr>
      <w:tr w:rsidR="005712CE" w:rsidRPr="00145A3C" w14:paraId="72CCDE0A" w14:textId="77777777" w:rsidTr="004A6FE2">
        <w:tc>
          <w:tcPr>
            <w:tcW w:w="2622" w:type="dxa"/>
            <w:tcBorders>
              <w:top w:val="nil"/>
              <w:left w:val="nil"/>
              <w:bottom w:val="nil"/>
              <w:right w:val="nil"/>
            </w:tcBorders>
            <w:shd w:val="clear" w:color="auto" w:fill="auto"/>
            <w:vAlign w:val="bottom"/>
          </w:tcPr>
          <w:p w14:paraId="0A983730" w14:textId="77777777" w:rsidR="005712CE" w:rsidRPr="00145A3C" w:rsidRDefault="005712CE" w:rsidP="004A6FE2">
            <w:pPr>
              <w:spacing w:line="360" w:lineRule="auto"/>
              <w:outlineLvl w:val="0"/>
              <w:rPr>
                <w:sz w:val="20"/>
                <w:szCs w:val="20"/>
                <w:lang w:val="en-US"/>
              </w:rPr>
            </w:pPr>
            <w:r>
              <w:rPr>
                <w:sz w:val="20"/>
                <w:szCs w:val="20"/>
                <w:lang w:val="en-US"/>
              </w:rPr>
              <w:t xml:space="preserve">HbA1c, </w:t>
            </w:r>
            <w:r w:rsidRPr="00953405">
              <w:rPr>
                <w:i/>
                <w:sz w:val="20"/>
                <w:szCs w:val="20"/>
                <w:lang w:val="en-US"/>
              </w:rPr>
              <w:t>%</w:t>
            </w:r>
            <w:r>
              <w:rPr>
                <w:i/>
                <w:sz w:val="20"/>
                <w:szCs w:val="20"/>
                <w:lang w:val="en-US"/>
              </w:rPr>
              <w:t xml:space="preserve"> </w:t>
            </w:r>
            <w:r>
              <w:rPr>
                <w:sz w:val="20"/>
                <w:szCs w:val="20"/>
                <w:vertAlign w:val="superscript"/>
                <w:lang w:val="en-US"/>
              </w:rPr>
              <w:t>e</w:t>
            </w:r>
            <w:r>
              <w:rPr>
                <w:i/>
                <w:sz w:val="20"/>
                <w:szCs w:val="20"/>
                <w:lang w:val="en-US"/>
              </w:rPr>
              <w:t xml:space="preserve"> </w:t>
            </w:r>
          </w:p>
        </w:tc>
        <w:tc>
          <w:tcPr>
            <w:tcW w:w="502" w:type="dxa"/>
            <w:gridSpan w:val="2"/>
            <w:tcBorders>
              <w:top w:val="nil"/>
              <w:left w:val="nil"/>
              <w:bottom w:val="nil"/>
              <w:right w:val="nil"/>
            </w:tcBorders>
            <w:shd w:val="clear" w:color="auto" w:fill="auto"/>
            <w:vAlign w:val="bottom"/>
          </w:tcPr>
          <w:p w14:paraId="0C89EB9B"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22205182" w14:textId="77777777" w:rsidR="005712CE" w:rsidRPr="00145A3C" w:rsidRDefault="005712CE" w:rsidP="004A6FE2">
            <w:pPr>
              <w:spacing w:line="360" w:lineRule="auto"/>
              <w:jc w:val="center"/>
              <w:outlineLvl w:val="0"/>
              <w:rPr>
                <w:sz w:val="20"/>
                <w:szCs w:val="20"/>
                <w:lang w:val="en-US"/>
              </w:rPr>
            </w:pPr>
            <w:r>
              <w:rPr>
                <w:sz w:val="20"/>
                <w:szCs w:val="20"/>
                <w:lang w:val="en-US"/>
              </w:rPr>
              <w:t>-0.02 (-0.03, -0.01)</w:t>
            </w:r>
          </w:p>
        </w:tc>
        <w:tc>
          <w:tcPr>
            <w:tcW w:w="1559" w:type="dxa"/>
            <w:tcBorders>
              <w:top w:val="nil"/>
              <w:left w:val="nil"/>
              <w:bottom w:val="nil"/>
              <w:right w:val="nil"/>
            </w:tcBorders>
            <w:vAlign w:val="bottom"/>
          </w:tcPr>
          <w:p w14:paraId="4CE3A48B" w14:textId="77777777" w:rsidR="005712CE" w:rsidRPr="00145A3C" w:rsidRDefault="005712CE" w:rsidP="004A6FE2">
            <w:pPr>
              <w:spacing w:line="360" w:lineRule="auto"/>
              <w:jc w:val="center"/>
              <w:outlineLvl w:val="0"/>
              <w:rPr>
                <w:sz w:val="20"/>
                <w:szCs w:val="20"/>
                <w:lang w:val="en-US"/>
              </w:rPr>
            </w:pPr>
            <w:r>
              <w:rPr>
                <w:sz w:val="20"/>
                <w:szCs w:val="20"/>
                <w:lang w:val="en-US"/>
              </w:rPr>
              <w:t>-0.04</w:t>
            </w:r>
          </w:p>
        </w:tc>
        <w:tc>
          <w:tcPr>
            <w:tcW w:w="992" w:type="dxa"/>
            <w:tcBorders>
              <w:top w:val="nil"/>
              <w:left w:val="nil"/>
              <w:bottom w:val="nil"/>
              <w:right w:val="nil"/>
            </w:tcBorders>
            <w:shd w:val="clear" w:color="auto" w:fill="auto"/>
            <w:vAlign w:val="bottom"/>
          </w:tcPr>
          <w:p w14:paraId="542C4ACD" w14:textId="77777777" w:rsidR="005712CE" w:rsidRPr="00145A3C" w:rsidRDefault="005712CE" w:rsidP="004A6FE2">
            <w:pPr>
              <w:spacing w:line="360" w:lineRule="auto"/>
              <w:jc w:val="center"/>
              <w:outlineLvl w:val="0"/>
              <w:rPr>
                <w:sz w:val="20"/>
                <w:szCs w:val="20"/>
                <w:lang w:val="en-US"/>
              </w:rPr>
            </w:pPr>
            <w:r>
              <w:rPr>
                <w:sz w:val="20"/>
                <w:szCs w:val="20"/>
                <w:lang w:val="en-US"/>
              </w:rPr>
              <w:t>0.001</w:t>
            </w:r>
          </w:p>
        </w:tc>
        <w:tc>
          <w:tcPr>
            <w:tcW w:w="1134" w:type="dxa"/>
            <w:tcBorders>
              <w:top w:val="nil"/>
              <w:left w:val="nil"/>
              <w:bottom w:val="nil"/>
              <w:right w:val="nil"/>
            </w:tcBorders>
            <w:shd w:val="clear" w:color="auto" w:fill="auto"/>
            <w:vAlign w:val="bottom"/>
          </w:tcPr>
          <w:p w14:paraId="423E804D" w14:textId="77777777" w:rsidR="005712CE" w:rsidRPr="00145A3C" w:rsidRDefault="005712CE" w:rsidP="004A6FE2">
            <w:pPr>
              <w:spacing w:line="360" w:lineRule="auto"/>
              <w:jc w:val="center"/>
              <w:outlineLvl w:val="0"/>
              <w:rPr>
                <w:sz w:val="20"/>
                <w:szCs w:val="20"/>
                <w:lang w:val="en-US"/>
              </w:rPr>
            </w:pPr>
            <w:r>
              <w:rPr>
                <w:sz w:val="20"/>
                <w:szCs w:val="20"/>
                <w:lang w:val="en-US"/>
              </w:rPr>
              <w:t>0.41</w:t>
            </w:r>
          </w:p>
        </w:tc>
      </w:tr>
      <w:tr w:rsidR="005712CE" w:rsidRPr="00FE66E0" w14:paraId="6BBB4D4C" w14:textId="77777777" w:rsidTr="004A6FE2">
        <w:tc>
          <w:tcPr>
            <w:tcW w:w="2622" w:type="dxa"/>
            <w:tcBorders>
              <w:top w:val="nil"/>
              <w:left w:val="nil"/>
              <w:bottom w:val="nil"/>
              <w:right w:val="nil"/>
            </w:tcBorders>
            <w:shd w:val="clear" w:color="auto" w:fill="auto"/>
            <w:vAlign w:val="bottom"/>
          </w:tcPr>
          <w:p w14:paraId="386F1E31" w14:textId="77777777" w:rsidR="005712CE" w:rsidRPr="00145A3C" w:rsidRDefault="005712CE" w:rsidP="004A6FE2">
            <w:pPr>
              <w:spacing w:line="360" w:lineRule="auto"/>
              <w:outlineLvl w:val="0"/>
              <w:rPr>
                <w:sz w:val="20"/>
                <w:szCs w:val="20"/>
                <w:lang w:val="en-US"/>
              </w:rPr>
            </w:pPr>
            <w:r>
              <w:rPr>
                <w:sz w:val="20"/>
                <w:szCs w:val="20"/>
                <w:lang w:val="en-US"/>
              </w:rPr>
              <w:t xml:space="preserve">BMI, </w:t>
            </w:r>
            <w:r w:rsidRPr="00EF3925">
              <w:rPr>
                <w:i/>
                <w:sz w:val="20"/>
                <w:szCs w:val="20"/>
                <w:lang w:val="en-US"/>
              </w:rPr>
              <w:t>kg/m</w:t>
            </w:r>
            <w:r w:rsidRPr="00EF3925">
              <w:rPr>
                <w:i/>
                <w:sz w:val="20"/>
                <w:szCs w:val="20"/>
                <w:vertAlign w:val="superscript"/>
                <w:lang w:val="en-US"/>
              </w:rPr>
              <w:t>2</w:t>
            </w:r>
            <w:r>
              <w:rPr>
                <w:i/>
                <w:sz w:val="20"/>
                <w:szCs w:val="20"/>
                <w:vertAlign w:val="superscript"/>
                <w:lang w:val="en-US"/>
              </w:rPr>
              <w:t xml:space="preserve"> </w:t>
            </w:r>
            <w:r>
              <w:rPr>
                <w:sz w:val="20"/>
                <w:szCs w:val="20"/>
                <w:vertAlign w:val="superscript"/>
                <w:lang w:val="en-US"/>
              </w:rPr>
              <w:t>f</w:t>
            </w:r>
            <w:r w:rsidRPr="00145A3C">
              <w:rPr>
                <w:i/>
                <w:sz w:val="20"/>
                <w:szCs w:val="20"/>
                <w:lang w:val="en-US"/>
              </w:rPr>
              <w:t xml:space="preserve"> </w:t>
            </w:r>
          </w:p>
        </w:tc>
        <w:tc>
          <w:tcPr>
            <w:tcW w:w="502" w:type="dxa"/>
            <w:gridSpan w:val="2"/>
            <w:tcBorders>
              <w:top w:val="nil"/>
              <w:left w:val="nil"/>
              <w:bottom w:val="nil"/>
              <w:right w:val="nil"/>
            </w:tcBorders>
            <w:shd w:val="clear" w:color="auto" w:fill="auto"/>
            <w:vAlign w:val="bottom"/>
          </w:tcPr>
          <w:p w14:paraId="19E621AF"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2CA6EEEC" w14:textId="77777777" w:rsidR="005712CE" w:rsidRPr="00145A3C" w:rsidRDefault="005712CE" w:rsidP="004A6FE2">
            <w:pPr>
              <w:spacing w:line="360" w:lineRule="auto"/>
              <w:jc w:val="center"/>
              <w:outlineLvl w:val="0"/>
              <w:rPr>
                <w:sz w:val="20"/>
                <w:szCs w:val="20"/>
                <w:lang w:val="en-US"/>
              </w:rPr>
            </w:pPr>
            <w:r>
              <w:rPr>
                <w:sz w:val="20"/>
                <w:szCs w:val="20"/>
                <w:lang w:val="en-US"/>
              </w:rPr>
              <w:t xml:space="preserve">-0.27 (-0.36, -0.17) </w:t>
            </w:r>
          </w:p>
        </w:tc>
        <w:tc>
          <w:tcPr>
            <w:tcW w:w="1559" w:type="dxa"/>
            <w:tcBorders>
              <w:top w:val="nil"/>
              <w:left w:val="nil"/>
              <w:bottom w:val="nil"/>
              <w:right w:val="nil"/>
            </w:tcBorders>
            <w:vAlign w:val="bottom"/>
          </w:tcPr>
          <w:p w14:paraId="1B289DFE" w14:textId="77777777" w:rsidR="005712CE" w:rsidRPr="00145A3C" w:rsidRDefault="005712CE" w:rsidP="004A6FE2">
            <w:pPr>
              <w:spacing w:line="360" w:lineRule="auto"/>
              <w:jc w:val="center"/>
              <w:outlineLvl w:val="0"/>
              <w:rPr>
                <w:sz w:val="20"/>
                <w:szCs w:val="20"/>
                <w:lang w:val="en-US"/>
              </w:rPr>
            </w:pPr>
            <w:r>
              <w:rPr>
                <w:sz w:val="20"/>
                <w:szCs w:val="20"/>
                <w:lang w:val="en-US"/>
              </w:rPr>
              <w:t>-0.09</w:t>
            </w:r>
          </w:p>
        </w:tc>
        <w:tc>
          <w:tcPr>
            <w:tcW w:w="992" w:type="dxa"/>
            <w:tcBorders>
              <w:top w:val="nil"/>
              <w:left w:val="nil"/>
              <w:bottom w:val="nil"/>
              <w:right w:val="nil"/>
            </w:tcBorders>
            <w:shd w:val="clear" w:color="auto" w:fill="auto"/>
            <w:vAlign w:val="bottom"/>
          </w:tcPr>
          <w:p w14:paraId="0041CCFA" w14:textId="77777777" w:rsidR="005712CE" w:rsidRPr="00145A3C" w:rsidRDefault="005712CE" w:rsidP="004A6FE2">
            <w:pPr>
              <w:spacing w:line="360" w:lineRule="auto"/>
              <w:jc w:val="center"/>
              <w:outlineLvl w:val="0"/>
              <w:rPr>
                <w:sz w:val="20"/>
                <w:szCs w:val="20"/>
                <w:lang w:val="en-US"/>
              </w:rPr>
            </w:pPr>
            <w:r>
              <w:rPr>
                <w:sz w:val="20"/>
                <w:szCs w:val="20"/>
                <w:lang w:val="en-US"/>
              </w:rPr>
              <w:t>&lt;0.001</w:t>
            </w:r>
          </w:p>
        </w:tc>
        <w:tc>
          <w:tcPr>
            <w:tcW w:w="1134" w:type="dxa"/>
            <w:tcBorders>
              <w:top w:val="nil"/>
              <w:left w:val="nil"/>
              <w:bottom w:val="nil"/>
              <w:right w:val="nil"/>
            </w:tcBorders>
            <w:shd w:val="clear" w:color="auto" w:fill="auto"/>
            <w:vAlign w:val="bottom"/>
          </w:tcPr>
          <w:p w14:paraId="77615308" w14:textId="77777777" w:rsidR="005712CE" w:rsidRPr="00145A3C" w:rsidRDefault="005712CE" w:rsidP="004A6FE2">
            <w:pPr>
              <w:spacing w:line="360" w:lineRule="auto"/>
              <w:jc w:val="center"/>
              <w:outlineLvl w:val="0"/>
              <w:rPr>
                <w:sz w:val="20"/>
                <w:szCs w:val="20"/>
                <w:lang w:val="en-US"/>
              </w:rPr>
            </w:pPr>
            <w:r>
              <w:rPr>
                <w:sz w:val="20"/>
                <w:szCs w:val="20"/>
                <w:lang w:val="en-US"/>
              </w:rPr>
              <w:t>0.10</w:t>
            </w:r>
          </w:p>
        </w:tc>
      </w:tr>
      <w:tr w:rsidR="005712CE" w:rsidRPr="00FE66E0" w14:paraId="7F9B1469" w14:textId="77777777" w:rsidTr="004A6FE2">
        <w:tc>
          <w:tcPr>
            <w:tcW w:w="2622" w:type="dxa"/>
            <w:tcBorders>
              <w:top w:val="nil"/>
              <w:left w:val="nil"/>
              <w:bottom w:val="nil"/>
              <w:right w:val="nil"/>
            </w:tcBorders>
            <w:shd w:val="clear" w:color="auto" w:fill="auto"/>
            <w:vAlign w:val="bottom"/>
          </w:tcPr>
          <w:p w14:paraId="0B913A59" w14:textId="77777777" w:rsidR="005712CE" w:rsidRPr="00145A3C" w:rsidRDefault="005712CE" w:rsidP="004A6FE2">
            <w:pPr>
              <w:spacing w:line="360" w:lineRule="auto"/>
              <w:outlineLvl w:val="0"/>
              <w:rPr>
                <w:sz w:val="20"/>
                <w:szCs w:val="20"/>
                <w:lang w:val="en-US"/>
              </w:rPr>
            </w:pPr>
            <w:r>
              <w:rPr>
                <w:sz w:val="20"/>
                <w:szCs w:val="20"/>
                <w:lang w:val="en-US"/>
              </w:rPr>
              <w:t xml:space="preserve">Creatinine, </w:t>
            </w:r>
            <w:r w:rsidRPr="00FE66E0">
              <w:rPr>
                <w:i/>
                <w:sz w:val="20"/>
                <w:szCs w:val="20"/>
                <w:lang w:val="en-US"/>
              </w:rPr>
              <w:sym w:font="Symbol" w:char="F06D"/>
            </w:r>
            <w:r w:rsidRPr="00FE66E0">
              <w:rPr>
                <w:i/>
                <w:sz w:val="20"/>
                <w:szCs w:val="20"/>
                <w:lang w:val="en-US"/>
              </w:rPr>
              <w:t>mol/L</w:t>
            </w:r>
            <w:r>
              <w:rPr>
                <w:sz w:val="20"/>
                <w:szCs w:val="20"/>
                <w:lang w:val="en-US"/>
              </w:rPr>
              <w:t xml:space="preserve"> </w:t>
            </w:r>
            <w:r>
              <w:rPr>
                <w:sz w:val="20"/>
                <w:szCs w:val="20"/>
                <w:vertAlign w:val="superscript"/>
                <w:lang w:val="en-US"/>
              </w:rPr>
              <w:t>g</w:t>
            </w:r>
          </w:p>
        </w:tc>
        <w:tc>
          <w:tcPr>
            <w:tcW w:w="502" w:type="dxa"/>
            <w:gridSpan w:val="2"/>
            <w:tcBorders>
              <w:top w:val="nil"/>
              <w:left w:val="nil"/>
              <w:bottom w:val="nil"/>
              <w:right w:val="nil"/>
            </w:tcBorders>
            <w:shd w:val="clear" w:color="auto" w:fill="auto"/>
            <w:vAlign w:val="bottom"/>
          </w:tcPr>
          <w:p w14:paraId="5D7824CC"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6528965A" w14:textId="77777777" w:rsidR="005712CE" w:rsidRPr="00145A3C" w:rsidRDefault="005712CE" w:rsidP="004A6FE2">
            <w:pPr>
              <w:spacing w:line="360" w:lineRule="auto"/>
              <w:jc w:val="center"/>
              <w:outlineLvl w:val="0"/>
              <w:rPr>
                <w:sz w:val="20"/>
                <w:szCs w:val="20"/>
                <w:lang w:val="en-US"/>
              </w:rPr>
            </w:pPr>
            <w:r>
              <w:rPr>
                <w:sz w:val="20"/>
                <w:szCs w:val="20"/>
                <w:lang w:val="en-US"/>
              </w:rPr>
              <w:t>-0.18 (-0.46, 0.11)</w:t>
            </w:r>
          </w:p>
        </w:tc>
        <w:tc>
          <w:tcPr>
            <w:tcW w:w="1559" w:type="dxa"/>
            <w:tcBorders>
              <w:top w:val="nil"/>
              <w:left w:val="nil"/>
              <w:bottom w:val="nil"/>
              <w:right w:val="nil"/>
            </w:tcBorders>
            <w:vAlign w:val="bottom"/>
          </w:tcPr>
          <w:p w14:paraId="611CD847" w14:textId="77777777" w:rsidR="005712CE" w:rsidRPr="00145A3C" w:rsidRDefault="005712CE" w:rsidP="004A6FE2">
            <w:pPr>
              <w:spacing w:line="360" w:lineRule="auto"/>
              <w:jc w:val="center"/>
              <w:outlineLvl w:val="0"/>
              <w:rPr>
                <w:sz w:val="20"/>
                <w:szCs w:val="20"/>
                <w:lang w:val="en-US"/>
              </w:rPr>
            </w:pPr>
            <w:r>
              <w:rPr>
                <w:sz w:val="20"/>
                <w:szCs w:val="20"/>
                <w:lang w:val="en-US"/>
              </w:rPr>
              <w:t>-0.02</w:t>
            </w:r>
          </w:p>
        </w:tc>
        <w:tc>
          <w:tcPr>
            <w:tcW w:w="992" w:type="dxa"/>
            <w:tcBorders>
              <w:top w:val="nil"/>
              <w:left w:val="nil"/>
              <w:bottom w:val="nil"/>
              <w:right w:val="nil"/>
            </w:tcBorders>
            <w:shd w:val="clear" w:color="auto" w:fill="auto"/>
            <w:vAlign w:val="bottom"/>
          </w:tcPr>
          <w:p w14:paraId="2AA216FA" w14:textId="77777777" w:rsidR="005712CE" w:rsidRPr="00145A3C" w:rsidRDefault="005712CE" w:rsidP="004A6FE2">
            <w:pPr>
              <w:spacing w:line="360" w:lineRule="auto"/>
              <w:jc w:val="center"/>
              <w:outlineLvl w:val="0"/>
              <w:rPr>
                <w:sz w:val="20"/>
                <w:szCs w:val="20"/>
                <w:lang w:val="en-US"/>
              </w:rPr>
            </w:pPr>
            <w:r>
              <w:rPr>
                <w:sz w:val="20"/>
                <w:szCs w:val="20"/>
                <w:lang w:val="en-US"/>
              </w:rPr>
              <w:t>0.23</w:t>
            </w:r>
          </w:p>
        </w:tc>
        <w:tc>
          <w:tcPr>
            <w:tcW w:w="1134" w:type="dxa"/>
            <w:tcBorders>
              <w:top w:val="nil"/>
              <w:left w:val="nil"/>
              <w:bottom w:val="nil"/>
              <w:right w:val="nil"/>
            </w:tcBorders>
            <w:shd w:val="clear" w:color="auto" w:fill="auto"/>
            <w:vAlign w:val="bottom"/>
          </w:tcPr>
          <w:p w14:paraId="27583FFA" w14:textId="77777777" w:rsidR="005712CE" w:rsidRPr="00145A3C" w:rsidRDefault="005712CE" w:rsidP="004A6FE2">
            <w:pPr>
              <w:spacing w:line="360" w:lineRule="auto"/>
              <w:jc w:val="center"/>
              <w:outlineLvl w:val="0"/>
              <w:rPr>
                <w:sz w:val="20"/>
                <w:szCs w:val="20"/>
                <w:lang w:val="en-US"/>
              </w:rPr>
            </w:pPr>
            <w:r>
              <w:rPr>
                <w:sz w:val="20"/>
                <w:szCs w:val="20"/>
                <w:lang w:val="en-US"/>
              </w:rPr>
              <w:t>0.28</w:t>
            </w:r>
          </w:p>
        </w:tc>
      </w:tr>
      <w:tr w:rsidR="005712CE" w:rsidRPr="00145A3C" w14:paraId="269AFE9D" w14:textId="77777777" w:rsidTr="004A6FE2">
        <w:tc>
          <w:tcPr>
            <w:tcW w:w="2622" w:type="dxa"/>
            <w:tcBorders>
              <w:top w:val="nil"/>
              <w:left w:val="nil"/>
              <w:bottom w:val="nil"/>
              <w:right w:val="nil"/>
            </w:tcBorders>
            <w:shd w:val="clear" w:color="auto" w:fill="auto"/>
            <w:vAlign w:val="bottom"/>
          </w:tcPr>
          <w:p w14:paraId="7B6B01FE" w14:textId="77777777" w:rsidR="005712CE" w:rsidRPr="00145A3C" w:rsidRDefault="005712CE" w:rsidP="004A6FE2">
            <w:pPr>
              <w:spacing w:line="360" w:lineRule="auto"/>
              <w:outlineLvl w:val="0"/>
              <w:rPr>
                <w:sz w:val="20"/>
                <w:szCs w:val="20"/>
                <w:lang w:val="en-US"/>
              </w:rPr>
            </w:pPr>
            <w:r>
              <w:rPr>
                <w:sz w:val="20"/>
                <w:szCs w:val="20"/>
                <w:lang w:val="en-US"/>
              </w:rPr>
              <w:t xml:space="preserve">cIMT, </w:t>
            </w:r>
            <w:r w:rsidRPr="005B2557">
              <w:rPr>
                <w:i/>
                <w:sz w:val="20"/>
                <w:szCs w:val="20"/>
                <w:lang w:val="en-US"/>
              </w:rPr>
              <w:t>mm</w:t>
            </w:r>
            <w:r>
              <w:rPr>
                <w:i/>
                <w:sz w:val="20"/>
                <w:szCs w:val="20"/>
                <w:lang w:val="en-US"/>
              </w:rPr>
              <w:t xml:space="preserve"> </w:t>
            </w:r>
            <w:r>
              <w:rPr>
                <w:sz w:val="20"/>
                <w:szCs w:val="20"/>
                <w:vertAlign w:val="superscript"/>
                <w:lang w:val="en-US"/>
              </w:rPr>
              <w:t>h</w:t>
            </w:r>
          </w:p>
        </w:tc>
        <w:tc>
          <w:tcPr>
            <w:tcW w:w="502" w:type="dxa"/>
            <w:gridSpan w:val="2"/>
            <w:tcBorders>
              <w:top w:val="nil"/>
              <w:left w:val="nil"/>
              <w:bottom w:val="nil"/>
              <w:right w:val="nil"/>
            </w:tcBorders>
            <w:shd w:val="clear" w:color="auto" w:fill="auto"/>
            <w:vAlign w:val="bottom"/>
          </w:tcPr>
          <w:p w14:paraId="5338653C"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nil"/>
              <w:right w:val="nil"/>
            </w:tcBorders>
            <w:shd w:val="clear" w:color="auto" w:fill="auto"/>
            <w:vAlign w:val="bottom"/>
          </w:tcPr>
          <w:p w14:paraId="3590814B" w14:textId="77777777" w:rsidR="005712CE" w:rsidRPr="00145A3C" w:rsidRDefault="005712CE" w:rsidP="004A6FE2">
            <w:pPr>
              <w:spacing w:line="360" w:lineRule="auto"/>
              <w:jc w:val="center"/>
              <w:outlineLvl w:val="0"/>
              <w:rPr>
                <w:sz w:val="20"/>
                <w:szCs w:val="20"/>
                <w:lang w:val="en-US"/>
              </w:rPr>
            </w:pPr>
            <w:r>
              <w:rPr>
                <w:sz w:val="20"/>
                <w:szCs w:val="20"/>
                <w:lang w:val="en-US"/>
              </w:rPr>
              <w:t>0.001 (-0.003, 0.002)</w:t>
            </w:r>
          </w:p>
        </w:tc>
        <w:tc>
          <w:tcPr>
            <w:tcW w:w="1559" w:type="dxa"/>
            <w:tcBorders>
              <w:top w:val="nil"/>
              <w:left w:val="nil"/>
              <w:bottom w:val="nil"/>
              <w:right w:val="nil"/>
            </w:tcBorders>
            <w:vAlign w:val="bottom"/>
          </w:tcPr>
          <w:p w14:paraId="03BCF391" w14:textId="77777777" w:rsidR="005712CE" w:rsidRPr="00145A3C" w:rsidRDefault="005712CE" w:rsidP="004A6FE2">
            <w:pPr>
              <w:spacing w:line="360" w:lineRule="auto"/>
              <w:jc w:val="center"/>
              <w:outlineLvl w:val="0"/>
              <w:rPr>
                <w:sz w:val="20"/>
                <w:szCs w:val="20"/>
                <w:lang w:val="en-US"/>
              </w:rPr>
            </w:pPr>
            <w:r>
              <w:rPr>
                <w:sz w:val="20"/>
                <w:szCs w:val="20"/>
                <w:lang w:val="en-US"/>
              </w:rPr>
              <w:t>-0.003</w:t>
            </w:r>
          </w:p>
        </w:tc>
        <w:tc>
          <w:tcPr>
            <w:tcW w:w="992" w:type="dxa"/>
            <w:tcBorders>
              <w:top w:val="nil"/>
              <w:left w:val="nil"/>
              <w:bottom w:val="nil"/>
              <w:right w:val="nil"/>
            </w:tcBorders>
            <w:shd w:val="clear" w:color="auto" w:fill="auto"/>
            <w:vAlign w:val="bottom"/>
          </w:tcPr>
          <w:p w14:paraId="02D8A293" w14:textId="77777777" w:rsidR="005712CE" w:rsidRPr="00145A3C" w:rsidRDefault="005712CE" w:rsidP="004A6FE2">
            <w:pPr>
              <w:spacing w:line="360" w:lineRule="auto"/>
              <w:jc w:val="center"/>
              <w:outlineLvl w:val="0"/>
              <w:rPr>
                <w:sz w:val="20"/>
                <w:szCs w:val="20"/>
                <w:lang w:val="en-US"/>
              </w:rPr>
            </w:pPr>
            <w:r>
              <w:rPr>
                <w:sz w:val="20"/>
                <w:szCs w:val="20"/>
                <w:lang w:val="en-US"/>
              </w:rPr>
              <w:t>0.84</w:t>
            </w:r>
          </w:p>
        </w:tc>
        <w:tc>
          <w:tcPr>
            <w:tcW w:w="1134" w:type="dxa"/>
            <w:tcBorders>
              <w:top w:val="nil"/>
              <w:left w:val="nil"/>
              <w:bottom w:val="nil"/>
              <w:right w:val="nil"/>
            </w:tcBorders>
            <w:shd w:val="clear" w:color="auto" w:fill="auto"/>
            <w:vAlign w:val="bottom"/>
          </w:tcPr>
          <w:p w14:paraId="4BE18AEA" w14:textId="77777777" w:rsidR="005712CE" w:rsidRPr="00145A3C" w:rsidRDefault="005712CE" w:rsidP="004A6FE2">
            <w:pPr>
              <w:spacing w:line="360" w:lineRule="auto"/>
              <w:jc w:val="center"/>
              <w:outlineLvl w:val="0"/>
              <w:rPr>
                <w:sz w:val="20"/>
                <w:szCs w:val="20"/>
                <w:lang w:val="en-US"/>
              </w:rPr>
            </w:pPr>
            <w:r>
              <w:rPr>
                <w:sz w:val="20"/>
                <w:szCs w:val="20"/>
                <w:lang w:val="en-US"/>
              </w:rPr>
              <w:t>0.05</w:t>
            </w:r>
          </w:p>
        </w:tc>
      </w:tr>
      <w:tr w:rsidR="005712CE" w:rsidRPr="00145A3C" w14:paraId="6F622A1A" w14:textId="77777777" w:rsidTr="004A6FE2">
        <w:tc>
          <w:tcPr>
            <w:tcW w:w="2622" w:type="dxa"/>
            <w:tcBorders>
              <w:top w:val="nil"/>
              <w:left w:val="nil"/>
              <w:bottom w:val="single" w:sz="4" w:space="0" w:color="auto"/>
              <w:right w:val="nil"/>
            </w:tcBorders>
            <w:shd w:val="clear" w:color="auto" w:fill="auto"/>
            <w:vAlign w:val="bottom"/>
          </w:tcPr>
          <w:p w14:paraId="2326A215" w14:textId="77777777" w:rsidR="005712CE" w:rsidRPr="00524A3F" w:rsidRDefault="005712CE" w:rsidP="004A6FE2">
            <w:pPr>
              <w:spacing w:line="360" w:lineRule="auto"/>
              <w:outlineLvl w:val="0"/>
              <w:rPr>
                <w:sz w:val="20"/>
                <w:szCs w:val="20"/>
                <w:lang w:val="en-US"/>
              </w:rPr>
            </w:pPr>
            <w:r>
              <w:rPr>
                <w:sz w:val="20"/>
                <w:szCs w:val="20"/>
                <w:lang w:val="en-US"/>
              </w:rPr>
              <w:t xml:space="preserve">CRP, </w:t>
            </w:r>
            <w:r w:rsidRPr="00E16702">
              <w:rPr>
                <w:i/>
                <w:sz w:val="20"/>
                <w:szCs w:val="20"/>
                <w:lang w:val="en-US"/>
              </w:rPr>
              <w:t>mg/L</w:t>
            </w:r>
            <w:r w:rsidRPr="00E16702">
              <w:rPr>
                <w:i/>
                <w:sz w:val="20"/>
                <w:szCs w:val="20"/>
                <w:vertAlign w:val="superscript"/>
                <w:lang w:val="en-US"/>
              </w:rPr>
              <w:t xml:space="preserve"> </w:t>
            </w:r>
            <w:r w:rsidRPr="00E16702">
              <w:rPr>
                <w:sz w:val="20"/>
                <w:szCs w:val="20"/>
                <w:vertAlign w:val="superscript"/>
                <w:lang w:val="en-US"/>
              </w:rPr>
              <w:t>i</w:t>
            </w:r>
          </w:p>
        </w:tc>
        <w:tc>
          <w:tcPr>
            <w:tcW w:w="502" w:type="dxa"/>
            <w:gridSpan w:val="2"/>
            <w:tcBorders>
              <w:top w:val="nil"/>
              <w:left w:val="nil"/>
              <w:bottom w:val="single" w:sz="4" w:space="0" w:color="auto"/>
              <w:right w:val="nil"/>
            </w:tcBorders>
            <w:shd w:val="clear" w:color="auto" w:fill="auto"/>
            <w:vAlign w:val="bottom"/>
          </w:tcPr>
          <w:p w14:paraId="1C24B954" w14:textId="77777777" w:rsidR="005712CE" w:rsidRPr="00145A3C" w:rsidRDefault="005712CE" w:rsidP="004A6FE2">
            <w:pPr>
              <w:spacing w:line="360" w:lineRule="auto"/>
              <w:jc w:val="center"/>
              <w:outlineLvl w:val="0"/>
              <w:rPr>
                <w:sz w:val="20"/>
                <w:szCs w:val="20"/>
                <w:lang w:val="en-US"/>
              </w:rPr>
            </w:pPr>
          </w:p>
        </w:tc>
        <w:tc>
          <w:tcPr>
            <w:tcW w:w="3027" w:type="dxa"/>
            <w:tcBorders>
              <w:top w:val="nil"/>
              <w:left w:val="nil"/>
              <w:bottom w:val="single" w:sz="4" w:space="0" w:color="auto"/>
              <w:right w:val="nil"/>
            </w:tcBorders>
            <w:shd w:val="clear" w:color="auto" w:fill="auto"/>
            <w:vAlign w:val="bottom"/>
          </w:tcPr>
          <w:p w14:paraId="47E679BF" w14:textId="77777777" w:rsidR="005712CE" w:rsidRDefault="005712CE" w:rsidP="004A6FE2">
            <w:pPr>
              <w:spacing w:line="360" w:lineRule="auto"/>
              <w:jc w:val="center"/>
              <w:outlineLvl w:val="0"/>
              <w:rPr>
                <w:sz w:val="20"/>
                <w:szCs w:val="20"/>
                <w:lang w:val="en-US"/>
              </w:rPr>
            </w:pPr>
            <w:r>
              <w:rPr>
                <w:sz w:val="20"/>
                <w:szCs w:val="20"/>
                <w:lang w:val="en-US"/>
              </w:rPr>
              <w:t>-1.02 (-1.03, -1.00)</w:t>
            </w:r>
          </w:p>
        </w:tc>
        <w:tc>
          <w:tcPr>
            <w:tcW w:w="1559" w:type="dxa"/>
            <w:tcBorders>
              <w:top w:val="nil"/>
              <w:left w:val="nil"/>
              <w:bottom w:val="single" w:sz="4" w:space="0" w:color="auto"/>
              <w:right w:val="nil"/>
            </w:tcBorders>
            <w:vAlign w:val="bottom"/>
          </w:tcPr>
          <w:p w14:paraId="6FD970FF" w14:textId="77777777" w:rsidR="005712CE" w:rsidRDefault="005712CE" w:rsidP="004A6FE2">
            <w:pPr>
              <w:spacing w:line="360" w:lineRule="auto"/>
              <w:jc w:val="center"/>
              <w:outlineLvl w:val="0"/>
              <w:rPr>
                <w:sz w:val="20"/>
                <w:szCs w:val="20"/>
                <w:lang w:val="en-US"/>
              </w:rPr>
            </w:pPr>
            <w:r>
              <w:rPr>
                <w:sz w:val="20"/>
                <w:szCs w:val="20"/>
                <w:lang w:val="en-US"/>
              </w:rPr>
              <w:t>-0.04</w:t>
            </w:r>
          </w:p>
        </w:tc>
        <w:tc>
          <w:tcPr>
            <w:tcW w:w="992" w:type="dxa"/>
            <w:tcBorders>
              <w:top w:val="nil"/>
              <w:left w:val="nil"/>
              <w:bottom w:val="single" w:sz="4" w:space="0" w:color="auto"/>
              <w:right w:val="nil"/>
            </w:tcBorders>
            <w:shd w:val="clear" w:color="auto" w:fill="auto"/>
            <w:vAlign w:val="bottom"/>
          </w:tcPr>
          <w:p w14:paraId="03D0D3F6" w14:textId="77777777" w:rsidR="005712CE" w:rsidRDefault="005712CE" w:rsidP="004A6FE2">
            <w:pPr>
              <w:spacing w:line="360" w:lineRule="auto"/>
              <w:jc w:val="center"/>
              <w:outlineLvl w:val="0"/>
              <w:rPr>
                <w:sz w:val="20"/>
                <w:szCs w:val="20"/>
                <w:lang w:val="en-US"/>
              </w:rPr>
            </w:pPr>
            <w:r>
              <w:rPr>
                <w:sz w:val="20"/>
                <w:szCs w:val="20"/>
                <w:lang w:val="en-US"/>
              </w:rPr>
              <w:t>0.02</w:t>
            </w:r>
          </w:p>
        </w:tc>
        <w:tc>
          <w:tcPr>
            <w:tcW w:w="1134" w:type="dxa"/>
            <w:tcBorders>
              <w:top w:val="nil"/>
              <w:left w:val="nil"/>
              <w:bottom w:val="single" w:sz="4" w:space="0" w:color="auto"/>
              <w:right w:val="nil"/>
            </w:tcBorders>
            <w:shd w:val="clear" w:color="auto" w:fill="auto"/>
            <w:vAlign w:val="bottom"/>
          </w:tcPr>
          <w:p w14:paraId="7D603870" w14:textId="77777777" w:rsidR="005712CE" w:rsidRDefault="005712CE" w:rsidP="004A6FE2">
            <w:pPr>
              <w:spacing w:line="360" w:lineRule="auto"/>
              <w:jc w:val="center"/>
              <w:outlineLvl w:val="0"/>
              <w:rPr>
                <w:sz w:val="20"/>
                <w:szCs w:val="20"/>
                <w:lang w:val="en-US"/>
              </w:rPr>
            </w:pPr>
            <w:r>
              <w:rPr>
                <w:sz w:val="20"/>
                <w:szCs w:val="20"/>
                <w:lang w:val="en-US"/>
              </w:rPr>
              <w:t>0.05</w:t>
            </w:r>
          </w:p>
        </w:tc>
      </w:tr>
    </w:tbl>
    <w:p w14:paraId="23F62CBF" w14:textId="77777777" w:rsidR="005712CE" w:rsidRPr="004C6691" w:rsidRDefault="005712CE" w:rsidP="005712CE">
      <w:pPr>
        <w:suppressLineNumbers/>
        <w:rPr>
          <w:color w:val="000000" w:themeColor="text1"/>
          <w:sz w:val="20"/>
          <w:szCs w:val="20"/>
          <w:lang w:val="en-GB"/>
        </w:rPr>
      </w:pPr>
      <w:r w:rsidRPr="001D61C1">
        <w:rPr>
          <w:color w:val="000000" w:themeColor="text1"/>
          <w:vertAlign w:val="superscript"/>
          <w:lang w:val="en-GB"/>
        </w:rPr>
        <w:t>a</w:t>
      </w:r>
      <w:r>
        <w:rPr>
          <w:color w:val="000000" w:themeColor="text1"/>
          <w:vertAlign w:val="superscript"/>
          <w:lang w:val="en-GB"/>
        </w:rPr>
        <w:t xml:space="preserve"> </w:t>
      </w:r>
      <w:r w:rsidRPr="004C6691">
        <w:rPr>
          <w:color w:val="000000" w:themeColor="text1"/>
          <w:sz w:val="20"/>
          <w:szCs w:val="20"/>
          <w:lang w:val="en-GB"/>
        </w:rPr>
        <w:t>Gender, smoking, diabetes mellitus, BMI, lipid lowering drugs</w:t>
      </w:r>
    </w:p>
    <w:p w14:paraId="361F5442" w14:textId="77777777" w:rsidR="005712CE" w:rsidRPr="00DE11A0" w:rsidRDefault="005712CE" w:rsidP="005712CE">
      <w:pPr>
        <w:suppressLineNumbers/>
        <w:rPr>
          <w:color w:val="FF0000"/>
          <w:sz w:val="20"/>
          <w:szCs w:val="20"/>
        </w:rPr>
      </w:pPr>
      <w:r w:rsidRPr="00DE11A0">
        <w:rPr>
          <w:color w:val="000000" w:themeColor="text1"/>
          <w:sz w:val="20"/>
          <w:szCs w:val="20"/>
          <w:vertAlign w:val="superscript"/>
        </w:rPr>
        <w:t>b</w:t>
      </w:r>
      <w:r w:rsidRPr="00DE11A0">
        <w:rPr>
          <w:color w:val="000000" w:themeColor="text1"/>
          <w:sz w:val="20"/>
          <w:szCs w:val="20"/>
        </w:rPr>
        <w:t xml:space="preserve"> Gender</w:t>
      </w:r>
      <w:r>
        <w:rPr>
          <w:color w:val="000000" w:themeColor="text1"/>
          <w:sz w:val="20"/>
          <w:szCs w:val="20"/>
        </w:rPr>
        <w:t>,</w:t>
      </w:r>
      <w:r w:rsidRPr="00DE11A0">
        <w:rPr>
          <w:color w:val="000000" w:themeColor="text1"/>
          <w:sz w:val="20"/>
          <w:szCs w:val="20"/>
        </w:rPr>
        <w:t xml:space="preserve"> smoking, diabetes mellitus, BMI, lipid lowering drugs</w:t>
      </w:r>
    </w:p>
    <w:p w14:paraId="6AF03CA5" w14:textId="77777777" w:rsidR="005712CE" w:rsidRPr="00F302B2" w:rsidRDefault="005712CE" w:rsidP="005712CE">
      <w:pPr>
        <w:suppressLineNumbers/>
        <w:rPr>
          <w:color w:val="000000" w:themeColor="text1"/>
          <w:sz w:val="20"/>
          <w:szCs w:val="20"/>
        </w:rPr>
      </w:pPr>
      <w:r w:rsidRPr="00F302B2">
        <w:rPr>
          <w:color w:val="000000" w:themeColor="text1"/>
          <w:sz w:val="20"/>
          <w:szCs w:val="20"/>
          <w:vertAlign w:val="superscript"/>
        </w:rPr>
        <w:t>c</w:t>
      </w:r>
      <w:r w:rsidRPr="00F302B2">
        <w:rPr>
          <w:color w:val="000000" w:themeColor="text1"/>
          <w:sz w:val="20"/>
          <w:szCs w:val="20"/>
        </w:rPr>
        <w:t xml:space="preserve"> Gender, smoking, diabetes mellitus, BMI, lipid lowering drugs</w:t>
      </w:r>
    </w:p>
    <w:p w14:paraId="1D536986" w14:textId="77777777" w:rsidR="005712CE" w:rsidRPr="004C6691" w:rsidRDefault="005712CE" w:rsidP="005712CE">
      <w:pPr>
        <w:suppressLineNumbers/>
        <w:rPr>
          <w:color w:val="000000" w:themeColor="text1"/>
          <w:sz w:val="20"/>
          <w:szCs w:val="20"/>
          <w:lang w:val="en-GB"/>
        </w:rPr>
      </w:pPr>
      <w:r>
        <w:rPr>
          <w:color w:val="000000" w:themeColor="text1"/>
          <w:sz w:val="20"/>
          <w:szCs w:val="20"/>
          <w:vertAlign w:val="superscript"/>
          <w:lang w:val="en-GB"/>
        </w:rPr>
        <w:t>d</w:t>
      </w:r>
      <w:r w:rsidRPr="004C6691">
        <w:rPr>
          <w:color w:val="000000" w:themeColor="text1"/>
          <w:sz w:val="20"/>
          <w:szCs w:val="20"/>
          <w:lang w:val="en-GB"/>
        </w:rPr>
        <w:t xml:space="preserve"> Gender</w:t>
      </w:r>
      <w:r>
        <w:rPr>
          <w:color w:val="000000" w:themeColor="text1"/>
          <w:sz w:val="20"/>
          <w:szCs w:val="20"/>
          <w:lang w:val="en-GB"/>
        </w:rPr>
        <w:t xml:space="preserve">, </w:t>
      </w:r>
      <w:r w:rsidRPr="00BF55BA">
        <w:rPr>
          <w:color w:val="000000" w:themeColor="text1"/>
          <w:sz w:val="20"/>
          <w:szCs w:val="20"/>
          <w:lang w:val="en-GB"/>
        </w:rPr>
        <w:t>smoking, BMI, diabetes medication</w:t>
      </w:r>
    </w:p>
    <w:p w14:paraId="2403FC98" w14:textId="77777777" w:rsidR="005712CE" w:rsidRPr="004C6691" w:rsidRDefault="005712CE" w:rsidP="005712CE">
      <w:pPr>
        <w:suppressLineNumbers/>
        <w:rPr>
          <w:color w:val="000000" w:themeColor="text1"/>
          <w:sz w:val="20"/>
          <w:szCs w:val="20"/>
          <w:lang w:val="en-GB"/>
        </w:rPr>
      </w:pPr>
      <w:r>
        <w:rPr>
          <w:color w:val="000000" w:themeColor="text1"/>
          <w:sz w:val="20"/>
          <w:szCs w:val="20"/>
          <w:vertAlign w:val="superscript"/>
          <w:lang w:val="en-GB"/>
        </w:rPr>
        <w:t>e</w:t>
      </w:r>
      <w:r w:rsidRPr="004C6691">
        <w:rPr>
          <w:color w:val="000000" w:themeColor="text1"/>
          <w:sz w:val="20"/>
          <w:szCs w:val="20"/>
          <w:lang w:val="en-GB"/>
        </w:rPr>
        <w:t xml:space="preserve"> Gender, smoking, BMI, diabetes medication</w:t>
      </w:r>
    </w:p>
    <w:p w14:paraId="47FE0E90" w14:textId="77777777" w:rsidR="005712CE" w:rsidRPr="004C6691" w:rsidRDefault="005712CE" w:rsidP="005712CE">
      <w:pPr>
        <w:suppressLineNumbers/>
        <w:rPr>
          <w:color w:val="000000" w:themeColor="text1"/>
          <w:sz w:val="20"/>
          <w:szCs w:val="20"/>
          <w:vertAlign w:val="superscript"/>
          <w:lang w:val="en-GB"/>
        </w:rPr>
      </w:pPr>
      <w:r>
        <w:rPr>
          <w:color w:val="000000" w:themeColor="text1"/>
          <w:sz w:val="20"/>
          <w:szCs w:val="20"/>
          <w:vertAlign w:val="superscript"/>
          <w:lang w:val="en-GB"/>
        </w:rPr>
        <w:t>f</w:t>
      </w:r>
      <w:r w:rsidRPr="004C6691">
        <w:rPr>
          <w:color w:val="000000" w:themeColor="text1"/>
          <w:sz w:val="20"/>
          <w:szCs w:val="20"/>
          <w:lang w:val="en-GB"/>
        </w:rPr>
        <w:t xml:space="preserve"> Gender, smoking, diabetes mellitus, </w:t>
      </w:r>
      <w:r>
        <w:rPr>
          <w:color w:val="000000" w:themeColor="text1"/>
          <w:sz w:val="20"/>
          <w:szCs w:val="20"/>
          <w:lang w:val="en-GB"/>
        </w:rPr>
        <w:t>physical activity</w:t>
      </w:r>
      <w:r w:rsidRPr="004C6691">
        <w:rPr>
          <w:color w:val="000000" w:themeColor="text1"/>
          <w:sz w:val="20"/>
          <w:szCs w:val="20"/>
          <w:lang w:val="en-GB"/>
        </w:rPr>
        <w:t>, higher education</w:t>
      </w:r>
    </w:p>
    <w:p w14:paraId="78817EC1" w14:textId="77777777" w:rsidR="005712CE" w:rsidRDefault="005712CE" w:rsidP="005712CE">
      <w:pPr>
        <w:suppressLineNumbers/>
        <w:rPr>
          <w:color w:val="000000" w:themeColor="text1"/>
          <w:sz w:val="20"/>
          <w:szCs w:val="20"/>
        </w:rPr>
      </w:pPr>
      <w:r>
        <w:rPr>
          <w:color w:val="000000" w:themeColor="text1"/>
          <w:sz w:val="20"/>
          <w:szCs w:val="20"/>
          <w:vertAlign w:val="superscript"/>
        </w:rPr>
        <w:t>g</w:t>
      </w:r>
      <w:r w:rsidRPr="00F302B2">
        <w:rPr>
          <w:color w:val="000000" w:themeColor="text1"/>
          <w:sz w:val="20"/>
          <w:szCs w:val="20"/>
        </w:rPr>
        <w:t xml:space="preserve"> Gender, smoking, diabetes mellitus, BMI, hypertension</w:t>
      </w:r>
    </w:p>
    <w:p w14:paraId="1AE8A727" w14:textId="77777777" w:rsidR="005712CE" w:rsidRPr="00E16702" w:rsidRDefault="005712CE" w:rsidP="005712CE">
      <w:pPr>
        <w:suppressLineNumbers/>
        <w:rPr>
          <w:color w:val="000000" w:themeColor="text1"/>
          <w:sz w:val="20"/>
          <w:szCs w:val="20"/>
        </w:rPr>
      </w:pPr>
      <w:r w:rsidRPr="00E16702">
        <w:rPr>
          <w:color w:val="000000" w:themeColor="text1"/>
          <w:sz w:val="20"/>
          <w:szCs w:val="20"/>
          <w:vertAlign w:val="superscript"/>
        </w:rPr>
        <w:t xml:space="preserve">h </w:t>
      </w:r>
      <w:r w:rsidRPr="00E16702">
        <w:rPr>
          <w:color w:val="000000" w:themeColor="text1"/>
          <w:sz w:val="20"/>
          <w:szCs w:val="20"/>
        </w:rPr>
        <w:t>Gender, smoking, diabetes mellitus, BMI, lipid lowering drugs, hypertension</w:t>
      </w:r>
    </w:p>
    <w:p w14:paraId="6A615284" w14:textId="77777777" w:rsidR="005712CE" w:rsidRPr="00E16702" w:rsidRDefault="005712CE" w:rsidP="005712CE">
      <w:pPr>
        <w:suppressLineNumbers/>
        <w:rPr>
          <w:color w:val="000000" w:themeColor="text1"/>
          <w:sz w:val="20"/>
          <w:szCs w:val="20"/>
        </w:rPr>
      </w:pPr>
      <w:r w:rsidRPr="00DD75CB">
        <w:rPr>
          <w:color w:val="000000" w:themeColor="text1"/>
          <w:sz w:val="20"/>
          <w:szCs w:val="20"/>
          <w:vertAlign w:val="superscript"/>
        </w:rPr>
        <w:t>i</w:t>
      </w:r>
      <w:r w:rsidRPr="00DD75CB">
        <w:rPr>
          <w:color w:val="000000" w:themeColor="text1"/>
          <w:sz w:val="20"/>
          <w:szCs w:val="20"/>
        </w:rPr>
        <w:t xml:space="preserve"> Gender, smoking, diabetes </w:t>
      </w:r>
      <w:r w:rsidRPr="00596D2F">
        <w:rPr>
          <w:color w:val="000000" w:themeColor="text1"/>
          <w:sz w:val="20"/>
          <w:szCs w:val="20"/>
        </w:rPr>
        <w:t>mellit</w:t>
      </w:r>
      <w:r>
        <w:rPr>
          <w:color w:val="000000" w:themeColor="text1"/>
          <w:sz w:val="20"/>
          <w:szCs w:val="20"/>
        </w:rPr>
        <w:t xml:space="preserve">us, </w:t>
      </w:r>
      <w:r w:rsidRPr="00E16702">
        <w:rPr>
          <w:color w:val="000000" w:themeColor="text1"/>
          <w:sz w:val="20"/>
          <w:szCs w:val="20"/>
        </w:rPr>
        <w:t>obesity</w:t>
      </w:r>
      <w:r>
        <w:rPr>
          <w:color w:val="000000" w:themeColor="text1"/>
          <w:sz w:val="20"/>
          <w:szCs w:val="20"/>
        </w:rPr>
        <w:t xml:space="preserve"> </w:t>
      </w:r>
    </w:p>
    <w:p w14:paraId="32A77981" w14:textId="77777777" w:rsidR="005712CE" w:rsidRPr="00E16702" w:rsidRDefault="005712CE" w:rsidP="005712CE">
      <w:pPr>
        <w:suppressLineNumbers/>
        <w:outlineLvl w:val="0"/>
      </w:pPr>
    </w:p>
    <w:p w14:paraId="5DED24C0" w14:textId="77777777" w:rsidR="005712CE" w:rsidRDefault="005712CE" w:rsidP="005712CE">
      <w:pPr>
        <w:suppressLineNumbers/>
        <w:outlineLvl w:val="0"/>
        <w:rPr>
          <w:lang w:val="en-US"/>
        </w:rPr>
      </w:pPr>
      <w:r w:rsidRPr="00F302B2">
        <w:rPr>
          <w:lang w:val="en-US"/>
        </w:rPr>
        <w:t>Unstandardized regression coefficients (Unstd. β-coeff.) with corresponding 95% confidence intervals (CI), standardized regression coefficients (Std. β-coeff.), p-values and explained variance (R</w:t>
      </w:r>
      <w:r w:rsidRPr="00F302B2">
        <w:rPr>
          <w:vertAlign w:val="superscript"/>
          <w:lang w:val="en-US"/>
        </w:rPr>
        <w:t>2</w:t>
      </w:r>
      <w:r w:rsidRPr="00F302B2">
        <w:rPr>
          <w:lang w:val="en-US"/>
        </w:rPr>
        <w:t xml:space="preserve">) are given for the fully adjusted final model. </w:t>
      </w:r>
      <w:r>
        <w:rPr>
          <w:lang w:val="en-US"/>
        </w:rPr>
        <w:t>The listed covariates were</w:t>
      </w:r>
      <w:r w:rsidRPr="00BE3D5D">
        <w:rPr>
          <w:lang w:val="en-US"/>
        </w:rPr>
        <w:t xml:space="preserve"> included in fully adjusted multivariable</w:t>
      </w:r>
      <w:r>
        <w:rPr>
          <w:lang w:val="en-US"/>
        </w:rPr>
        <w:t xml:space="preserve"> models (p&lt;0.10 for inclusion). </w:t>
      </w:r>
    </w:p>
    <w:p w14:paraId="6DA7C040" w14:textId="77777777" w:rsidR="005712CE" w:rsidRPr="00BE3D5D" w:rsidRDefault="005712CE" w:rsidP="005712CE">
      <w:pPr>
        <w:suppressLineNumbers/>
        <w:outlineLvl w:val="0"/>
        <w:rPr>
          <w:lang w:val="en-US"/>
        </w:rPr>
      </w:pPr>
      <w:r w:rsidRPr="00BE3D5D">
        <w:rPr>
          <w:lang w:val="en-US"/>
        </w:rPr>
        <w:t>Abbreviations: HDL: High-density lipoprotein. LDL: Low-density lipoprotein.</w:t>
      </w:r>
      <w:r>
        <w:rPr>
          <w:lang w:val="en-US"/>
        </w:rPr>
        <w:t xml:space="preserve"> HbA1c: Hemoglobin A1c. BMI: Body mass index. cIMT: </w:t>
      </w:r>
      <w:r w:rsidRPr="008C7528">
        <w:rPr>
          <w:color w:val="000000" w:themeColor="text1"/>
          <w:lang w:val="en-US"/>
        </w:rPr>
        <w:t>Carotid intima-media thickness</w:t>
      </w:r>
      <w:r w:rsidRPr="008C7528">
        <w:rPr>
          <w:lang w:val="en-US"/>
        </w:rPr>
        <w:t>.</w:t>
      </w:r>
      <w:r>
        <w:rPr>
          <w:lang w:val="en-US"/>
        </w:rPr>
        <w:t xml:space="preserve"> CRP: C-reactive protein. </w:t>
      </w:r>
    </w:p>
    <w:p w14:paraId="578743AC" w14:textId="77777777" w:rsidR="005712CE" w:rsidRPr="00BE3D5D" w:rsidRDefault="005712CE" w:rsidP="005712CE">
      <w:pPr>
        <w:suppressLineNumbers/>
        <w:outlineLvl w:val="0"/>
        <w:rPr>
          <w:lang w:val="en-US"/>
        </w:rPr>
      </w:pPr>
    </w:p>
    <w:p w14:paraId="7B3BF107" w14:textId="77777777" w:rsidR="005712CE" w:rsidRPr="006A54B6" w:rsidRDefault="005712CE" w:rsidP="005712CE">
      <w:pPr>
        <w:suppressLineNumbers/>
        <w:rPr>
          <w:color w:val="000000" w:themeColor="text1"/>
          <w:sz w:val="20"/>
          <w:szCs w:val="20"/>
          <w:lang w:val="en-US"/>
        </w:rPr>
      </w:pPr>
    </w:p>
    <w:p w14:paraId="459A87B0" w14:textId="77777777" w:rsidR="005712CE" w:rsidRPr="006A54B6" w:rsidRDefault="005712CE" w:rsidP="005712CE">
      <w:pPr>
        <w:suppressLineNumbers/>
        <w:rPr>
          <w:lang w:val="en-US"/>
        </w:rPr>
      </w:pPr>
    </w:p>
    <w:p w14:paraId="16D58528" w14:textId="132392C7" w:rsidR="00BE50DD" w:rsidRDefault="00BE50DD" w:rsidP="00275023">
      <w:pPr>
        <w:suppressLineNumbers/>
        <w:spacing w:line="480" w:lineRule="auto"/>
        <w:rPr>
          <w:lang w:val="en-US"/>
        </w:rPr>
      </w:pPr>
      <w:r>
        <w:rPr>
          <w:lang w:val="en-US"/>
        </w:rPr>
        <w:br w:type="page"/>
      </w:r>
    </w:p>
    <w:p w14:paraId="56C290F7" w14:textId="30AAC96C" w:rsidR="00BE50DD" w:rsidRDefault="00BE50DD" w:rsidP="00275023">
      <w:pPr>
        <w:suppressLineNumbers/>
        <w:spacing w:line="480" w:lineRule="auto"/>
        <w:rPr>
          <w:lang w:val="en-US"/>
        </w:rPr>
      </w:pPr>
      <w:r>
        <w:rPr>
          <w:noProof/>
        </w:rPr>
        <w:drawing>
          <wp:inline distT="0" distB="0" distL="0" distR="0" wp14:anchorId="786FF5B1" wp14:editId="3784F30E">
            <wp:extent cx="5756910" cy="76758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756910" cy="7675880"/>
                    </a:xfrm>
                    <a:prstGeom prst="rect">
                      <a:avLst/>
                    </a:prstGeom>
                  </pic:spPr>
                </pic:pic>
              </a:graphicData>
            </a:graphic>
          </wp:inline>
        </w:drawing>
      </w:r>
      <w:r>
        <w:rPr>
          <w:lang w:val="en-US"/>
        </w:rPr>
        <w:br w:type="page"/>
      </w:r>
    </w:p>
    <w:p w14:paraId="22FDF8E0" w14:textId="22A5405B" w:rsidR="007B7710" w:rsidRPr="00B44D90" w:rsidRDefault="00BE50DD" w:rsidP="00275023">
      <w:pPr>
        <w:suppressLineNumbers/>
        <w:spacing w:line="480" w:lineRule="auto"/>
        <w:rPr>
          <w:lang w:val="en-US"/>
        </w:rPr>
      </w:pPr>
      <w:r>
        <w:rPr>
          <w:noProof/>
        </w:rPr>
        <w:drawing>
          <wp:inline distT="0" distB="0" distL="0" distR="0" wp14:anchorId="38A2A8AB" wp14:editId="794DEAD7">
            <wp:extent cx="5756910" cy="320929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756910" cy="3209290"/>
                    </a:xfrm>
                    <a:prstGeom prst="rect">
                      <a:avLst/>
                    </a:prstGeom>
                  </pic:spPr>
                </pic:pic>
              </a:graphicData>
            </a:graphic>
          </wp:inline>
        </w:drawing>
      </w:r>
    </w:p>
    <w:sectPr w:rsidR="007B7710" w:rsidRPr="00B44D90" w:rsidSect="001850EC">
      <w:footerReference w:type="even" r:id="rId50"/>
      <w:footerReference w:type="default" r:id="rId51"/>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8DEE" w14:textId="77777777" w:rsidR="00C014E9" w:rsidRDefault="00C014E9" w:rsidP="000F374F">
      <w:r>
        <w:separator/>
      </w:r>
    </w:p>
  </w:endnote>
  <w:endnote w:type="continuationSeparator" w:id="0">
    <w:p w14:paraId="0356C261" w14:textId="77777777" w:rsidR="00C014E9" w:rsidRDefault="00C014E9" w:rsidP="000F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14141603"/>
      <w:docPartObj>
        <w:docPartGallery w:val="Page Numbers (Bottom of Page)"/>
        <w:docPartUnique/>
      </w:docPartObj>
    </w:sdtPr>
    <w:sdtEndPr>
      <w:rPr>
        <w:rStyle w:val="Sidetall"/>
      </w:rPr>
    </w:sdtEndPr>
    <w:sdtContent>
      <w:p w14:paraId="7AFC80F1" w14:textId="77777777" w:rsidR="00FC0E2C" w:rsidRDefault="00FC0E2C" w:rsidP="00246F1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3EB936A" w14:textId="77777777" w:rsidR="00FC0E2C" w:rsidRDefault="00FC0E2C" w:rsidP="000F374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918320183"/>
      <w:docPartObj>
        <w:docPartGallery w:val="Page Numbers (Bottom of Page)"/>
        <w:docPartUnique/>
      </w:docPartObj>
    </w:sdtPr>
    <w:sdtEndPr>
      <w:rPr>
        <w:rStyle w:val="Sidetall"/>
      </w:rPr>
    </w:sdtEndPr>
    <w:sdtContent>
      <w:p w14:paraId="2357B15F" w14:textId="77777777" w:rsidR="00FC0E2C" w:rsidRDefault="00FC0E2C" w:rsidP="00246F1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4A03C2">
          <w:rPr>
            <w:rStyle w:val="Sidetall"/>
            <w:noProof/>
          </w:rPr>
          <w:t>2</w:t>
        </w:r>
        <w:r>
          <w:rPr>
            <w:rStyle w:val="Sidetall"/>
          </w:rPr>
          <w:fldChar w:fldCharType="end"/>
        </w:r>
      </w:p>
    </w:sdtContent>
  </w:sdt>
  <w:p w14:paraId="763C4647" w14:textId="77777777" w:rsidR="00FC0E2C" w:rsidRDefault="00FC0E2C" w:rsidP="000F374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AFA7" w14:textId="77777777" w:rsidR="00C014E9" w:rsidRDefault="00C014E9" w:rsidP="000F374F">
      <w:r>
        <w:separator/>
      </w:r>
    </w:p>
  </w:footnote>
  <w:footnote w:type="continuationSeparator" w:id="0">
    <w:p w14:paraId="53FA7D99" w14:textId="77777777" w:rsidR="00C014E9" w:rsidRDefault="00C014E9" w:rsidP="000F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vv0vsfkxpvrle2xemvzv2dt9zvzvwf2d2r&quot;&gt;My EndNote Library&lt;record-ids&gt;&lt;item&gt;74&lt;/item&gt;&lt;item&gt;82&lt;/item&gt;&lt;item&gt;99&lt;/item&gt;&lt;item&gt;104&lt;/item&gt;&lt;item&gt;107&lt;/item&gt;&lt;item&gt;121&lt;/item&gt;&lt;item&gt;135&lt;/item&gt;&lt;item&gt;136&lt;/item&gt;&lt;item&gt;152&lt;/item&gt;&lt;item&gt;157&lt;/item&gt;&lt;item&gt;170&lt;/item&gt;&lt;item&gt;176&lt;/item&gt;&lt;item&gt;177&lt;/item&gt;&lt;item&gt;184&lt;/item&gt;&lt;item&gt;186&lt;/item&gt;&lt;item&gt;188&lt;/item&gt;&lt;item&gt;189&lt;/item&gt;&lt;item&gt;191&lt;/item&gt;&lt;item&gt;192&lt;/item&gt;&lt;item&gt;193&lt;/item&gt;&lt;item&gt;225&lt;/item&gt;&lt;item&gt;227&lt;/item&gt;&lt;item&gt;235&lt;/item&gt;&lt;item&gt;334&lt;/item&gt;&lt;item&gt;335&lt;/item&gt;&lt;item&gt;336&lt;/item&gt;&lt;item&gt;337&lt;/item&gt;&lt;item&gt;338&lt;/item&gt;&lt;item&gt;339&lt;/item&gt;&lt;item&gt;340&lt;/item&gt;&lt;item&gt;341&lt;/item&gt;&lt;item&gt;342&lt;/item&gt;&lt;item&gt;344&lt;/item&gt;&lt;item&gt;346&lt;/item&gt;&lt;item&gt;347&lt;/item&gt;&lt;item&gt;348&lt;/item&gt;&lt;item&gt;349&lt;/item&gt;&lt;item&gt;350&lt;/item&gt;&lt;item&gt;351&lt;/item&gt;&lt;item&gt;354&lt;/item&gt;&lt;item&gt;356&lt;/item&gt;&lt;item&gt;357&lt;/item&gt;&lt;item&gt;360&lt;/item&gt;&lt;item&gt;362&lt;/item&gt;&lt;item&gt;363&lt;/item&gt;&lt;item&gt;403&lt;/item&gt;&lt;/record-ids&gt;&lt;/item&gt;&lt;/Libraries&gt;"/>
  </w:docVars>
  <w:rsids>
    <w:rsidRoot w:val="005F3DD1"/>
    <w:rsid w:val="00001ED5"/>
    <w:rsid w:val="0000374E"/>
    <w:rsid w:val="0000646A"/>
    <w:rsid w:val="000128C5"/>
    <w:rsid w:val="00013AB6"/>
    <w:rsid w:val="0001702D"/>
    <w:rsid w:val="00017A3C"/>
    <w:rsid w:val="00024C45"/>
    <w:rsid w:val="000326E8"/>
    <w:rsid w:val="00032ABF"/>
    <w:rsid w:val="00034E57"/>
    <w:rsid w:val="0003573E"/>
    <w:rsid w:val="00037269"/>
    <w:rsid w:val="00041C56"/>
    <w:rsid w:val="000420C6"/>
    <w:rsid w:val="00043AF6"/>
    <w:rsid w:val="000478A9"/>
    <w:rsid w:val="000507E4"/>
    <w:rsid w:val="0005500D"/>
    <w:rsid w:val="00057FAD"/>
    <w:rsid w:val="0006115D"/>
    <w:rsid w:val="000622F8"/>
    <w:rsid w:val="000624B8"/>
    <w:rsid w:val="00062E4C"/>
    <w:rsid w:val="00064F2B"/>
    <w:rsid w:val="00065B57"/>
    <w:rsid w:val="00081D36"/>
    <w:rsid w:val="00081FDA"/>
    <w:rsid w:val="00082A9E"/>
    <w:rsid w:val="00094D0E"/>
    <w:rsid w:val="00095187"/>
    <w:rsid w:val="000951BF"/>
    <w:rsid w:val="00095BEF"/>
    <w:rsid w:val="000A1BB5"/>
    <w:rsid w:val="000A2560"/>
    <w:rsid w:val="000A7E58"/>
    <w:rsid w:val="000B2AC1"/>
    <w:rsid w:val="000B43B4"/>
    <w:rsid w:val="000B5D9B"/>
    <w:rsid w:val="000B6FC3"/>
    <w:rsid w:val="000C1D74"/>
    <w:rsid w:val="000C2D38"/>
    <w:rsid w:val="000C6523"/>
    <w:rsid w:val="000D0050"/>
    <w:rsid w:val="000E3FA3"/>
    <w:rsid w:val="000E535F"/>
    <w:rsid w:val="000E6C6C"/>
    <w:rsid w:val="000E791B"/>
    <w:rsid w:val="000E7F44"/>
    <w:rsid w:val="000F1B86"/>
    <w:rsid w:val="000F374F"/>
    <w:rsid w:val="000F4415"/>
    <w:rsid w:val="000F4971"/>
    <w:rsid w:val="000F506D"/>
    <w:rsid w:val="000F754F"/>
    <w:rsid w:val="00100D66"/>
    <w:rsid w:val="00102EE0"/>
    <w:rsid w:val="00104A55"/>
    <w:rsid w:val="001061CB"/>
    <w:rsid w:val="001112A9"/>
    <w:rsid w:val="00113D38"/>
    <w:rsid w:val="00114BD4"/>
    <w:rsid w:val="00117E25"/>
    <w:rsid w:val="00122F60"/>
    <w:rsid w:val="00126393"/>
    <w:rsid w:val="00130773"/>
    <w:rsid w:val="001355A1"/>
    <w:rsid w:val="00140C57"/>
    <w:rsid w:val="00145ACC"/>
    <w:rsid w:val="001551A2"/>
    <w:rsid w:val="00172B4A"/>
    <w:rsid w:val="00175065"/>
    <w:rsid w:val="00175AFF"/>
    <w:rsid w:val="00177FEA"/>
    <w:rsid w:val="001812A9"/>
    <w:rsid w:val="00182E8F"/>
    <w:rsid w:val="00184E1A"/>
    <w:rsid w:val="001850EC"/>
    <w:rsid w:val="001872CE"/>
    <w:rsid w:val="00187522"/>
    <w:rsid w:val="00187C8C"/>
    <w:rsid w:val="00192452"/>
    <w:rsid w:val="001936BC"/>
    <w:rsid w:val="00194888"/>
    <w:rsid w:val="0019739E"/>
    <w:rsid w:val="001A1637"/>
    <w:rsid w:val="001A16A3"/>
    <w:rsid w:val="001A1B7F"/>
    <w:rsid w:val="001A47C7"/>
    <w:rsid w:val="001A5BA2"/>
    <w:rsid w:val="001B040F"/>
    <w:rsid w:val="001B0EFF"/>
    <w:rsid w:val="001B31D8"/>
    <w:rsid w:val="001D1A15"/>
    <w:rsid w:val="001D2F5C"/>
    <w:rsid w:val="001D3818"/>
    <w:rsid w:val="001D3F05"/>
    <w:rsid w:val="001D5E34"/>
    <w:rsid w:val="001D69EB"/>
    <w:rsid w:val="001E20C8"/>
    <w:rsid w:val="001E6EF9"/>
    <w:rsid w:val="001F04E8"/>
    <w:rsid w:val="001F1A48"/>
    <w:rsid w:val="001F1D3D"/>
    <w:rsid w:val="001F3F0B"/>
    <w:rsid w:val="001F7912"/>
    <w:rsid w:val="001F79F8"/>
    <w:rsid w:val="002023FC"/>
    <w:rsid w:val="00204CDE"/>
    <w:rsid w:val="00213CF9"/>
    <w:rsid w:val="00214763"/>
    <w:rsid w:val="002224DE"/>
    <w:rsid w:val="0022488E"/>
    <w:rsid w:val="0022796B"/>
    <w:rsid w:val="00235F0C"/>
    <w:rsid w:val="00240192"/>
    <w:rsid w:val="0024637C"/>
    <w:rsid w:val="00246F1D"/>
    <w:rsid w:val="002511CD"/>
    <w:rsid w:val="00254098"/>
    <w:rsid w:val="00256943"/>
    <w:rsid w:val="00257C7F"/>
    <w:rsid w:val="0026559D"/>
    <w:rsid w:val="00267F31"/>
    <w:rsid w:val="00271057"/>
    <w:rsid w:val="00272992"/>
    <w:rsid w:val="00275023"/>
    <w:rsid w:val="00283443"/>
    <w:rsid w:val="00293BF0"/>
    <w:rsid w:val="00294235"/>
    <w:rsid w:val="002972A3"/>
    <w:rsid w:val="00297CB9"/>
    <w:rsid w:val="002A06FC"/>
    <w:rsid w:val="002A2154"/>
    <w:rsid w:val="002A2854"/>
    <w:rsid w:val="002B0C1B"/>
    <w:rsid w:val="002B2880"/>
    <w:rsid w:val="002B4E8A"/>
    <w:rsid w:val="002B6E04"/>
    <w:rsid w:val="002C1BF7"/>
    <w:rsid w:val="002C3336"/>
    <w:rsid w:val="002C65A1"/>
    <w:rsid w:val="002C6F37"/>
    <w:rsid w:val="002D1560"/>
    <w:rsid w:val="002D1E90"/>
    <w:rsid w:val="002D2B91"/>
    <w:rsid w:val="002E179B"/>
    <w:rsid w:val="002E5525"/>
    <w:rsid w:val="002E5A71"/>
    <w:rsid w:val="002E7C87"/>
    <w:rsid w:val="00305AE1"/>
    <w:rsid w:val="00306516"/>
    <w:rsid w:val="00312827"/>
    <w:rsid w:val="003164DA"/>
    <w:rsid w:val="00316E46"/>
    <w:rsid w:val="003222CC"/>
    <w:rsid w:val="0032378A"/>
    <w:rsid w:val="0032418D"/>
    <w:rsid w:val="00324A67"/>
    <w:rsid w:val="0032677C"/>
    <w:rsid w:val="00331803"/>
    <w:rsid w:val="00331D4D"/>
    <w:rsid w:val="0033287F"/>
    <w:rsid w:val="00354895"/>
    <w:rsid w:val="00356C83"/>
    <w:rsid w:val="00363D1A"/>
    <w:rsid w:val="00367C54"/>
    <w:rsid w:val="0037336A"/>
    <w:rsid w:val="00380598"/>
    <w:rsid w:val="00385AFF"/>
    <w:rsid w:val="003861DC"/>
    <w:rsid w:val="003862BD"/>
    <w:rsid w:val="0038747E"/>
    <w:rsid w:val="00387F4B"/>
    <w:rsid w:val="00390141"/>
    <w:rsid w:val="003915CB"/>
    <w:rsid w:val="003916C6"/>
    <w:rsid w:val="0039283E"/>
    <w:rsid w:val="00394E3E"/>
    <w:rsid w:val="00396808"/>
    <w:rsid w:val="00397E85"/>
    <w:rsid w:val="003A3373"/>
    <w:rsid w:val="003B3CF4"/>
    <w:rsid w:val="003B73F1"/>
    <w:rsid w:val="003C4B3F"/>
    <w:rsid w:val="003C6DBF"/>
    <w:rsid w:val="003C73A2"/>
    <w:rsid w:val="003D310F"/>
    <w:rsid w:val="003D4F99"/>
    <w:rsid w:val="003D5996"/>
    <w:rsid w:val="003E0DE2"/>
    <w:rsid w:val="003E4CCA"/>
    <w:rsid w:val="003E574A"/>
    <w:rsid w:val="003E601B"/>
    <w:rsid w:val="003E7948"/>
    <w:rsid w:val="004014FF"/>
    <w:rsid w:val="00403781"/>
    <w:rsid w:val="00414256"/>
    <w:rsid w:val="00414A79"/>
    <w:rsid w:val="004216C5"/>
    <w:rsid w:val="00424C23"/>
    <w:rsid w:val="004264DD"/>
    <w:rsid w:val="004269B2"/>
    <w:rsid w:val="00426A32"/>
    <w:rsid w:val="00427462"/>
    <w:rsid w:val="00431C44"/>
    <w:rsid w:val="00433686"/>
    <w:rsid w:val="00434817"/>
    <w:rsid w:val="00444970"/>
    <w:rsid w:val="00462DE0"/>
    <w:rsid w:val="00463B0F"/>
    <w:rsid w:val="004661C1"/>
    <w:rsid w:val="00466811"/>
    <w:rsid w:val="00467096"/>
    <w:rsid w:val="00470748"/>
    <w:rsid w:val="0048037B"/>
    <w:rsid w:val="004819BC"/>
    <w:rsid w:val="004820E4"/>
    <w:rsid w:val="00491703"/>
    <w:rsid w:val="004A03C2"/>
    <w:rsid w:val="004A7EA1"/>
    <w:rsid w:val="004B499F"/>
    <w:rsid w:val="004B778A"/>
    <w:rsid w:val="004C24E1"/>
    <w:rsid w:val="004C50ED"/>
    <w:rsid w:val="004D12DD"/>
    <w:rsid w:val="004D4364"/>
    <w:rsid w:val="004D556B"/>
    <w:rsid w:val="004D75F2"/>
    <w:rsid w:val="004E354F"/>
    <w:rsid w:val="004E3C45"/>
    <w:rsid w:val="004E4E3A"/>
    <w:rsid w:val="004F0002"/>
    <w:rsid w:val="00503FBB"/>
    <w:rsid w:val="00504573"/>
    <w:rsid w:val="005049A2"/>
    <w:rsid w:val="00514E8C"/>
    <w:rsid w:val="005210E4"/>
    <w:rsid w:val="00521BBE"/>
    <w:rsid w:val="005233E2"/>
    <w:rsid w:val="005234FB"/>
    <w:rsid w:val="0052407C"/>
    <w:rsid w:val="005278B3"/>
    <w:rsid w:val="00530FA8"/>
    <w:rsid w:val="00541DAE"/>
    <w:rsid w:val="005456B9"/>
    <w:rsid w:val="00553576"/>
    <w:rsid w:val="00557661"/>
    <w:rsid w:val="00562C68"/>
    <w:rsid w:val="005650DA"/>
    <w:rsid w:val="005668E9"/>
    <w:rsid w:val="00567DDD"/>
    <w:rsid w:val="005712CE"/>
    <w:rsid w:val="00571E90"/>
    <w:rsid w:val="005739A4"/>
    <w:rsid w:val="00580C10"/>
    <w:rsid w:val="00582C71"/>
    <w:rsid w:val="005861BB"/>
    <w:rsid w:val="00590288"/>
    <w:rsid w:val="005908DE"/>
    <w:rsid w:val="00592C8F"/>
    <w:rsid w:val="00596F62"/>
    <w:rsid w:val="005971DE"/>
    <w:rsid w:val="005979A1"/>
    <w:rsid w:val="005A46CC"/>
    <w:rsid w:val="005A5982"/>
    <w:rsid w:val="005B4F73"/>
    <w:rsid w:val="005B549F"/>
    <w:rsid w:val="005C215C"/>
    <w:rsid w:val="005C7920"/>
    <w:rsid w:val="005C7E50"/>
    <w:rsid w:val="005D0D2B"/>
    <w:rsid w:val="005D6BED"/>
    <w:rsid w:val="005D7480"/>
    <w:rsid w:val="005E0C4B"/>
    <w:rsid w:val="005E3ED1"/>
    <w:rsid w:val="005E4008"/>
    <w:rsid w:val="005E623F"/>
    <w:rsid w:val="005E7826"/>
    <w:rsid w:val="005F12D4"/>
    <w:rsid w:val="005F3635"/>
    <w:rsid w:val="005F3DD1"/>
    <w:rsid w:val="0061067F"/>
    <w:rsid w:val="00610C75"/>
    <w:rsid w:val="00620C2F"/>
    <w:rsid w:val="00621A53"/>
    <w:rsid w:val="00622098"/>
    <w:rsid w:val="006248FB"/>
    <w:rsid w:val="00626F0A"/>
    <w:rsid w:val="006361A6"/>
    <w:rsid w:val="00645D85"/>
    <w:rsid w:val="00651585"/>
    <w:rsid w:val="00654259"/>
    <w:rsid w:val="00656B8C"/>
    <w:rsid w:val="00662B29"/>
    <w:rsid w:val="00662FB1"/>
    <w:rsid w:val="00663585"/>
    <w:rsid w:val="00672BE5"/>
    <w:rsid w:val="00672DF9"/>
    <w:rsid w:val="00673332"/>
    <w:rsid w:val="0067543A"/>
    <w:rsid w:val="00677138"/>
    <w:rsid w:val="006836A0"/>
    <w:rsid w:val="00685159"/>
    <w:rsid w:val="0069045C"/>
    <w:rsid w:val="00695C3A"/>
    <w:rsid w:val="006A0FF9"/>
    <w:rsid w:val="006A3A7B"/>
    <w:rsid w:val="006A7473"/>
    <w:rsid w:val="006B0CBB"/>
    <w:rsid w:val="006B160C"/>
    <w:rsid w:val="006C2D21"/>
    <w:rsid w:val="006C54FC"/>
    <w:rsid w:val="006C5B91"/>
    <w:rsid w:val="006C6890"/>
    <w:rsid w:val="006C6DF6"/>
    <w:rsid w:val="006C762F"/>
    <w:rsid w:val="006D3008"/>
    <w:rsid w:val="006D4A1E"/>
    <w:rsid w:val="006D56F9"/>
    <w:rsid w:val="006E2907"/>
    <w:rsid w:val="006E3D35"/>
    <w:rsid w:val="0070700A"/>
    <w:rsid w:val="00711986"/>
    <w:rsid w:val="00713524"/>
    <w:rsid w:val="007139A2"/>
    <w:rsid w:val="0071443F"/>
    <w:rsid w:val="00715C38"/>
    <w:rsid w:val="00715E8B"/>
    <w:rsid w:val="00720F5B"/>
    <w:rsid w:val="007218E5"/>
    <w:rsid w:val="007222B7"/>
    <w:rsid w:val="007230CD"/>
    <w:rsid w:val="00723FC1"/>
    <w:rsid w:val="00724986"/>
    <w:rsid w:val="00725B9A"/>
    <w:rsid w:val="00731704"/>
    <w:rsid w:val="0073241C"/>
    <w:rsid w:val="0073367B"/>
    <w:rsid w:val="00733B3C"/>
    <w:rsid w:val="007355F8"/>
    <w:rsid w:val="00737EED"/>
    <w:rsid w:val="007402B9"/>
    <w:rsid w:val="00744CB4"/>
    <w:rsid w:val="00744E92"/>
    <w:rsid w:val="00751913"/>
    <w:rsid w:val="00756474"/>
    <w:rsid w:val="00761F75"/>
    <w:rsid w:val="00763B17"/>
    <w:rsid w:val="007643FC"/>
    <w:rsid w:val="00765A75"/>
    <w:rsid w:val="0077497E"/>
    <w:rsid w:val="0078104E"/>
    <w:rsid w:val="00781245"/>
    <w:rsid w:val="007832B7"/>
    <w:rsid w:val="00785C7F"/>
    <w:rsid w:val="0079446A"/>
    <w:rsid w:val="00797339"/>
    <w:rsid w:val="007A0F4F"/>
    <w:rsid w:val="007A2B85"/>
    <w:rsid w:val="007A374B"/>
    <w:rsid w:val="007A41EE"/>
    <w:rsid w:val="007A51B4"/>
    <w:rsid w:val="007B4B96"/>
    <w:rsid w:val="007B7710"/>
    <w:rsid w:val="007C0091"/>
    <w:rsid w:val="007C3901"/>
    <w:rsid w:val="007C4E8A"/>
    <w:rsid w:val="007C6590"/>
    <w:rsid w:val="007D7B04"/>
    <w:rsid w:val="007E12E1"/>
    <w:rsid w:val="007F2C08"/>
    <w:rsid w:val="008017A6"/>
    <w:rsid w:val="00807E8B"/>
    <w:rsid w:val="00813515"/>
    <w:rsid w:val="00813923"/>
    <w:rsid w:val="00815EF0"/>
    <w:rsid w:val="008274BD"/>
    <w:rsid w:val="00831293"/>
    <w:rsid w:val="00832471"/>
    <w:rsid w:val="00833BCA"/>
    <w:rsid w:val="008352AC"/>
    <w:rsid w:val="00835573"/>
    <w:rsid w:val="0083679F"/>
    <w:rsid w:val="008371A1"/>
    <w:rsid w:val="00851BA9"/>
    <w:rsid w:val="0085482E"/>
    <w:rsid w:val="0085668D"/>
    <w:rsid w:val="00857572"/>
    <w:rsid w:val="00861942"/>
    <w:rsid w:val="00862CC3"/>
    <w:rsid w:val="008636A5"/>
    <w:rsid w:val="008709E6"/>
    <w:rsid w:val="00875DF0"/>
    <w:rsid w:val="0087765B"/>
    <w:rsid w:val="00882B4A"/>
    <w:rsid w:val="00883D46"/>
    <w:rsid w:val="008865A3"/>
    <w:rsid w:val="0089019D"/>
    <w:rsid w:val="00890B6F"/>
    <w:rsid w:val="00892FE9"/>
    <w:rsid w:val="00896015"/>
    <w:rsid w:val="00896087"/>
    <w:rsid w:val="008A0D45"/>
    <w:rsid w:val="008A1D18"/>
    <w:rsid w:val="008A7B1B"/>
    <w:rsid w:val="008B01DE"/>
    <w:rsid w:val="008B2B61"/>
    <w:rsid w:val="008B5064"/>
    <w:rsid w:val="008C25B6"/>
    <w:rsid w:val="008C3E20"/>
    <w:rsid w:val="008C663C"/>
    <w:rsid w:val="008C7D57"/>
    <w:rsid w:val="008D02F5"/>
    <w:rsid w:val="008D219F"/>
    <w:rsid w:val="008D2DEA"/>
    <w:rsid w:val="008D3160"/>
    <w:rsid w:val="008D3497"/>
    <w:rsid w:val="008D3D1B"/>
    <w:rsid w:val="008D48FE"/>
    <w:rsid w:val="008D593B"/>
    <w:rsid w:val="008D7482"/>
    <w:rsid w:val="008D7E32"/>
    <w:rsid w:val="008E1835"/>
    <w:rsid w:val="008E3ED6"/>
    <w:rsid w:val="008F0BB6"/>
    <w:rsid w:val="008F6AEE"/>
    <w:rsid w:val="00902CD7"/>
    <w:rsid w:val="00906385"/>
    <w:rsid w:val="00907037"/>
    <w:rsid w:val="00913F71"/>
    <w:rsid w:val="00921D8B"/>
    <w:rsid w:val="009254DE"/>
    <w:rsid w:val="0092661C"/>
    <w:rsid w:val="00934916"/>
    <w:rsid w:val="00935232"/>
    <w:rsid w:val="00937F0D"/>
    <w:rsid w:val="00942FFC"/>
    <w:rsid w:val="00943198"/>
    <w:rsid w:val="0095010A"/>
    <w:rsid w:val="009524CF"/>
    <w:rsid w:val="00955B6E"/>
    <w:rsid w:val="00957A16"/>
    <w:rsid w:val="00957AAC"/>
    <w:rsid w:val="00964474"/>
    <w:rsid w:val="009647DE"/>
    <w:rsid w:val="009773B4"/>
    <w:rsid w:val="00984072"/>
    <w:rsid w:val="00984BC3"/>
    <w:rsid w:val="009875B0"/>
    <w:rsid w:val="00987A1C"/>
    <w:rsid w:val="00987BC1"/>
    <w:rsid w:val="009962FD"/>
    <w:rsid w:val="009965D1"/>
    <w:rsid w:val="009A04CA"/>
    <w:rsid w:val="009A49B3"/>
    <w:rsid w:val="009A4C3B"/>
    <w:rsid w:val="009A6565"/>
    <w:rsid w:val="009B29E6"/>
    <w:rsid w:val="009B6F82"/>
    <w:rsid w:val="009C0464"/>
    <w:rsid w:val="009C19A5"/>
    <w:rsid w:val="009C6302"/>
    <w:rsid w:val="009D7399"/>
    <w:rsid w:val="009E0AEC"/>
    <w:rsid w:val="009E1AE2"/>
    <w:rsid w:val="009E2BA2"/>
    <w:rsid w:val="009E57FB"/>
    <w:rsid w:val="009E73AA"/>
    <w:rsid w:val="009F6735"/>
    <w:rsid w:val="00A01B4F"/>
    <w:rsid w:val="00A066AE"/>
    <w:rsid w:val="00A15DFD"/>
    <w:rsid w:val="00A22E74"/>
    <w:rsid w:val="00A24F4B"/>
    <w:rsid w:val="00A26B08"/>
    <w:rsid w:val="00A32C1A"/>
    <w:rsid w:val="00A3652E"/>
    <w:rsid w:val="00A4014D"/>
    <w:rsid w:val="00A4027B"/>
    <w:rsid w:val="00A414FC"/>
    <w:rsid w:val="00A4249D"/>
    <w:rsid w:val="00A4305E"/>
    <w:rsid w:val="00A434E4"/>
    <w:rsid w:val="00A4463B"/>
    <w:rsid w:val="00A44A43"/>
    <w:rsid w:val="00A57B74"/>
    <w:rsid w:val="00A6110C"/>
    <w:rsid w:val="00A61BEF"/>
    <w:rsid w:val="00A67BFA"/>
    <w:rsid w:val="00A739AA"/>
    <w:rsid w:val="00A74E3A"/>
    <w:rsid w:val="00A7647A"/>
    <w:rsid w:val="00A80256"/>
    <w:rsid w:val="00A83170"/>
    <w:rsid w:val="00A83F26"/>
    <w:rsid w:val="00A86312"/>
    <w:rsid w:val="00A870F8"/>
    <w:rsid w:val="00A90CEB"/>
    <w:rsid w:val="00A9105B"/>
    <w:rsid w:val="00A94380"/>
    <w:rsid w:val="00AA7776"/>
    <w:rsid w:val="00AA77D6"/>
    <w:rsid w:val="00AB0F12"/>
    <w:rsid w:val="00AB7997"/>
    <w:rsid w:val="00AC52E6"/>
    <w:rsid w:val="00AC624A"/>
    <w:rsid w:val="00AC689B"/>
    <w:rsid w:val="00AD700E"/>
    <w:rsid w:val="00AD7738"/>
    <w:rsid w:val="00AE0E95"/>
    <w:rsid w:val="00AF10E6"/>
    <w:rsid w:val="00AF3424"/>
    <w:rsid w:val="00AF73AD"/>
    <w:rsid w:val="00B073CB"/>
    <w:rsid w:val="00B07C0C"/>
    <w:rsid w:val="00B114B6"/>
    <w:rsid w:val="00B11B57"/>
    <w:rsid w:val="00B12E3C"/>
    <w:rsid w:val="00B14A7F"/>
    <w:rsid w:val="00B15BFA"/>
    <w:rsid w:val="00B17DD5"/>
    <w:rsid w:val="00B230EA"/>
    <w:rsid w:val="00B248B6"/>
    <w:rsid w:val="00B33D9B"/>
    <w:rsid w:val="00B4223C"/>
    <w:rsid w:val="00B44D90"/>
    <w:rsid w:val="00B52580"/>
    <w:rsid w:val="00B56228"/>
    <w:rsid w:val="00B61FE0"/>
    <w:rsid w:val="00B627B3"/>
    <w:rsid w:val="00B62BE9"/>
    <w:rsid w:val="00B65369"/>
    <w:rsid w:val="00B66A88"/>
    <w:rsid w:val="00B73212"/>
    <w:rsid w:val="00B733D6"/>
    <w:rsid w:val="00B7724B"/>
    <w:rsid w:val="00B84E7D"/>
    <w:rsid w:val="00B850E5"/>
    <w:rsid w:val="00B86248"/>
    <w:rsid w:val="00B9124E"/>
    <w:rsid w:val="00B96027"/>
    <w:rsid w:val="00BA0808"/>
    <w:rsid w:val="00BB4016"/>
    <w:rsid w:val="00BB4B8B"/>
    <w:rsid w:val="00BB5DB6"/>
    <w:rsid w:val="00BB7FB8"/>
    <w:rsid w:val="00BC3170"/>
    <w:rsid w:val="00BC592C"/>
    <w:rsid w:val="00BC7CF3"/>
    <w:rsid w:val="00BD2737"/>
    <w:rsid w:val="00BD299E"/>
    <w:rsid w:val="00BD57F4"/>
    <w:rsid w:val="00BD682F"/>
    <w:rsid w:val="00BE50DD"/>
    <w:rsid w:val="00BF2710"/>
    <w:rsid w:val="00BF4889"/>
    <w:rsid w:val="00C014E9"/>
    <w:rsid w:val="00C01B7F"/>
    <w:rsid w:val="00C01D8E"/>
    <w:rsid w:val="00C0218A"/>
    <w:rsid w:val="00C0383B"/>
    <w:rsid w:val="00C06D4B"/>
    <w:rsid w:val="00C10712"/>
    <w:rsid w:val="00C1209A"/>
    <w:rsid w:val="00C12807"/>
    <w:rsid w:val="00C224A7"/>
    <w:rsid w:val="00C2507F"/>
    <w:rsid w:val="00C257AA"/>
    <w:rsid w:val="00C25D6D"/>
    <w:rsid w:val="00C31130"/>
    <w:rsid w:val="00C36D98"/>
    <w:rsid w:val="00C40533"/>
    <w:rsid w:val="00C4171D"/>
    <w:rsid w:val="00C46570"/>
    <w:rsid w:val="00C4740C"/>
    <w:rsid w:val="00C47AEE"/>
    <w:rsid w:val="00C5253F"/>
    <w:rsid w:val="00C55BCC"/>
    <w:rsid w:val="00C651BB"/>
    <w:rsid w:val="00C80A58"/>
    <w:rsid w:val="00C819BF"/>
    <w:rsid w:val="00C83CF8"/>
    <w:rsid w:val="00C969A5"/>
    <w:rsid w:val="00C9776E"/>
    <w:rsid w:val="00CA0507"/>
    <w:rsid w:val="00CA25DA"/>
    <w:rsid w:val="00CA3798"/>
    <w:rsid w:val="00CA5F5C"/>
    <w:rsid w:val="00CB08D8"/>
    <w:rsid w:val="00CB380D"/>
    <w:rsid w:val="00CC1551"/>
    <w:rsid w:val="00CC2B11"/>
    <w:rsid w:val="00CC3F54"/>
    <w:rsid w:val="00CC59EB"/>
    <w:rsid w:val="00CC5BAF"/>
    <w:rsid w:val="00CD41CF"/>
    <w:rsid w:val="00CD6617"/>
    <w:rsid w:val="00CD6D44"/>
    <w:rsid w:val="00CE1439"/>
    <w:rsid w:val="00CE25CA"/>
    <w:rsid w:val="00CE66AB"/>
    <w:rsid w:val="00CF3636"/>
    <w:rsid w:val="00CF484F"/>
    <w:rsid w:val="00CF5E5F"/>
    <w:rsid w:val="00D01D21"/>
    <w:rsid w:val="00D02F01"/>
    <w:rsid w:val="00D03AA5"/>
    <w:rsid w:val="00D03DB1"/>
    <w:rsid w:val="00D07C56"/>
    <w:rsid w:val="00D104ED"/>
    <w:rsid w:val="00D13894"/>
    <w:rsid w:val="00D1396C"/>
    <w:rsid w:val="00D13DF6"/>
    <w:rsid w:val="00D15E71"/>
    <w:rsid w:val="00D23CD3"/>
    <w:rsid w:val="00D2450B"/>
    <w:rsid w:val="00D308ED"/>
    <w:rsid w:val="00D313C9"/>
    <w:rsid w:val="00D33191"/>
    <w:rsid w:val="00D333C0"/>
    <w:rsid w:val="00D33B0F"/>
    <w:rsid w:val="00D33B18"/>
    <w:rsid w:val="00D422A5"/>
    <w:rsid w:val="00D429B2"/>
    <w:rsid w:val="00D4511B"/>
    <w:rsid w:val="00D55100"/>
    <w:rsid w:val="00D611EF"/>
    <w:rsid w:val="00D72866"/>
    <w:rsid w:val="00D72C72"/>
    <w:rsid w:val="00D740CD"/>
    <w:rsid w:val="00D7521C"/>
    <w:rsid w:val="00D75D28"/>
    <w:rsid w:val="00D76D3A"/>
    <w:rsid w:val="00D77293"/>
    <w:rsid w:val="00D77D75"/>
    <w:rsid w:val="00D83797"/>
    <w:rsid w:val="00D841F6"/>
    <w:rsid w:val="00D8439F"/>
    <w:rsid w:val="00D846F2"/>
    <w:rsid w:val="00D92788"/>
    <w:rsid w:val="00D9481A"/>
    <w:rsid w:val="00DA32FB"/>
    <w:rsid w:val="00DA6CC4"/>
    <w:rsid w:val="00DB1928"/>
    <w:rsid w:val="00DC01E1"/>
    <w:rsid w:val="00DC19CC"/>
    <w:rsid w:val="00DC46D5"/>
    <w:rsid w:val="00DC5949"/>
    <w:rsid w:val="00DD1B21"/>
    <w:rsid w:val="00DD553C"/>
    <w:rsid w:val="00DD6C8D"/>
    <w:rsid w:val="00DE5336"/>
    <w:rsid w:val="00DE5894"/>
    <w:rsid w:val="00DE66C1"/>
    <w:rsid w:val="00DF286A"/>
    <w:rsid w:val="00DF4748"/>
    <w:rsid w:val="00DF507A"/>
    <w:rsid w:val="00DF52BA"/>
    <w:rsid w:val="00DF553C"/>
    <w:rsid w:val="00E020E5"/>
    <w:rsid w:val="00E2116E"/>
    <w:rsid w:val="00E24B65"/>
    <w:rsid w:val="00E32AB7"/>
    <w:rsid w:val="00E36891"/>
    <w:rsid w:val="00E36F78"/>
    <w:rsid w:val="00E41241"/>
    <w:rsid w:val="00E439FB"/>
    <w:rsid w:val="00E4671C"/>
    <w:rsid w:val="00E5082D"/>
    <w:rsid w:val="00E51F07"/>
    <w:rsid w:val="00E52AE5"/>
    <w:rsid w:val="00E54B01"/>
    <w:rsid w:val="00E60394"/>
    <w:rsid w:val="00E61D5F"/>
    <w:rsid w:val="00E64557"/>
    <w:rsid w:val="00E72C2F"/>
    <w:rsid w:val="00E73182"/>
    <w:rsid w:val="00E74C96"/>
    <w:rsid w:val="00E74DA0"/>
    <w:rsid w:val="00E7585F"/>
    <w:rsid w:val="00E75BC1"/>
    <w:rsid w:val="00E763E4"/>
    <w:rsid w:val="00E76503"/>
    <w:rsid w:val="00E775F1"/>
    <w:rsid w:val="00E80FCF"/>
    <w:rsid w:val="00E83B71"/>
    <w:rsid w:val="00E85233"/>
    <w:rsid w:val="00E87C76"/>
    <w:rsid w:val="00E94909"/>
    <w:rsid w:val="00E96894"/>
    <w:rsid w:val="00E96EE4"/>
    <w:rsid w:val="00EA1A50"/>
    <w:rsid w:val="00EB001B"/>
    <w:rsid w:val="00EB0DC9"/>
    <w:rsid w:val="00EB22D8"/>
    <w:rsid w:val="00EB56FB"/>
    <w:rsid w:val="00EC0CA7"/>
    <w:rsid w:val="00EC39C0"/>
    <w:rsid w:val="00EC7FA2"/>
    <w:rsid w:val="00ED2745"/>
    <w:rsid w:val="00ED4C26"/>
    <w:rsid w:val="00EE132D"/>
    <w:rsid w:val="00EF42A5"/>
    <w:rsid w:val="00EF4B2A"/>
    <w:rsid w:val="00F038DC"/>
    <w:rsid w:val="00F03D99"/>
    <w:rsid w:val="00F06FEB"/>
    <w:rsid w:val="00F10BBE"/>
    <w:rsid w:val="00F145A3"/>
    <w:rsid w:val="00F15812"/>
    <w:rsid w:val="00F15C59"/>
    <w:rsid w:val="00F17C56"/>
    <w:rsid w:val="00F20CD4"/>
    <w:rsid w:val="00F24D7F"/>
    <w:rsid w:val="00F258D7"/>
    <w:rsid w:val="00F3092D"/>
    <w:rsid w:val="00F30EED"/>
    <w:rsid w:val="00F3317A"/>
    <w:rsid w:val="00F4034D"/>
    <w:rsid w:val="00F420B4"/>
    <w:rsid w:val="00F42892"/>
    <w:rsid w:val="00F44C05"/>
    <w:rsid w:val="00F51757"/>
    <w:rsid w:val="00F54256"/>
    <w:rsid w:val="00F564BA"/>
    <w:rsid w:val="00F604EA"/>
    <w:rsid w:val="00F60876"/>
    <w:rsid w:val="00F60F8B"/>
    <w:rsid w:val="00F6121E"/>
    <w:rsid w:val="00F701C4"/>
    <w:rsid w:val="00F7280F"/>
    <w:rsid w:val="00F72D42"/>
    <w:rsid w:val="00F72F35"/>
    <w:rsid w:val="00F80E1C"/>
    <w:rsid w:val="00F8287E"/>
    <w:rsid w:val="00F8324E"/>
    <w:rsid w:val="00F849C4"/>
    <w:rsid w:val="00F9500E"/>
    <w:rsid w:val="00F95346"/>
    <w:rsid w:val="00F96258"/>
    <w:rsid w:val="00F963EB"/>
    <w:rsid w:val="00F97C8E"/>
    <w:rsid w:val="00FA148D"/>
    <w:rsid w:val="00FA4157"/>
    <w:rsid w:val="00FA5BC3"/>
    <w:rsid w:val="00FA6D53"/>
    <w:rsid w:val="00FB231C"/>
    <w:rsid w:val="00FB54A8"/>
    <w:rsid w:val="00FB5990"/>
    <w:rsid w:val="00FB601E"/>
    <w:rsid w:val="00FC0E2C"/>
    <w:rsid w:val="00FC6EF8"/>
    <w:rsid w:val="00FC75EE"/>
    <w:rsid w:val="00FD4127"/>
    <w:rsid w:val="00FD73AC"/>
    <w:rsid w:val="00FE1169"/>
    <w:rsid w:val="00FE2FE3"/>
    <w:rsid w:val="00FE54D1"/>
    <w:rsid w:val="00FE58C2"/>
    <w:rsid w:val="00FF06B7"/>
    <w:rsid w:val="00FF2B4A"/>
    <w:rsid w:val="00FF5450"/>
    <w:rsid w:val="00FF6BC6"/>
    <w:rsid w:val="00FF6D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549"/>
  <w15:chartTrackingRefBased/>
  <w15:docId w15:val="{E99E53A3-FAEB-2A44-B251-D004FB61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7B"/>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1B31D8"/>
    <w:pPr>
      <w:jc w:val="center"/>
    </w:pPr>
  </w:style>
  <w:style w:type="character" w:customStyle="1" w:styleId="EndNoteBibliographyTitleTegn">
    <w:name w:val="EndNote Bibliography Title Tegn"/>
    <w:basedOn w:val="Standardskriftforavsnitt"/>
    <w:link w:val="EndNoteBibliographyTitle"/>
    <w:rsid w:val="001B31D8"/>
    <w:rPr>
      <w:rFonts w:ascii="Times New Roman" w:eastAsia="Times New Roman" w:hAnsi="Times New Roman" w:cs="Times New Roman"/>
      <w:lang w:eastAsia="nb-NO"/>
    </w:rPr>
  </w:style>
  <w:style w:type="paragraph" w:customStyle="1" w:styleId="EndNoteBibliography">
    <w:name w:val="EndNote Bibliography"/>
    <w:basedOn w:val="Normal"/>
    <w:link w:val="EndNoteBibliographyTegn"/>
    <w:rsid w:val="001B31D8"/>
  </w:style>
  <w:style w:type="character" w:customStyle="1" w:styleId="EndNoteBibliographyTegn">
    <w:name w:val="EndNote Bibliography Tegn"/>
    <w:basedOn w:val="Standardskriftforavsnitt"/>
    <w:link w:val="EndNoteBibliography"/>
    <w:rsid w:val="001B31D8"/>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1B31D8"/>
    <w:rPr>
      <w:color w:val="0563C1" w:themeColor="hyperlink"/>
      <w:u w:val="single"/>
    </w:rPr>
  </w:style>
  <w:style w:type="character" w:customStyle="1" w:styleId="Ulstomtale1">
    <w:name w:val="Uløst omtale1"/>
    <w:basedOn w:val="Standardskriftforavsnitt"/>
    <w:uiPriority w:val="99"/>
    <w:rsid w:val="001B31D8"/>
    <w:rPr>
      <w:color w:val="605E5C"/>
      <w:shd w:val="clear" w:color="auto" w:fill="E1DFDD"/>
    </w:rPr>
  </w:style>
  <w:style w:type="character" w:styleId="Linjenummer">
    <w:name w:val="line number"/>
    <w:basedOn w:val="Standardskriftforavsnitt"/>
    <w:uiPriority w:val="99"/>
    <w:semiHidden/>
    <w:unhideWhenUsed/>
    <w:rsid w:val="00E87C76"/>
  </w:style>
  <w:style w:type="paragraph" w:styleId="Bunntekst">
    <w:name w:val="footer"/>
    <w:basedOn w:val="Normal"/>
    <w:link w:val="BunntekstTegn"/>
    <w:uiPriority w:val="99"/>
    <w:unhideWhenUsed/>
    <w:rsid w:val="000F374F"/>
    <w:pPr>
      <w:tabs>
        <w:tab w:val="center" w:pos="4536"/>
        <w:tab w:val="right" w:pos="9072"/>
      </w:tabs>
    </w:pPr>
  </w:style>
  <w:style w:type="character" w:customStyle="1" w:styleId="BunntekstTegn">
    <w:name w:val="Bunntekst Tegn"/>
    <w:basedOn w:val="Standardskriftforavsnitt"/>
    <w:link w:val="Bunntekst"/>
    <w:uiPriority w:val="99"/>
    <w:rsid w:val="000F374F"/>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0F374F"/>
  </w:style>
  <w:style w:type="paragraph" w:styleId="Bobletekst">
    <w:name w:val="Balloon Text"/>
    <w:basedOn w:val="Normal"/>
    <w:link w:val="BobletekstTegn"/>
    <w:uiPriority w:val="99"/>
    <w:semiHidden/>
    <w:unhideWhenUsed/>
    <w:rsid w:val="00596F62"/>
    <w:rPr>
      <w:sz w:val="18"/>
      <w:szCs w:val="18"/>
    </w:rPr>
  </w:style>
  <w:style w:type="character" w:customStyle="1" w:styleId="BobletekstTegn">
    <w:name w:val="Bobletekst Tegn"/>
    <w:basedOn w:val="Standardskriftforavsnitt"/>
    <w:link w:val="Bobletekst"/>
    <w:uiPriority w:val="99"/>
    <w:semiHidden/>
    <w:rsid w:val="00596F62"/>
    <w:rPr>
      <w:rFonts w:ascii="Times New Roman" w:eastAsia="Times New Roman" w:hAnsi="Times New Roman" w:cs="Times New Roman"/>
      <w:sz w:val="18"/>
      <w:szCs w:val="18"/>
      <w:lang w:eastAsia="nb-NO"/>
    </w:rPr>
  </w:style>
  <w:style w:type="paragraph" w:styleId="Revisjon">
    <w:name w:val="Revision"/>
    <w:hidden/>
    <w:uiPriority w:val="99"/>
    <w:semiHidden/>
    <w:rsid w:val="00275023"/>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32418D"/>
    <w:rPr>
      <w:sz w:val="16"/>
      <w:szCs w:val="16"/>
    </w:rPr>
  </w:style>
  <w:style w:type="paragraph" w:styleId="Merknadstekst">
    <w:name w:val="annotation text"/>
    <w:basedOn w:val="Normal"/>
    <w:link w:val="MerknadstekstTegn"/>
    <w:uiPriority w:val="99"/>
    <w:semiHidden/>
    <w:unhideWhenUsed/>
    <w:rsid w:val="0032418D"/>
    <w:rPr>
      <w:sz w:val="20"/>
      <w:szCs w:val="20"/>
    </w:rPr>
  </w:style>
  <w:style w:type="character" w:customStyle="1" w:styleId="MerknadstekstTegn">
    <w:name w:val="Merknadstekst Tegn"/>
    <w:basedOn w:val="Standardskriftforavsnitt"/>
    <w:link w:val="Merknadstekst"/>
    <w:uiPriority w:val="99"/>
    <w:semiHidden/>
    <w:rsid w:val="0032418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32418D"/>
    <w:rPr>
      <w:b/>
      <w:bCs/>
    </w:rPr>
  </w:style>
  <w:style w:type="character" w:customStyle="1" w:styleId="KommentaremneTegn">
    <w:name w:val="Kommentaremne Tegn"/>
    <w:basedOn w:val="MerknadstekstTegn"/>
    <w:link w:val="Kommentaremne"/>
    <w:uiPriority w:val="99"/>
    <w:semiHidden/>
    <w:rsid w:val="0032418D"/>
    <w:rPr>
      <w:rFonts w:ascii="Times New Roman" w:eastAsia="Times New Roman" w:hAnsi="Times New Roman" w:cs="Times New Roman"/>
      <w:b/>
      <w:bCs/>
      <w:sz w:val="20"/>
      <w:szCs w:val="20"/>
      <w:lang w:eastAsia="nb-NO"/>
    </w:rPr>
  </w:style>
  <w:style w:type="character" w:customStyle="1" w:styleId="UnresolvedMention">
    <w:name w:val="Unresolved Mention"/>
    <w:basedOn w:val="Standardskriftforavsnitt"/>
    <w:uiPriority w:val="99"/>
    <w:semiHidden/>
    <w:unhideWhenUsed/>
    <w:rsid w:val="00C3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10.1056/NEJMoa1811403" TargetMode="External"/><Relationship Id="rId18" Type="http://schemas.openxmlformats.org/officeDocument/2006/relationships/hyperlink" Target="https://doi:10.1186/1475-2891-11-101" TargetMode="External"/><Relationship Id="rId26" Type="http://schemas.openxmlformats.org/officeDocument/2006/relationships/hyperlink" Target="https://doi:10.1093/ajcn/71.5.1085" TargetMode="External"/><Relationship Id="rId39" Type="http://schemas.openxmlformats.org/officeDocument/2006/relationships/hyperlink" Target="https://doi:10.1016/j.jacc.2018.07.045" TargetMode="External"/><Relationship Id="rId3" Type="http://schemas.openxmlformats.org/officeDocument/2006/relationships/settings" Target="settings.xml"/><Relationship Id="rId21" Type="http://schemas.openxmlformats.org/officeDocument/2006/relationships/hyperlink" Target="https://doi:10.3945/jn.111.149633" TargetMode="External"/><Relationship Id="rId34" Type="http://schemas.openxmlformats.org/officeDocument/2006/relationships/hyperlink" Target="https://doi:10.1016/j.bbalip.2014.08.010" TargetMode="External"/><Relationship Id="rId42" Type="http://schemas.openxmlformats.org/officeDocument/2006/relationships/hyperlink" Target="https://doi:10.1016/j.atherosclerosis.2013.10.028" TargetMode="External"/><Relationship Id="rId47" Type="http://schemas.openxmlformats.org/officeDocument/2006/relationships/hyperlink" Target="https://doi:10.1093/ndt/gfs478" TargetMode="External"/><Relationship Id="rId50" Type="http://schemas.openxmlformats.org/officeDocument/2006/relationships/footer" Target="footer1.xml"/><Relationship Id="rId7" Type="http://schemas.openxmlformats.org/officeDocument/2006/relationships/hyperlink" Target="https://doi:10.1016/j.jacc.2011.06.063" TargetMode="External"/><Relationship Id="rId12" Type="http://schemas.openxmlformats.org/officeDocument/2006/relationships/hyperlink" Target="https://doi:10.1016/j.ahj.2017.12.006" TargetMode="External"/><Relationship Id="rId17" Type="http://schemas.openxmlformats.org/officeDocument/2006/relationships/hyperlink" Target="https://doi:10.1001/jama.296.15.1885" TargetMode="External"/><Relationship Id="rId25" Type="http://schemas.openxmlformats.org/officeDocument/2006/relationships/hyperlink" Target="https://doi:10.1056/NEJMra1008153" TargetMode="External"/><Relationship Id="rId33" Type="http://schemas.openxmlformats.org/officeDocument/2006/relationships/hyperlink" Target="https://doi:10.3945/ajcn.116.143552" TargetMode="External"/><Relationship Id="rId38" Type="http://schemas.openxmlformats.org/officeDocument/2006/relationships/hyperlink" Target="https://doi:10.2215/CJN.10441013" TargetMode="External"/><Relationship Id="rId46" Type="http://schemas.openxmlformats.org/officeDocument/2006/relationships/hyperlink" Target="https://doi:10.1016/j.plipres.2008.03.003" TargetMode="External"/><Relationship Id="rId2" Type="http://schemas.openxmlformats.org/officeDocument/2006/relationships/styles" Target="styles.xml"/><Relationship Id="rId16" Type="http://schemas.openxmlformats.org/officeDocument/2006/relationships/hyperlink" Target="https://doi:10.1161/CIRCULATIONAHA.108.771881" TargetMode="External"/><Relationship Id="rId20" Type="http://schemas.openxmlformats.org/officeDocument/2006/relationships/hyperlink" Target="https://doi:10.1136/bmj.k4067" TargetMode="External"/><Relationship Id="rId29" Type="http://schemas.openxmlformats.org/officeDocument/2006/relationships/hyperlink" Target="https://doi:10.1093/ajcn/55.6.1126" TargetMode="External"/><Relationship Id="rId41" Type="http://schemas.openxmlformats.org/officeDocument/2006/relationships/hyperlink" Target="https://doi:10.3945/jn.115.22726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10.1001/jamacardio.2017.5205" TargetMode="External"/><Relationship Id="rId24" Type="http://schemas.openxmlformats.org/officeDocument/2006/relationships/hyperlink" Target="https://doi:10.1161/JAHA.118.008562" TargetMode="External"/><Relationship Id="rId32" Type="http://schemas.openxmlformats.org/officeDocument/2006/relationships/hyperlink" Target="https://doi:10.1017/S0007114512001602" TargetMode="External"/><Relationship Id="rId37" Type="http://schemas.openxmlformats.org/officeDocument/2006/relationships/hyperlink" Target="https://doi:10.6061/clinics/2017(01)10" TargetMode="External"/><Relationship Id="rId40" Type="http://schemas.openxmlformats.org/officeDocument/2006/relationships/hyperlink" Target="https://doi:10.1016/j.atherosclerosis.2016.03.037" TargetMode="External"/><Relationship Id="rId45" Type="http://schemas.openxmlformats.org/officeDocument/2006/relationships/hyperlink" Target="https://doi:10.1007/s10654-014-9966-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10.1093/eurheartj/ehr362" TargetMode="External"/><Relationship Id="rId23" Type="http://schemas.openxmlformats.org/officeDocument/2006/relationships/hyperlink" Target="https://doi:10.1136/bmjopen-2018-021704" TargetMode="External"/><Relationship Id="rId28" Type="http://schemas.openxmlformats.org/officeDocument/2006/relationships/hyperlink" Target="https://doi:10.3945/ajcn.110.003871" TargetMode="External"/><Relationship Id="rId36" Type="http://schemas.openxmlformats.org/officeDocument/2006/relationships/hyperlink" Target="https://doi:10.1373/clinchem.2007.095521" TargetMode="External"/><Relationship Id="rId49" Type="http://schemas.openxmlformats.org/officeDocument/2006/relationships/image" Target="media/image2.tiff"/><Relationship Id="rId10" Type="http://schemas.openxmlformats.org/officeDocument/2006/relationships/hyperlink" Target="https://doi:10.1001/jamainternmed.2016.2925" TargetMode="External"/><Relationship Id="rId19" Type="http://schemas.openxmlformats.org/officeDocument/2006/relationships/hyperlink" Target="https://doi:10.2337/dc13-1504" TargetMode="External"/><Relationship Id="rId31" Type="http://schemas.openxmlformats.org/officeDocument/2006/relationships/hyperlink" Target="https://doi:10.3402/fnr.v58.25145" TargetMode="External"/><Relationship Id="rId44" Type="http://schemas.openxmlformats.org/officeDocument/2006/relationships/hyperlink" Target="https://doi:10.1016/j.atherosclerosis.2013.10.01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10.1111/joim.12786" TargetMode="External"/><Relationship Id="rId14" Type="http://schemas.openxmlformats.org/officeDocument/2006/relationships/hyperlink" Target="https://doi:10.1056/NEJMoa1812792" TargetMode="External"/><Relationship Id="rId22" Type="http://schemas.openxmlformats.org/officeDocument/2006/relationships/hyperlink" Target="https://doi:10.3109/14017431.2015.1086813" TargetMode="External"/><Relationship Id="rId27" Type="http://schemas.openxmlformats.org/officeDocument/2006/relationships/hyperlink" Target="https://doi:10.1016/j.bbalip.2011.10.011" TargetMode="External"/><Relationship Id="rId30" Type="http://schemas.openxmlformats.org/officeDocument/2006/relationships/hyperlink" Target="https://doi:10.1002/14651858.CD003177.pub4" TargetMode="External"/><Relationship Id="rId35" Type="http://schemas.openxmlformats.org/officeDocument/2006/relationships/hyperlink" Target="https://doi:10.1017/S0007114510005040" TargetMode="External"/><Relationship Id="rId43" Type="http://schemas.openxmlformats.org/officeDocument/2006/relationships/hyperlink" Target="https://doi:10.1371/journal.pone.0144182" TargetMode="External"/><Relationship Id="rId48" Type="http://schemas.openxmlformats.org/officeDocument/2006/relationships/image" Target="media/image1.tiff"/><Relationship Id="rId8" Type="http://schemas.openxmlformats.org/officeDocument/2006/relationships/hyperlink" Target="https://doi:10.1161/01.CIR.0000132503.19410.6B" TargetMode="External"/><Relationship Id="rId51"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7A39-115F-4360-9E0A-BC8AF969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8BECF0F1</Template>
  <TotalTime>0</TotalTime>
  <Pages>39</Pages>
  <Words>14880</Words>
  <Characters>78870</Characters>
  <Application>Microsoft Office Word</Application>
  <DocSecurity>4</DocSecurity>
  <Lines>657</Lines>
  <Paragraphs>187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Jon Andre Hodne</cp:lastModifiedBy>
  <cp:revision>2</cp:revision>
  <dcterms:created xsi:type="dcterms:W3CDTF">2020-02-19T09:35:00Z</dcterms:created>
  <dcterms:modified xsi:type="dcterms:W3CDTF">2020-02-19T09:35:00Z</dcterms:modified>
</cp:coreProperties>
</file>